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D7BE" w14:textId="77777777" w:rsidR="007825CB" w:rsidRPr="00B62923" w:rsidRDefault="00B62923" w:rsidP="00D321F4">
      <w:pPr>
        <w:jc w:val="center"/>
        <w:rPr>
          <w:rFonts w:ascii="Times New Roman" w:eastAsia="Times New Roman" w:hAnsi="Times New Roman" w:cs="Times New Roman"/>
          <w:b/>
        </w:rPr>
      </w:pPr>
      <w:bookmarkStart w:id="0" w:name="_GoBack"/>
      <w:bookmarkEnd w:id="0"/>
      <w:r w:rsidRPr="00B62923">
        <w:rPr>
          <w:rFonts w:ascii="Times New Roman" w:eastAsia="Times New Roman" w:hAnsi="Times New Roman" w:cs="Times New Roman"/>
          <w:b/>
        </w:rPr>
        <w:t>USING THE CLASS IV LASER</w:t>
      </w:r>
      <w:r w:rsidR="007825CB" w:rsidRPr="00B62923">
        <w:rPr>
          <w:rFonts w:ascii="Times New Roman" w:eastAsia="Times New Roman" w:hAnsi="Times New Roman" w:cs="Times New Roman"/>
          <w:b/>
        </w:rPr>
        <w:fldChar w:fldCharType="begin"/>
      </w:r>
      <w:r w:rsidR="00ED6A8F" w:rsidRPr="00B62923">
        <w:rPr>
          <w:rFonts w:ascii="Times New Roman" w:eastAsia="Times New Roman" w:hAnsi="Times New Roman" w:cs="Times New Roman"/>
          <w:b/>
        </w:rPr>
        <w:instrText xml:space="preserve"> INCLUDEPICTURE "C:\\var\\folders\\9n\\gpxs132d65qc2hfx1bh2vt8r0000gn\\T\\com.microsoft.Word\\WebArchiveCopyPasteTempFiles\\page10image3395953744" \* MERGEFORMAT </w:instrText>
      </w:r>
      <w:r w:rsidR="007825CB" w:rsidRPr="00B62923">
        <w:rPr>
          <w:rFonts w:ascii="Times New Roman" w:eastAsia="Times New Roman" w:hAnsi="Times New Roman" w:cs="Times New Roman"/>
          <w:b/>
        </w:rPr>
        <w:fldChar w:fldCharType="end"/>
      </w:r>
    </w:p>
    <w:p w14:paraId="5988360A" w14:textId="77777777" w:rsidR="00162DBC" w:rsidRDefault="00F624F5" w:rsidP="00B62923"/>
    <w:p w14:paraId="598E094E" w14:textId="77777777" w:rsidR="0003751A" w:rsidRDefault="009C7406" w:rsidP="00B62923">
      <w:pPr>
        <w:pStyle w:val="NormalWeb"/>
        <w:spacing w:before="0" w:beforeAutospacing="0" w:after="0" w:afterAutospacing="0"/>
      </w:pPr>
      <w:r>
        <w:t xml:space="preserve">The Class IV 60W Laser has between 810-980 wavelength depending how high you have the wattage.  This is where you are able, as you can see </w:t>
      </w:r>
      <w:r w:rsidR="00952D21">
        <w:t>on the Skin Transmission</w:t>
      </w:r>
      <w:r>
        <w:t xml:space="preserve"> chart below, to </w:t>
      </w:r>
      <w:r w:rsidR="0003751A">
        <w:t>get beneath the skin surface and reach the nerves and damaged tissue.</w:t>
      </w:r>
    </w:p>
    <w:p w14:paraId="3907CFDA" w14:textId="77777777" w:rsidR="0003751A" w:rsidRDefault="0003751A" w:rsidP="007825CB">
      <w:pPr>
        <w:pStyle w:val="NormalWeb"/>
      </w:pPr>
      <w:r w:rsidRPr="00336154">
        <w:rPr>
          <w:b/>
        </w:rPr>
        <w:t>The challenge to maintaining high wattage is the heat.</w:t>
      </w:r>
      <w:r>
        <w:t xml:space="preserve">  You want to be able to remain in the most damaged areas for a substantive number of seconds rather than just simply running the laser back and forth in order to keep the energy flowing into that spot for extended periods of time. </w:t>
      </w:r>
    </w:p>
    <w:p w14:paraId="7BBDA1DA" w14:textId="77777777" w:rsidR="0003751A" w:rsidRDefault="0003751A" w:rsidP="007825CB">
      <w:pPr>
        <w:pStyle w:val="NormalWeb"/>
      </w:pPr>
      <w:r>
        <w:t>As the process continues, patients are generally able to handle higher watts with the laser stationary in</w:t>
      </w:r>
      <w:r w:rsidR="001661C4">
        <w:t xml:space="preserve"> the</w:t>
      </w:r>
      <w:r>
        <w:t xml:space="preserve"> place</w:t>
      </w:r>
      <w:r w:rsidR="001661C4">
        <w:t xml:space="preserve"> of need</w:t>
      </w:r>
      <w:r>
        <w:t xml:space="preserve"> for longer perio</w:t>
      </w:r>
      <w:r w:rsidR="001661C4">
        <w:t>ds</w:t>
      </w:r>
      <w:r>
        <w:t>.  However, for more thinner, smaller, and more sensitive areas like the face; the wattage will stay low.</w:t>
      </w:r>
      <w:r w:rsidR="001661C4">
        <w:t xml:space="preserve">  The dermis in these areas is thinner and therefore the damaged tissue in these areas is closer to the surface.  Higher wattage in one focalized place or in smaller, thinner skin areas cannot withstand the high heat. </w:t>
      </w:r>
    </w:p>
    <w:p w14:paraId="34F72939" w14:textId="77777777" w:rsidR="009C7406" w:rsidRDefault="001661C4" w:rsidP="007825CB">
      <w:pPr>
        <w:pStyle w:val="NormalWeb"/>
      </w:pPr>
      <w:r>
        <w:t>F</w:t>
      </w:r>
      <w:r w:rsidR="0003751A">
        <w:t>or smaller areas like a finger, wrist, or knee</w:t>
      </w:r>
      <w:r w:rsidR="009C7406">
        <w:t xml:space="preserve"> </w:t>
      </w:r>
      <w:r>
        <w:t>you keep the watts down to avoid burning and focus energy into the area.</w:t>
      </w:r>
      <w:r w:rsidR="00336154">
        <w:t xml:space="preserve">  For small-moderate sized areas, some of the more aggressive protocols call for less time at 60 watts.</w:t>
      </w:r>
    </w:p>
    <w:p w14:paraId="08F54175" w14:textId="77777777" w:rsidR="001661C4" w:rsidRDefault="001661C4" w:rsidP="007825CB">
      <w:pPr>
        <w:pStyle w:val="NormalWeb"/>
        <w:rPr>
          <w:b/>
        </w:rPr>
      </w:pPr>
      <w:r>
        <w:t>For larger areas, you are working towards 60W, but may have to keep the laser moving more steadily to avoid burning</w:t>
      </w:r>
      <w:r w:rsidR="00336154">
        <w:t>; especially at first.</w:t>
      </w:r>
      <w:r>
        <w:t xml:space="preserve"> </w:t>
      </w:r>
      <w:r w:rsidRPr="001661C4">
        <w:rPr>
          <w:b/>
        </w:rPr>
        <w:t xml:space="preserve">Those with darker skin or tattoos will absorb heat more rapidly and can burn more easily.  </w:t>
      </w:r>
    </w:p>
    <w:p w14:paraId="43DCDF80" w14:textId="77777777" w:rsidR="007F1A10" w:rsidRDefault="00336154" w:rsidP="007825CB">
      <w:pPr>
        <w:pStyle w:val="NormalWeb"/>
        <w:rPr>
          <w:b/>
        </w:rPr>
      </w:pPr>
      <w:r>
        <w:rPr>
          <w:b/>
        </w:rPr>
        <w:t>If a patient complains that</w:t>
      </w:r>
      <w:r w:rsidR="001661C4">
        <w:rPr>
          <w:b/>
        </w:rPr>
        <w:t xml:space="preserve"> an area has become too heated up, simply lower the wattage and revert to the </w:t>
      </w:r>
      <w:r w:rsidR="00ED6A8F">
        <w:rPr>
          <w:b/>
        </w:rPr>
        <w:t xml:space="preserve">next lowest protocol to finish up treatment.  It is better to be able to remain in the core area of treatment than to have to move the laser too quickly in order to maximized therapeutic benefits. </w:t>
      </w:r>
      <w:r w:rsidR="00D321F4">
        <w:rPr>
          <w:b/>
        </w:rPr>
        <w:t xml:space="preserve">   </w:t>
      </w:r>
      <w:r w:rsidR="00D321F4">
        <w:rPr>
          <w:noProof/>
        </w:rPr>
        <w:drawing>
          <wp:inline distT="0" distB="0" distL="0" distR="0" wp14:anchorId="6E9F356F" wp14:editId="6CD1D224">
            <wp:extent cx="5334000" cy="325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ssue-penetration-depths-of-various-wavelengths-Figure-courtesy-of-Wellman-Center-for.png"/>
                    <pic:cNvPicPr/>
                  </pic:nvPicPr>
                  <pic:blipFill>
                    <a:blip r:embed="rId4">
                      <a:extLst>
                        <a:ext uri="{28A0092B-C50C-407E-A947-70E740481C1C}">
                          <a14:useLocalDpi xmlns:a14="http://schemas.microsoft.com/office/drawing/2010/main" val="0"/>
                        </a:ext>
                      </a:extLst>
                    </a:blip>
                    <a:stretch>
                      <a:fillRect/>
                    </a:stretch>
                  </pic:blipFill>
                  <pic:spPr>
                    <a:xfrm>
                      <a:off x="0" y="0"/>
                      <a:ext cx="5334000" cy="3251200"/>
                    </a:xfrm>
                    <a:prstGeom prst="rect">
                      <a:avLst/>
                    </a:prstGeom>
                  </pic:spPr>
                </pic:pic>
              </a:graphicData>
            </a:graphic>
          </wp:inline>
        </w:drawing>
      </w:r>
    </w:p>
    <w:p w14:paraId="0B76FB9C" w14:textId="77777777" w:rsidR="00D321F4" w:rsidRDefault="00D321F4"/>
    <w:sectPr w:rsidR="00D321F4" w:rsidSect="00FB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CB"/>
    <w:rsid w:val="0003751A"/>
    <w:rsid w:val="001661C4"/>
    <w:rsid w:val="002427EF"/>
    <w:rsid w:val="00336154"/>
    <w:rsid w:val="004A0C73"/>
    <w:rsid w:val="00753105"/>
    <w:rsid w:val="007825CB"/>
    <w:rsid w:val="007F1A10"/>
    <w:rsid w:val="00952D21"/>
    <w:rsid w:val="009C7406"/>
    <w:rsid w:val="00B62923"/>
    <w:rsid w:val="00D321F4"/>
    <w:rsid w:val="00DD6AEB"/>
    <w:rsid w:val="00ED6A8F"/>
    <w:rsid w:val="00F624F5"/>
    <w:rsid w:val="00FB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C62F"/>
  <w14:defaultImageDpi w14:val="32767"/>
  <w15:chartTrackingRefBased/>
  <w15:docId w15:val="{A04FE7D3-DD51-6240-A039-3E725A95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5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7377">
      <w:bodyDiv w:val="1"/>
      <w:marLeft w:val="0"/>
      <w:marRight w:val="0"/>
      <w:marTop w:val="0"/>
      <w:marBottom w:val="0"/>
      <w:divBdr>
        <w:top w:val="none" w:sz="0" w:space="0" w:color="auto"/>
        <w:left w:val="none" w:sz="0" w:space="0" w:color="auto"/>
        <w:bottom w:val="none" w:sz="0" w:space="0" w:color="auto"/>
        <w:right w:val="none" w:sz="0" w:space="0" w:color="auto"/>
      </w:divBdr>
      <w:divsChild>
        <w:div w:id="1633712991">
          <w:marLeft w:val="0"/>
          <w:marRight w:val="0"/>
          <w:marTop w:val="0"/>
          <w:marBottom w:val="0"/>
          <w:divBdr>
            <w:top w:val="none" w:sz="0" w:space="0" w:color="auto"/>
            <w:left w:val="none" w:sz="0" w:space="0" w:color="auto"/>
            <w:bottom w:val="none" w:sz="0" w:space="0" w:color="auto"/>
            <w:right w:val="none" w:sz="0" w:space="0" w:color="auto"/>
          </w:divBdr>
        </w:div>
      </w:divsChild>
    </w:div>
    <w:div w:id="1066610351">
      <w:bodyDiv w:val="1"/>
      <w:marLeft w:val="0"/>
      <w:marRight w:val="0"/>
      <w:marTop w:val="0"/>
      <w:marBottom w:val="0"/>
      <w:divBdr>
        <w:top w:val="none" w:sz="0" w:space="0" w:color="auto"/>
        <w:left w:val="none" w:sz="0" w:space="0" w:color="auto"/>
        <w:bottom w:val="none" w:sz="0" w:space="0" w:color="auto"/>
        <w:right w:val="none" w:sz="0" w:space="0" w:color="auto"/>
      </w:divBdr>
      <w:divsChild>
        <w:div w:id="1614819777">
          <w:marLeft w:val="0"/>
          <w:marRight w:val="0"/>
          <w:marTop w:val="0"/>
          <w:marBottom w:val="0"/>
          <w:divBdr>
            <w:top w:val="none" w:sz="0" w:space="0" w:color="auto"/>
            <w:left w:val="none" w:sz="0" w:space="0" w:color="auto"/>
            <w:bottom w:val="none" w:sz="0" w:space="0" w:color="auto"/>
            <w:right w:val="none" w:sz="0" w:space="0" w:color="auto"/>
          </w:divBdr>
          <w:divsChild>
            <w:div w:id="821116965">
              <w:marLeft w:val="0"/>
              <w:marRight w:val="0"/>
              <w:marTop w:val="0"/>
              <w:marBottom w:val="0"/>
              <w:divBdr>
                <w:top w:val="none" w:sz="0" w:space="0" w:color="auto"/>
                <w:left w:val="none" w:sz="0" w:space="0" w:color="auto"/>
                <w:bottom w:val="none" w:sz="0" w:space="0" w:color="auto"/>
                <w:right w:val="none" w:sz="0" w:space="0" w:color="auto"/>
              </w:divBdr>
              <w:divsChild>
                <w:div w:id="11571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BITTNER</dc:creator>
  <cp:keywords/>
  <dc:description/>
  <cp:lastModifiedBy>Ben Lerner</cp:lastModifiedBy>
  <cp:revision>2</cp:revision>
  <dcterms:created xsi:type="dcterms:W3CDTF">2019-02-05T14:07:00Z</dcterms:created>
  <dcterms:modified xsi:type="dcterms:W3CDTF">2019-02-05T14:07:00Z</dcterms:modified>
</cp:coreProperties>
</file>