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90C53" w14:textId="64DA72CD" w:rsidR="00FA3228" w:rsidRDefault="00FA3228"/>
    <w:p w14:paraId="2B730B86" w14:textId="778DE07A" w:rsidR="002B0D9F" w:rsidRDefault="002B0D9F"/>
    <w:p w14:paraId="18E9AF7E" w14:textId="57FE4253" w:rsidR="002B0D9F" w:rsidRDefault="002B0D9F"/>
    <w:p w14:paraId="504343EA" w14:textId="3F915913" w:rsidR="002B0D9F" w:rsidRDefault="002B0D9F"/>
    <w:p w14:paraId="46130B6A" w14:textId="63A9AF5B" w:rsidR="002B0D9F" w:rsidRDefault="002B0D9F"/>
    <w:p w14:paraId="7C8F7A38" w14:textId="77777777" w:rsidR="002B0D9F" w:rsidRDefault="002B0D9F" w:rsidP="002B0D9F">
      <w:pPr>
        <w:jc w:val="center"/>
        <w:rPr>
          <w:b/>
          <w:u w:val="single"/>
        </w:rPr>
      </w:pPr>
    </w:p>
    <w:p w14:paraId="5C3624AD" w14:textId="77777777" w:rsidR="002B0D9F" w:rsidRDefault="002B0D9F" w:rsidP="002B0D9F">
      <w:pPr>
        <w:jc w:val="center"/>
        <w:rPr>
          <w:b/>
          <w:u w:val="single"/>
        </w:rPr>
      </w:pPr>
    </w:p>
    <w:p w14:paraId="7464075B" w14:textId="77777777" w:rsidR="002B0D9F" w:rsidRDefault="002B0D9F" w:rsidP="002B0D9F">
      <w:pPr>
        <w:jc w:val="center"/>
        <w:rPr>
          <w:b/>
          <w:u w:val="single"/>
        </w:rPr>
      </w:pPr>
    </w:p>
    <w:p w14:paraId="7FB92BB1" w14:textId="2429D884" w:rsidR="002B0D9F" w:rsidRDefault="002B0D9F" w:rsidP="002B0D9F">
      <w:pPr>
        <w:jc w:val="center"/>
        <w:rPr>
          <w:b/>
        </w:rPr>
      </w:pPr>
      <w:r>
        <w:rPr>
          <w:b/>
          <w:u w:val="single"/>
        </w:rPr>
        <w:t>CBD</w:t>
      </w:r>
    </w:p>
    <w:p w14:paraId="15764552" w14:textId="754E1694" w:rsidR="002B0D9F" w:rsidRDefault="002B0D9F" w:rsidP="002B0D9F">
      <w:pPr>
        <w:jc w:val="center"/>
        <w:rPr>
          <w:b/>
        </w:rPr>
      </w:pPr>
    </w:p>
    <w:p w14:paraId="4FC52A05" w14:textId="59E9DE34" w:rsidR="002B0D9F" w:rsidRDefault="002B0D9F" w:rsidP="002B0D9F">
      <w:pPr>
        <w:jc w:val="center"/>
        <w:rPr>
          <w:b/>
        </w:rPr>
      </w:pPr>
    </w:p>
    <w:p w14:paraId="7BFE494D" w14:textId="02480CCE" w:rsidR="002B0D9F" w:rsidRPr="002B0D9F" w:rsidRDefault="002B0D9F" w:rsidP="002B0D9F">
      <w:pPr>
        <w:jc w:val="center"/>
        <w:rPr>
          <w:b/>
          <w:u w:val="single"/>
        </w:rPr>
      </w:pPr>
      <w:r w:rsidRPr="002B0D9F">
        <w:rPr>
          <w:b/>
          <w:u w:val="single"/>
        </w:rPr>
        <w:t>Custom 500mg Cream (2oz.)</w:t>
      </w:r>
    </w:p>
    <w:p w14:paraId="211FFF8C" w14:textId="02A81E5C" w:rsidR="002B0D9F" w:rsidRDefault="002B0D9F" w:rsidP="002B0D9F">
      <w:pPr>
        <w:jc w:val="center"/>
      </w:pPr>
      <w:r>
        <w:t>Formulation details:</w:t>
      </w:r>
    </w:p>
    <w:p w14:paraId="06A16B12" w14:textId="775A7BC5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DMSO</w:t>
      </w:r>
    </w:p>
    <w:p w14:paraId="654B325E" w14:textId="67036F2E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Arnica</w:t>
      </w:r>
    </w:p>
    <w:p w14:paraId="09CD1FCA" w14:textId="57A3F3B9" w:rsidR="002B0D9F" w:rsidRDefault="002B0D9F" w:rsidP="002B0D9F">
      <w:pPr>
        <w:pStyle w:val="ListParagraph"/>
        <w:numPr>
          <w:ilvl w:val="0"/>
          <w:numId w:val="1"/>
        </w:numPr>
        <w:jc w:val="center"/>
      </w:pPr>
      <w:proofErr w:type="spellStart"/>
      <w:r>
        <w:t>Boswellia</w:t>
      </w:r>
      <w:proofErr w:type="spellEnd"/>
      <w:r>
        <w:t xml:space="preserve"> (Indian Frankincense)</w:t>
      </w:r>
    </w:p>
    <w:p w14:paraId="49D6EDF9" w14:textId="4DC2CBF0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Peppermint</w:t>
      </w:r>
    </w:p>
    <w:p w14:paraId="45169040" w14:textId="2171413F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Eucalyptus</w:t>
      </w:r>
    </w:p>
    <w:p w14:paraId="10E0E0C3" w14:textId="192D8228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Tea Tree</w:t>
      </w:r>
    </w:p>
    <w:p w14:paraId="01E6F873" w14:textId="72660AE4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Lavender</w:t>
      </w:r>
    </w:p>
    <w:p w14:paraId="4FBCD439" w14:textId="3BD07C68" w:rsidR="002B0D9F" w:rsidRDefault="002B0D9F" w:rsidP="002B0D9F">
      <w:pPr>
        <w:pStyle w:val="ListParagraph"/>
        <w:numPr>
          <w:ilvl w:val="0"/>
          <w:numId w:val="1"/>
        </w:numPr>
        <w:jc w:val="center"/>
      </w:pPr>
      <w:r>
        <w:t>Bergamot Oil</w:t>
      </w:r>
    </w:p>
    <w:p w14:paraId="484188F5" w14:textId="4D3EBA0C" w:rsidR="002B0D9F" w:rsidRDefault="002B0D9F" w:rsidP="002B0D9F">
      <w:pPr>
        <w:jc w:val="center"/>
      </w:pPr>
    </w:p>
    <w:p w14:paraId="7A743F2A" w14:textId="58A8222C" w:rsidR="002B0D9F" w:rsidRDefault="002B0D9F" w:rsidP="002B0D9F">
      <w:pPr>
        <w:jc w:val="center"/>
      </w:pPr>
    </w:p>
    <w:p w14:paraId="4533CBD3" w14:textId="6F1F2F52" w:rsidR="002B0D9F" w:rsidRDefault="002B0D9F" w:rsidP="002B0D9F">
      <w:pPr>
        <w:jc w:val="center"/>
      </w:pPr>
    </w:p>
    <w:p w14:paraId="1A675C8B" w14:textId="72DCE1B0" w:rsidR="002B0D9F" w:rsidRDefault="002B0D9F" w:rsidP="002B0D9F">
      <w:pPr>
        <w:jc w:val="center"/>
        <w:rPr>
          <w:b/>
          <w:u w:val="single"/>
        </w:rPr>
      </w:pPr>
      <w:r>
        <w:rPr>
          <w:b/>
          <w:u w:val="single"/>
        </w:rPr>
        <w:t>Custom 1500mg Tincture (1oz.)</w:t>
      </w:r>
    </w:p>
    <w:p w14:paraId="1ECB1ABF" w14:textId="007B8E5C" w:rsidR="002B0D9F" w:rsidRDefault="002B0D9F" w:rsidP="002B0D9F">
      <w:pPr>
        <w:jc w:val="center"/>
      </w:pPr>
      <w:r>
        <w:t>Formulation details:</w:t>
      </w:r>
    </w:p>
    <w:p w14:paraId="1F11228F" w14:textId="274C7699" w:rsidR="002B0D9F" w:rsidRDefault="002B0D9F" w:rsidP="002B0D9F">
      <w:pPr>
        <w:pStyle w:val="ListParagraph"/>
        <w:numPr>
          <w:ilvl w:val="0"/>
          <w:numId w:val="2"/>
        </w:numPr>
        <w:jc w:val="center"/>
      </w:pPr>
      <w:proofErr w:type="spellStart"/>
      <w:r>
        <w:t>Lavendar</w:t>
      </w:r>
      <w:proofErr w:type="spellEnd"/>
    </w:p>
    <w:p w14:paraId="3B6E8294" w14:textId="7BC2D157" w:rsidR="002B0D9F" w:rsidRDefault="002B0D9F" w:rsidP="002B0D9F">
      <w:pPr>
        <w:pStyle w:val="ListParagraph"/>
        <w:numPr>
          <w:ilvl w:val="0"/>
          <w:numId w:val="2"/>
        </w:numPr>
        <w:jc w:val="center"/>
      </w:pPr>
      <w:r>
        <w:t>Valerian</w:t>
      </w:r>
    </w:p>
    <w:p w14:paraId="7BE5FC47" w14:textId="49E2D40C" w:rsidR="002B0D9F" w:rsidRDefault="002B0D9F" w:rsidP="002B0D9F">
      <w:pPr>
        <w:pStyle w:val="ListParagraph"/>
        <w:numPr>
          <w:ilvl w:val="0"/>
          <w:numId w:val="2"/>
        </w:numPr>
        <w:jc w:val="center"/>
      </w:pPr>
      <w:r>
        <w:t>Peppermint</w:t>
      </w:r>
    </w:p>
    <w:p w14:paraId="1DEDAB66" w14:textId="2D713B15" w:rsidR="002B0D9F" w:rsidRDefault="002B0D9F" w:rsidP="002B0D9F">
      <w:pPr>
        <w:pStyle w:val="ListParagraph"/>
        <w:numPr>
          <w:ilvl w:val="0"/>
          <w:numId w:val="2"/>
        </w:numPr>
        <w:jc w:val="center"/>
      </w:pPr>
      <w:r>
        <w:t>Frankincense</w:t>
      </w:r>
    </w:p>
    <w:p w14:paraId="4195BC5C" w14:textId="7EADAC24" w:rsidR="002B0D9F" w:rsidRDefault="002B0D9F" w:rsidP="002B0D9F">
      <w:pPr>
        <w:pStyle w:val="ListParagraph"/>
        <w:numPr>
          <w:ilvl w:val="0"/>
          <w:numId w:val="2"/>
        </w:numPr>
        <w:jc w:val="center"/>
      </w:pPr>
      <w:r>
        <w:t>L-threonine</w:t>
      </w:r>
    </w:p>
    <w:p w14:paraId="67B1D8BD" w14:textId="2513A39E" w:rsidR="002B0D9F" w:rsidRDefault="002B0D9F" w:rsidP="002B0D9F">
      <w:pPr>
        <w:jc w:val="center"/>
      </w:pPr>
    </w:p>
    <w:p w14:paraId="7D78AF2C" w14:textId="19E535D4" w:rsidR="002B0D9F" w:rsidRDefault="002B0D9F" w:rsidP="002B0D9F">
      <w:pPr>
        <w:jc w:val="center"/>
      </w:pPr>
    </w:p>
    <w:p w14:paraId="094ECFD3" w14:textId="77777777" w:rsidR="002B0D9F" w:rsidRDefault="002B0D9F" w:rsidP="002B0D9F">
      <w:pPr>
        <w:jc w:val="center"/>
      </w:pPr>
    </w:p>
    <w:p w14:paraId="4A0B9B84" w14:textId="77777777" w:rsidR="002B0D9F" w:rsidRPr="002B0D9F" w:rsidRDefault="002B0D9F" w:rsidP="002B0D9F">
      <w:pPr>
        <w:pStyle w:val="ListParagraph"/>
      </w:pPr>
    </w:p>
    <w:p w14:paraId="40A3F6AD" w14:textId="34466CBB" w:rsidR="002B0D9F" w:rsidRDefault="002B0D9F" w:rsidP="002B0D9F">
      <w:pPr>
        <w:jc w:val="center"/>
      </w:pPr>
    </w:p>
    <w:p w14:paraId="0CC61149" w14:textId="2591DEB6" w:rsidR="002B0D9F" w:rsidRDefault="002B0D9F" w:rsidP="002B0D9F">
      <w:pPr>
        <w:jc w:val="center"/>
      </w:pPr>
    </w:p>
    <w:p w14:paraId="0F07DDB1" w14:textId="3C7B323C" w:rsidR="002B0D9F" w:rsidRPr="002B0D9F" w:rsidRDefault="002B0D9F" w:rsidP="002B0D9F">
      <w:pPr>
        <w:jc w:val="center"/>
      </w:pPr>
      <w:bookmarkStart w:id="0" w:name="_GoBack"/>
      <w:bookmarkEnd w:id="0"/>
    </w:p>
    <w:sectPr w:rsidR="002B0D9F" w:rsidRPr="002B0D9F" w:rsidSect="004B19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22A9" w14:textId="77777777" w:rsidR="00A75262" w:rsidRDefault="00A75262" w:rsidP="00062DB0">
      <w:r>
        <w:separator/>
      </w:r>
    </w:p>
  </w:endnote>
  <w:endnote w:type="continuationSeparator" w:id="0">
    <w:p w14:paraId="34BC57F1" w14:textId="77777777" w:rsidR="00A75262" w:rsidRDefault="00A75262" w:rsidP="0006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35C5" w14:textId="77777777" w:rsidR="00062DB0" w:rsidRDefault="00062DB0">
    <w:pPr>
      <w:pStyle w:val="Footer"/>
    </w:pPr>
    <w:r w:rsidRPr="00062DB0">
      <w:rPr>
        <w:noProof/>
      </w:rPr>
      <w:drawing>
        <wp:anchor distT="0" distB="0" distL="114300" distR="114300" simplePos="0" relativeHeight="251659264" behindDoc="0" locked="0" layoutInCell="1" allowOverlap="1" wp14:anchorId="4B8EA0B9" wp14:editId="39B8C195">
          <wp:simplePos x="0" y="0"/>
          <wp:positionH relativeFrom="margin">
            <wp:posOffset>-264753</wp:posOffset>
          </wp:positionH>
          <wp:positionV relativeFrom="margin">
            <wp:posOffset>7220460</wp:posOffset>
          </wp:positionV>
          <wp:extent cx="6549661" cy="1803256"/>
          <wp:effectExtent l="0" t="0" r="381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9661" cy="1803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FA76B" w14:textId="77777777" w:rsidR="00A75262" w:rsidRDefault="00A75262" w:rsidP="00062DB0">
      <w:r>
        <w:separator/>
      </w:r>
    </w:p>
  </w:footnote>
  <w:footnote w:type="continuationSeparator" w:id="0">
    <w:p w14:paraId="7C1057F9" w14:textId="77777777" w:rsidR="00A75262" w:rsidRDefault="00A75262" w:rsidP="0006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DFED2" w14:textId="77777777" w:rsidR="00062DB0" w:rsidRDefault="00062D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147C2" wp14:editId="07D13FCC">
          <wp:simplePos x="0" y="0"/>
          <wp:positionH relativeFrom="column">
            <wp:posOffset>2150784</wp:posOffset>
          </wp:positionH>
          <wp:positionV relativeFrom="paragraph">
            <wp:posOffset>-194734</wp:posOffset>
          </wp:positionV>
          <wp:extent cx="1374588" cy="7789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864" cy="784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67445"/>
    <w:multiLevelType w:val="hybridMultilevel"/>
    <w:tmpl w:val="ADBC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46C23"/>
    <w:multiLevelType w:val="hybridMultilevel"/>
    <w:tmpl w:val="8632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B0"/>
    <w:rsid w:val="00062DB0"/>
    <w:rsid w:val="002B0D9F"/>
    <w:rsid w:val="004B192A"/>
    <w:rsid w:val="008444BC"/>
    <w:rsid w:val="00A31D63"/>
    <w:rsid w:val="00A75262"/>
    <w:rsid w:val="00B96AA2"/>
    <w:rsid w:val="00F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93C15"/>
  <w14:defaultImageDpi w14:val="32767"/>
  <w15:chartTrackingRefBased/>
  <w15:docId w15:val="{34012B95-0F18-734E-870F-6B5055B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B0"/>
  </w:style>
  <w:style w:type="paragraph" w:styleId="Footer">
    <w:name w:val="footer"/>
    <w:basedOn w:val="Normal"/>
    <w:link w:val="FooterChar"/>
    <w:uiPriority w:val="99"/>
    <w:unhideWhenUsed/>
    <w:rsid w:val="00062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B0"/>
  </w:style>
  <w:style w:type="paragraph" w:styleId="NormalWeb">
    <w:name w:val="Normal (Web)"/>
    <w:basedOn w:val="Normal"/>
    <w:uiPriority w:val="99"/>
    <w:semiHidden/>
    <w:unhideWhenUsed/>
    <w:rsid w:val="00062D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B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Slack</dc:creator>
  <cp:keywords/>
  <dc:description/>
  <cp:lastModifiedBy>John McGuire</cp:lastModifiedBy>
  <cp:revision>2</cp:revision>
  <cp:lastPrinted>2019-01-22T16:58:00Z</cp:lastPrinted>
  <dcterms:created xsi:type="dcterms:W3CDTF">2019-01-22T17:03:00Z</dcterms:created>
  <dcterms:modified xsi:type="dcterms:W3CDTF">2019-01-22T17:03:00Z</dcterms:modified>
</cp:coreProperties>
</file>