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Body"/>
        <w:jc w:val="center"/>
      </w:pPr>
      <w:r>
        <w:rPr>
          <w:rFonts w:ascii="Georgia" w:hAnsi="Georgia"/>
          <w:sz w:val="20"/>
          <w:szCs w:val="20"/>
          <w:rtl w:val="0"/>
        </w:rPr>
        <w:t>1</w:t>
      </w:r>
      <w:r>
        <w:rPr>
          <w:rFonts w:ascii="Georgia" w:hAnsi="Georgia"/>
          <w:sz w:val="20"/>
          <w:szCs w:val="20"/>
          <w:vertAlign w:val="superscript"/>
          <w:rtl w:val="0"/>
        </w:rPr>
        <w:t>st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 LSA General Meeting Agenda 2018</w:t>
      </w:r>
    </w:p>
    <w:p>
      <w:pPr>
        <w:pStyle w:val="Body"/>
        <w:jc w:val="center"/>
      </w:pPr>
      <w:r>
        <w:rPr>
          <w:rFonts w:ascii="Georgia" w:hAnsi="Georgia"/>
          <w:sz w:val="20"/>
          <w:szCs w:val="20"/>
          <w:rtl w:val="0"/>
          <w:lang w:val="en-US"/>
        </w:rPr>
        <w:t>January 18</w:t>
      </w:r>
      <w:r>
        <w:rPr>
          <w:rFonts w:ascii="Georgia" w:hAnsi="Georgi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Georgia" w:hAnsi="Georgia"/>
          <w:sz w:val="20"/>
          <w:szCs w:val="20"/>
          <w:rtl w:val="0"/>
        </w:rPr>
        <w:t>, 2017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PRESIDENT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General Address/Opening for 2018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Meetings with Dean Paton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Has not heard back from his office. Town Hall next week so we might have to adjust meeting time around that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Volun</w:t>
      </w:r>
      <w:r>
        <w:rPr>
          <w:sz w:val="18"/>
          <w:szCs w:val="18"/>
          <w:rtl w:val="0"/>
          <w:lang w:val="en-US"/>
        </w:rPr>
        <w:t xml:space="preserve">teer Update 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Will probably be a fluid thing where people who want to go can go.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Planning a meeting with Boyle Street Manager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Student Services Meetings with Rae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Komal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 xml:space="preserve">s prior role is being redefined so this meeting may touch on that.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Law Show Donations Update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Will pick up from Purdys.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Gavelpalooza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A tap dancer has replied! Gavelpalooza will, tentatively, be April 6th. Will involve alcohol.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Accessibility concerns from Student Body</w:t>
      </w:r>
    </w:p>
    <w:p>
      <w:pPr>
        <w:pStyle w:val="List Paragraph"/>
        <w:ind w:left="2160" w:firstLine="0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VP GENERAL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Student Group Grants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Will look into this more.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Election Dates/Planning (March?)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Dates are the 19th-23rd of March. Changeover party on the 23rd.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Letting the student body know two weeks before is a good idea.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Talk to SGS the week of elections or the week after to book SGS event training.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VP SERVICES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Water Bottles Are In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Will send out reminder for tomorrow. Giving until next Friday to pick them up.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Weekly Blast Template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Tara Blaskaj Rye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Deferred Maintenance Meeting with Robyn Patches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Feedback from exec/general sentiments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Student has reached out about accessibility concerns. Will bring that up here. 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Also, bring up how every bathroom is in awful shape. 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Temperature issues.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Apple TV Setup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We need a Mac/free afternoon (install time)</w:t>
      </w:r>
    </w:p>
    <w:p>
      <w:pPr>
        <w:pStyle w:val="List Paragraph"/>
        <w:ind w:left="2160" w:firstLine="0"/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VP FINANCE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Open view budget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Audit Update (Contact with SU re: FAMF)</w:t>
      </w:r>
    </w:p>
    <w:p>
      <w:pPr>
        <w:pStyle w:val="List Paragraph"/>
        <w:numPr>
          <w:ilvl w:val="2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 xml:space="preserve">The money did not come to us &amp; was cashed in by an unknown entity. Trying to figure out exactly what happened. Thinking it might have accidentally been made out to the faculty.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VP ACADEMIC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PASS Program Plan Going Forward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Probably will do it a little earlier than exams.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VP SOCIAL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Carbolic Update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Ticket sales on the 30th of January.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If people ask: what we need is first &amp; last name of the table &amp; how much wine.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Tickets are $60 for LSA members, $70 for non-LSA members.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Taking a risk on a cheap DJ so if the DJ is not good that is why.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There will be two photographers, a candy bar, a Photo Booth &amp; poutine mid-way through the event.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Start pushing the 1Ls to make videos.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Skate Night MHWC Update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Tentatively March 1st. Outdoor rink. We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 xml:space="preserve">ll provide transportation, timbits &amp; hot chocolate.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Set up Meeting with Rob re: Gavelpalooza</w:t>
      </w:r>
    </w:p>
    <w:p>
      <w:pPr>
        <w:pStyle w:val="List Paragraph"/>
        <w:ind w:left="2880" w:firstLine="0"/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VP EXTERNAL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Meet with Rob re: Boyle Street(?)</w:t>
      </w:r>
    </w:p>
    <w:p>
      <w:pPr>
        <w:pStyle w:val="List Paragraph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VP SPORTS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2"/>
          <w:numId w:val="12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Intramural Trophy Update/General Trophy Update</w:t>
      </w:r>
    </w:p>
    <w:p>
      <w:pPr>
        <w:pStyle w:val="List Paragraph"/>
        <w:numPr>
          <w:ilvl w:val="2"/>
          <w:numId w:val="12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Lawspiel Bonspiel Update</w:t>
      </w:r>
    </w:p>
    <w:p>
      <w:pPr>
        <w:pStyle w:val="List Paragraph"/>
        <w:numPr>
          <w:ilvl w:val="3"/>
          <w:numId w:val="12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 xml:space="preserve">Hockey night in Law is the day before. That is the only date that worked for them. February 8th is Hockey Night in Law &amp; the 9th is Bonspiel. We will not provide beer but we will provide food.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1L REPS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General Update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Blood Drive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Try to get it to come here. Should be contact info. Over a week long thing. Week before reading break.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Christmas Decorations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Update Re: 1L community concerns etc.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7544"/>
        <w:tab w:val="right" w:pos="9340"/>
        <w:tab w:val="clear" w:pos="9360"/>
      </w:tabs>
      <w:rPr>
        <w:rFonts w:ascii="Georgia" w:cs="Georgia" w:hAnsi="Georgia" w:eastAsia="Georgia"/>
        <w:b w:val="1"/>
        <w:bCs w:val="1"/>
        <w:sz w:val="16"/>
        <w:szCs w:val="16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913765</wp:posOffset>
          </wp:positionH>
          <wp:positionV relativeFrom="page">
            <wp:posOffset>341668</wp:posOffset>
          </wp:positionV>
          <wp:extent cx="1296035" cy="7886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88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</w:r>
    <w:r>
      <w:rPr>
        <w:sz w:val="18"/>
        <w:szCs w:val="18"/>
        <w:rtl w:val="0"/>
      </w:rPr>
      <w:tab/>
    </w:r>
    <w:r>
      <w:rPr>
        <w:rFonts w:ascii="Georgia" w:hAnsi="Georgia"/>
        <w:b w:val="1"/>
        <w:bCs w:val="1"/>
        <w:sz w:val="16"/>
        <w:szCs w:val="16"/>
        <w:rtl w:val="0"/>
        <w:lang w:val="en-US"/>
      </w:rPr>
      <w:t>Rob Marquette</w:t>
    </w:r>
  </w:p>
  <w:p>
    <w:pPr>
      <w:pStyle w:val="header"/>
      <w:tabs>
        <w:tab w:val="left" w:pos="7544"/>
        <w:tab w:val="right" w:pos="9340"/>
        <w:tab w:val="clear" w:pos="9360"/>
      </w:tabs>
      <w:rPr>
        <w:rFonts w:ascii="Georgia" w:cs="Georgia" w:hAnsi="Georgia" w:eastAsia="Georgia"/>
        <w:sz w:val="16"/>
        <w:szCs w:val="16"/>
      </w:rPr>
    </w:pPr>
    <w:r>
      <w:rPr>
        <w:rFonts w:ascii="Georgia" w:cs="Georgia" w:hAnsi="Georgia" w:eastAsia="Georgia"/>
        <w:sz w:val="16"/>
        <w:szCs w:val="16"/>
        <w:rtl w:val="0"/>
      </w:rPr>
      <w:tab/>
      <w:tab/>
      <w:tab/>
      <w:t>Law Centre 157A</w:t>
    </w:r>
  </w:p>
  <w:p>
    <w:pPr>
      <w:pStyle w:val="header"/>
      <w:tabs>
        <w:tab w:val="left" w:pos="7544"/>
        <w:tab w:val="right" w:pos="9340"/>
        <w:tab w:val="clear" w:pos="9360"/>
      </w:tabs>
      <w:rPr>
        <w:rFonts w:ascii="Georgia" w:cs="Georgia" w:hAnsi="Georgia" w:eastAsia="Georgia"/>
        <w:sz w:val="16"/>
        <w:szCs w:val="16"/>
      </w:rPr>
    </w:pPr>
    <w:r>
      <w:rPr>
        <w:rFonts w:ascii="Georgia" w:cs="Georgia" w:hAnsi="Georgia" w:eastAsia="Georgia"/>
        <w:sz w:val="16"/>
        <w:szCs w:val="16"/>
        <w:rtl w:val="0"/>
      </w:rPr>
      <w:tab/>
      <w:tab/>
      <w:tab/>
      <w:t>University of Alberta</w:t>
    </w:r>
  </w:p>
  <w:p>
    <w:pPr>
      <w:pStyle w:val="header"/>
      <w:tabs>
        <w:tab w:val="left" w:pos="7544"/>
        <w:tab w:val="right" w:pos="9340"/>
        <w:tab w:val="clear" w:pos="9360"/>
      </w:tabs>
      <w:rPr>
        <w:rFonts w:ascii="Georgia" w:cs="Georgia" w:hAnsi="Georgia" w:eastAsia="Georgia"/>
        <w:sz w:val="16"/>
        <w:szCs w:val="16"/>
      </w:rPr>
    </w:pPr>
    <w:r>
      <w:rPr>
        <w:rFonts w:ascii="Georgia" w:cs="Georgia" w:hAnsi="Georgia" w:eastAsia="Georgia"/>
        <w:sz w:val="16"/>
        <w:szCs w:val="16"/>
        <w:rtl w:val="0"/>
      </w:rPr>
      <w:tab/>
      <w:tab/>
      <w:tab/>
      <w:t>Edmonton, AB T6G 2H5</w:t>
    </w:r>
  </w:p>
  <w:p>
    <w:pPr>
      <w:pStyle w:val="header"/>
      <w:tabs>
        <w:tab w:val="left" w:pos="7544"/>
        <w:tab w:val="right" w:pos="9340"/>
        <w:tab w:val="clear" w:pos="9360"/>
      </w:tabs>
      <w:rPr>
        <w:rFonts w:ascii="Georgia" w:cs="Georgia" w:hAnsi="Georgia" w:eastAsia="Georgia"/>
        <w:sz w:val="16"/>
        <w:szCs w:val="16"/>
      </w:rPr>
    </w:pPr>
    <w:r>
      <w:rPr>
        <w:rFonts w:ascii="Georgia" w:cs="Georgia" w:hAnsi="Georgia" w:eastAsia="Georgia"/>
        <w:sz w:val="16"/>
        <w:szCs w:val="16"/>
        <w:rtl w:val="0"/>
      </w:rPr>
      <w:tab/>
      <w:tab/>
      <w:tab/>
      <w:t>T: (306) 327-8061</w:t>
    </w:r>
  </w:p>
  <w:p>
    <w:pPr>
      <w:pStyle w:val="header"/>
      <w:tabs>
        <w:tab w:val="left" w:pos="7544"/>
        <w:tab w:val="right" w:pos="9340"/>
        <w:tab w:val="clear" w:pos="9360"/>
      </w:tabs>
    </w:pPr>
    <w:r>
      <w:rPr>
        <w:rFonts w:ascii="Georgia" w:cs="Georgia" w:hAnsi="Georgia" w:eastAsia="Georgia"/>
        <w:sz w:val="16"/>
        <w:szCs w:val="16"/>
        <w:rtl w:val="0"/>
      </w:rPr>
      <w:tab/>
      <w:tab/>
      <w:t>E:</w:t>
      <w:tab/>
      <w:t>marquett@ualberta.ca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0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04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0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1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0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2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4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0"/>
    <w:lvlOverride w:ilvl="0">
      <w:startOverride w:val="8"/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0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2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1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6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