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5C30" w:rsidRPr="00380D1A" w:rsidRDefault="006B596D" w:rsidP="00380D1A">
      <w:pPr>
        <w:spacing w:after="0"/>
        <w:rPr>
          <w:rFonts w:ascii="Times New Roman" w:hAnsi="Times New Roman" w:cs="Times New Roman"/>
        </w:rPr>
      </w:pPr>
      <w:r>
        <w:rPr>
          <w:noProof/>
        </w:rPr>
        <mc:AlternateContent>
          <mc:Choice Requires="wps">
            <w:drawing>
              <wp:anchor distT="0" distB="0" distL="114300" distR="114300" simplePos="0" relativeHeight="251659264" behindDoc="0" locked="0" layoutInCell="1" allowOverlap="1" wp14:anchorId="1BB849B3" wp14:editId="07F0110D">
                <wp:simplePos x="0" y="0"/>
                <wp:positionH relativeFrom="column">
                  <wp:posOffset>2889250</wp:posOffset>
                </wp:positionH>
                <wp:positionV relativeFrom="paragraph">
                  <wp:posOffset>-86995</wp:posOffset>
                </wp:positionV>
                <wp:extent cx="3028950" cy="14039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1403985"/>
                        </a:xfrm>
                        <a:prstGeom prst="rect">
                          <a:avLst/>
                        </a:prstGeom>
                        <a:solidFill>
                          <a:srgbClr val="FFFFFF"/>
                        </a:solidFill>
                        <a:ln w="9525">
                          <a:noFill/>
                          <a:miter lim="800000"/>
                          <a:headEnd/>
                          <a:tailEnd/>
                        </a:ln>
                      </wps:spPr>
                      <wps:txbx>
                        <w:txbxContent>
                          <w:p w:rsidR="00D04EE9" w:rsidRPr="00B65CAA" w:rsidRDefault="00D04EE9" w:rsidP="00D04EE9">
                            <w:pPr>
                              <w:spacing w:after="0"/>
                              <w:jc w:val="right"/>
                              <w:rPr>
                                <w:rFonts w:ascii="Times New Roman" w:hAnsi="Times New Roman" w:cs="Times New Roman"/>
                                <w:color w:val="000000" w:themeColor="text1"/>
                              </w:rPr>
                            </w:pPr>
                            <w:r>
                              <w:rPr>
                                <w:rFonts w:ascii="Times New Roman" w:hAnsi="Times New Roman" w:cs="Times New Roman"/>
                                <w:color w:val="000000" w:themeColor="text1"/>
                              </w:rPr>
                              <w:t>Specification Rev.</w:t>
                            </w:r>
                            <w:r w:rsidR="00004601">
                              <w:rPr>
                                <w:rFonts w:ascii="Times New Roman" w:hAnsi="Times New Roman" w:cs="Times New Roman"/>
                                <w:color w:val="000000" w:themeColor="text1"/>
                              </w:rPr>
                              <w:t xml:space="preserve"> </w:t>
                            </w:r>
                            <w:r w:rsidRPr="00B65CAA">
                              <w:rPr>
                                <w:rFonts w:ascii="Times New Roman" w:hAnsi="Times New Roman" w:cs="Times New Roman"/>
                                <w:color w:val="000000" w:themeColor="text1"/>
                              </w:rPr>
                              <w:t>04/24/2020</w:t>
                            </w:r>
                          </w:p>
                          <w:p w:rsidR="00D04EE9" w:rsidRPr="00B65CAA" w:rsidRDefault="00D04EE9" w:rsidP="00D04EE9">
                            <w:pPr>
                              <w:spacing w:after="0"/>
                              <w:jc w:val="right"/>
                              <w:rPr>
                                <w:rFonts w:ascii="Times New Roman" w:hAnsi="Times New Roman" w:cs="Times New Roman"/>
                                <w:b/>
                                <w:color w:val="000000" w:themeColor="text1"/>
                                <w:sz w:val="32"/>
                                <w:szCs w:val="32"/>
                              </w:rPr>
                            </w:pPr>
                            <w:proofErr w:type="spellStart"/>
                            <w:r>
                              <w:rPr>
                                <w:rFonts w:ascii="Times New Roman" w:hAnsi="Times New Roman" w:cs="Times New Roman"/>
                                <w:b/>
                                <w:color w:val="000000" w:themeColor="text1"/>
                                <w:sz w:val="32"/>
                                <w:szCs w:val="32"/>
                              </w:rPr>
                              <w:t>Watertube</w:t>
                            </w:r>
                            <w:proofErr w:type="spellEnd"/>
                            <w:r w:rsidRPr="00B65CAA">
                              <w:rPr>
                                <w:rFonts w:ascii="Times New Roman" w:hAnsi="Times New Roman" w:cs="Times New Roman"/>
                                <w:b/>
                                <w:color w:val="000000" w:themeColor="text1"/>
                                <w:sz w:val="32"/>
                                <w:szCs w:val="32"/>
                              </w:rPr>
                              <w:t xml:space="preserve"> Condensing Boiler</w:t>
                            </w:r>
                          </w:p>
                          <w:p w:rsidR="00D04EE9" w:rsidRPr="00B65CAA" w:rsidRDefault="00D04EE9" w:rsidP="00D04EE9">
                            <w:pPr>
                              <w:spacing w:after="0"/>
                              <w:jc w:val="right"/>
                              <w:rPr>
                                <w:rFonts w:ascii="Times New Roman" w:hAnsi="Times New Roman" w:cs="Times New Roman"/>
                                <w:b/>
                                <w:color w:val="000000" w:themeColor="text1"/>
                                <w:sz w:val="32"/>
                                <w:szCs w:val="32"/>
                              </w:rPr>
                            </w:pPr>
                            <w:r w:rsidRPr="00B65CAA">
                              <w:rPr>
                                <w:rFonts w:ascii="Times New Roman" w:hAnsi="Times New Roman" w:cs="Times New Roman"/>
                                <w:b/>
                                <w:color w:val="000000" w:themeColor="text1"/>
                                <w:sz w:val="32"/>
                                <w:szCs w:val="32"/>
                              </w:rPr>
                              <w:t>(High Efficiency)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27.5pt;margin-top:-6.85pt;width:238.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" stroked="f">
                <v:textbox style="mso-fit-shape-to-text:t">
                  <w:txbxContent>
                    <w:p w:rsidR="00D04EE9" w:rsidRPr="00B65CAA" w:rsidRDefault="00D04EE9" w:rsidP="00D04EE9">
                      <w:pPr>
                        <w:spacing w:after="0"/>
                        <w:jc w:val="right"/>
                        <w:rPr>
                          <w:rFonts w:ascii="Times New Roman" w:hAnsi="Times New Roman" w:cs="Times New Roman"/>
                          <w:color w:val="000000" w:themeColor="text1"/>
                        </w:rPr>
                      </w:pPr>
                      <w:r>
                        <w:rPr>
                          <w:rFonts w:ascii="Times New Roman" w:hAnsi="Times New Roman" w:cs="Times New Roman"/>
                          <w:color w:val="000000" w:themeColor="text1"/>
                        </w:rPr>
                        <w:t>Specification Rev.</w:t>
                      </w:r>
                      <w:r w:rsidR="00004601">
                        <w:rPr>
                          <w:rFonts w:ascii="Times New Roman" w:hAnsi="Times New Roman" w:cs="Times New Roman"/>
                          <w:color w:val="000000" w:themeColor="text1"/>
                        </w:rPr>
                        <w:t xml:space="preserve"> </w:t>
                      </w:r>
                      <w:r w:rsidRPr="00B65CAA">
                        <w:rPr>
                          <w:rFonts w:ascii="Times New Roman" w:hAnsi="Times New Roman" w:cs="Times New Roman"/>
                          <w:color w:val="000000" w:themeColor="text1"/>
                        </w:rPr>
                        <w:t>04/24/2020</w:t>
                      </w:r>
                    </w:p>
                    <w:p w:rsidR="00D04EE9" w:rsidRPr="00B65CAA" w:rsidRDefault="00D04EE9" w:rsidP="00D04EE9">
                      <w:pPr>
                        <w:spacing w:after="0"/>
                        <w:jc w:val="right"/>
                        <w:rPr>
                          <w:rFonts w:ascii="Times New Roman" w:hAnsi="Times New Roman" w:cs="Times New Roman"/>
                          <w:b/>
                          <w:color w:val="000000" w:themeColor="text1"/>
                          <w:sz w:val="32"/>
                          <w:szCs w:val="32"/>
                        </w:rPr>
                      </w:pPr>
                      <w:proofErr w:type="spellStart"/>
                      <w:r>
                        <w:rPr>
                          <w:rFonts w:ascii="Times New Roman" w:hAnsi="Times New Roman" w:cs="Times New Roman"/>
                          <w:b/>
                          <w:color w:val="000000" w:themeColor="text1"/>
                          <w:sz w:val="32"/>
                          <w:szCs w:val="32"/>
                        </w:rPr>
                        <w:t>Watertube</w:t>
                      </w:r>
                      <w:proofErr w:type="spellEnd"/>
                      <w:r w:rsidRPr="00B65CAA">
                        <w:rPr>
                          <w:rFonts w:ascii="Times New Roman" w:hAnsi="Times New Roman" w:cs="Times New Roman"/>
                          <w:b/>
                          <w:color w:val="000000" w:themeColor="text1"/>
                          <w:sz w:val="32"/>
                          <w:szCs w:val="32"/>
                        </w:rPr>
                        <w:t xml:space="preserve"> Condensing Boiler</w:t>
                      </w:r>
                    </w:p>
                    <w:p w:rsidR="00D04EE9" w:rsidRPr="00B65CAA" w:rsidRDefault="00D04EE9" w:rsidP="00D04EE9">
                      <w:pPr>
                        <w:spacing w:after="0"/>
                        <w:jc w:val="right"/>
                        <w:rPr>
                          <w:rFonts w:ascii="Times New Roman" w:hAnsi="Times New Roman" w:cs="Times New Roman"/>
                          <w:b/>
                          <w:color w:val="000000" w:themeColor="text1"/>
                          <w:sz w:val="32"/>
                          <w:szCs w:val="32"/>
                        </w:rPr>
                      </w:pPr>
                      <w:r w:rsidRPr="00B65CAA">
                        <w:rPr>
                          <w:rFonts w:ascii="Times New Roman" w:hAnsi="Times New Roman" w:cs="Times New Roman"/>
                          <w:b/>
                          <w:color w:val="000000" w:themeColor="text1"/>
                          <w:sz w:val="32"/>
                          <w:szCs w:val="32"/>
                        </w:rPr>
                        <w:t>(High Efficiency)</w:t>
                      </w:r>
                    </w:p>
                  </w:txbxContent>
                </v:textbox>
              </v:shape>
            </w:pict>
          </mc:Fallback>
        </mc:AlternateContent>
      </w:r>
      <w:r w:rsidR="00B67EED" w:rsidRPr="00B67EED">
        <w:rPr>
          <w:noProof/>
        </w:rPr>
        <w:drawing>
          <wp:inline distT="0" distB="0" distL="0" distR="0" wp14:anchorId="7B89E3A0" wp14:editId="73EE657C">
            <wp:extent cx="2338388" cy="612669"/>
            <wp:effectExtent l="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 Boiler-colo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38857" cy="612792"/>
                    </a:xfrm>
                    <a:prstGeom prst="rect">
                      <a:avLst/>
                    </a:prstGeom>
                  </pic:spPr>
                </pic:pic>
              </a:graphicData>
            </a:graphic>
          </wp:inline>
        </w:drawing>
      </w:r>
    </w:p>
    <w:p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U.S. Boiler Company</w:t>
      </w:r>
    </w:p>
    <w:p w:rsidR="00B67EED" w:rsidRPr="004F20BE" w:rsidRDefault="00B67EED" w:rsidP="00B67EED">
      <w:pPr>
        <w:spacing w:after="0"/>
        <w:rPr>
          <w:rFonts w:ascii="Times New Roman" w:hAnsi="Times New Roman" w:cs="Times New Roman"/>
        </w:rPr>
      </w:pPr>
      <w:proofErr w:type="spellStart"/>
      <w:r w:rsidRPr="004F20BE">
        <w:rPr>
          <w:rFonts w:ascii="Times New Roman" w:hAnsi="Times New Roman" w:cs="Times New Roman"/>
        </w:rPr>
        <w:t>P.O.Box</w:t>
      </w:r>
      <w:proofErr w:type="spellEnd"/>
      <w:r w:rsidRPr="004F20BE">
        <w:rPr>
          <w:rFonts w:ascii="Times New Roman" w:hAnsi="Times New Roman" w:cs="Times New Roman"/>
        </w:rPr>
        <w:t xml:space="preserve"> 3020 Lancaster, Pennsylvania 17604-3020 </w:t>
      </w:r>
    </w:p>
    <w:p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 xml:space="preserve">Phone: 888-432-8887 </w:t>
      </w:r>
    </w:p>
    <w:p w:rsidR="00B67EED" w:rsidRPr="004F20BE" w:rsidRDefault="00B67EED" w:rsidP="00B67EED">
      <w:pPr>
        <w:spacing w:after="0"/>
        <w:rPr>
          <w:rFonts w:ascii="Times New Roman" w:hAnsi="Times New Roman" w:cs="Times New Roman"/>
        </w:rPr>
      </w:pPr>
      <w:r w:rsidRPr="004F20BE">
        <w:rPr>
          <w:rFonts w:ascii="Times New Roman" w:hAnsi="Times New Roman" w:cs="Times New Roman"/>
        </w:rPr>
        <w:t>www.usboiler.net</w:t>
      </w:r>
    </w:p>
    <w:p w:rsidR="00B67EED" w:rsidRPr="004F20BE" w:rsidRDefault="00B67EED" w:rsidP="00B67EED">
      <w:pPr>
        <w:spacing w:after="0"/>
        <w:rPr>
          <w:rFonts w:ascii="Times New Roman" w:hAnsi="Times New Roman" w:cs="Times New Roman"/>
        </w:rPr>
      </w:pPr>
    </w:p>
    <w:p w:rsidR="00660898" w:rsidRDefault="00660898" w:rsidP="00E40BCB">
      <w:pPr>
        <w:rPr>
          <w:rFonts w:ascii="Times New Roman" w:hAnsi="Times New Roman" w:cs="Times New Roman"/>
          <w:b/>
        </w:rPr>
      </w:pPr>
    </w:p>
    <w:p w:rsidR="004A5C30" w:rsidRPr="00E40BCB" w:rsidRDefault="00E40BCB" w:rsidP="00E40BCB">
      <w:pPr>
        <w:rPr>
          <w:rFonts w:ascii="Times New Roman" w:hAnsi="Times New Roman" w:cs="Times New Roman"/>
          <w:b/>
        </w:rPr>
      </w:pPr>
      <w:r>
        <w:rPr>
          <w:rFonts w:ascii="Times New Roman" w:hAnsi="Times New Roman" w:cs="Times New Roman"/>
          <w:b/>
        </w:rPr>
        <w:t>1-</w:t>
      </w:r>
      <w:r w:rsidR="00B67EED" w:rsidRPr="00E40BCB">
        <w:rPr>
          <w:rFonts w:ascii="Times New Roman" w:hAnsi="Times New Roman" w:cs="Times New Roman"/>
          <w:b/>
        </w:rPr>
        <w:t>GENERAL</w:t>
      </w:r>
    </w:p>
    <w:p w:rsidR="004A5C30" w:rsidRPr="005B7770" w:rsidRDefault="00B67EED" w:rsidP="004A5C30">
      <w:pPr>
        <w:rPr>
          <w:rFonts w:ascii="Times New Roman" w:hAnsi="Times New Roman" w:cs="Times New Roman"/>
          <w:u w:val="single"/>
        </w:rPr>
      </w:pPr>
      <w:r w:rsidRPr="005B7770">
        <w:rPr>
          <w:rFonts w:ascii="Times New Roman" w:hAnsi="Times New Roman" w:cs="Times New Roman"/>
          <w:u w:val="single"/>
        </w:rPr>
        <w:t xml:space="preserve">1.1 </w:t>
      </w:r>
      <w:r w:rsidR="004A5C30" w:rsidRPr="005B7770">
        <w:rPr>
          <w:rFonts w:ascii="Times New Roman" w:hAnsi="Times New Roman" w:cs="Times New Roman"/>
          <w:u w:val="single"/>
        </w:rPr>
        <w:t>Description</w:t>
      </w:r>
    </w:p>
    <w:p w:rsidR="00660898" w:rsidRPr="00660898" w:rsidRDefault="00660898" w:rsidP="00660898">
      <w:pPr>
        <w:pStyle w:val="ListParagraph"/>
        <w:numPr>
          <w:ilvl w:val="0"/>
          <w:numId w:val="41"/>
        </w:numPr>
        <w:rPr>
          <w:rFonts w:ascii="Times New Roman" w:hAnsi="Times New Roman" w:cs="Times New Roman"/>
          <w:color w:val="000000" w:themeColor="text1"/>
          <w:u w:val="single"/>
        </w:rPr>
      </w:pPr>
      <w:r w:rsidRPr="00660898">
        <w:rPr>
          <w:rFonts w:ascii="Times New Roman" w:hAnsi="Times New Roman" w:cs="Times New Roman"/>
        </w:rPr>
        <w:t xml:space="preserve">Boiler. Space-heating, gas-fired, </w:t>
      </w:r>
      <w:r w:rsidR="006C6586">
        <w:rPr>
          <w:rFonts w:ascii="Times New Roman" w:hAnsi="Times New Roman" w:cs="Times New Roman"/>
        </w:rPr>
        <w:t xml:space="preserve">high efficiency </w:t>
      </w:r>
      <w:r w:rsidRPr="00660898">
        <w:rPr>
          <w:rFonts w:ascii="Times New Roman" w:hAnsi="Times New Roman" w:cs="Times New Roman"/>
        </w:rPr>
        <w:t xml:space="preserve">condensing boiler with </w:t>
      </w:r>
      <w:proofErr w:type="spellStart"/>
      <w:r>
        <w:rPr>
          <w:rFonts w:ascii="Times New Roman" w:hAnsi="Times New Roman" w:cs="Times New Roman"/>
        </w:rPr>
        <w:t>watertube</w:t>
      </w:r>
      <w:proofErr w:type="spellEnd"/>
      <w:r w:rsidRPr="00660898">
        <w:rPr>
          <w:rFonts w:ascii="Times New Roman" w:hAnsi="Times New Roman" w:cs="Times New Roman"/>
        </w:rPr>
        <w:t xml:space="preserve"> heat exchanger, controls and required safety devices.  Boiler is factory-built to provide space heating and support a separate indirect domestic hot water (DHW) heating option. This boiler shall be used in forced hot water heating systems requiring supply water temperatures of 180°F or less. Each boiler shall be vented vertically or horizontally from the building with combustion air supplied from outdoors. Boiler is not designed for use in gravity hot water systems or systems containing significant amounts of dissolved oxygen.</w:t>
      </w:r>
    </w:p>
    <w:p w:rsidR="006F41C1" w:rsidRPr="00FC25B4" w:rsidRDefault="006F41C1" w:rsidP="006F41C1">
      <w:pPr>
        <w:rPr>
          <w:rFonts w:ascii="Times New Roman" w:hAnsi="Times New Roman" w:cs="Times New Roman"/>
          <w:b/>
          <w:color w:val="000000" w:themeColor="text1"/>
        </w:rPr>
      </w:pPr>
      <w:r>
        <w:rPr>
          <w:rFonts w:ascii="Times New Roman" w:hAnsi="Times New Roman" w:cs="Times New Roman"/>
          <w:b/>
          <w:color w:val="000000" w:themeColor="text1"/>
        </w:rPr>
        <w:t>2-SOURCING</w:t>
      </w:r>
    </w:p>
    <w:p w:rsidR="006F41C1" w:rsidRPr="00603F7A" w:rsidRDefault="006F41C1" w:rsidP="006F41C1">
      <w:pPr>
        <w:rPr>
          <w:rFonts w:ascii="Times New Roman" w:hAnsi="Times New Roman" w:cs="Times New Roman"/>
          <w:color w:val="000000" w:themeColor="text1"/>
          <w:u w:val="single"/>
        </w:rPr>
      </w:pPr>
      <w:r w:rsidRPr="00603F7A">
        <w:rPr>
          <w:rFonts w:ascii="Times New Roman" w:hAnsi="Times New Roman" w:cs="Times New Roman"/>
          <w:color w:val="000000" w:themeColor="text1"/>
          <w:u w:val="single"/>
        </w:rPr>
        <w:t xml:space="preserve">2-1 Approved </w:t>
      </w:r>
      <w:r>
        <w:rPr>
          <w:rFonts w:ascii="Times New Roman" w:hAnsi="Times New Roman" w:cs="Times New Roman"/>
          <w:color w:val="000000" w:themeColor="text1"/>
          <w:u w:val="single"/>
        </w:rPr>
        <w:t>Manufacturer</w:t>
      </w:r>
      <w:r w:rsidRPr="00603F7A">
        <w:rPr>
          <w:rFonts w:ascii="Times New Roman" w:hAnsi="Times New Roman" w:cs="Times New Roman"/>
          <w:color w:val="000000" w:themeColor="text1"/>
          <w:u w:val="single"/>
        </w:rPr>
        <w:t xml:space="preserve"> and Models</w:t>
      </w:r>
    </w:p>
    <w:p w:rsidR="006F41C1" w:rsidRDefault="006F41C1" w:rsidP="006F41C1">
      <w:pPr>
        <w:pStyle w:val="ListParagraph"/>
        <w:numPr>
          <w:ilvl w:val="0"/>
          <w:numId w:val="18"/>
        </w:numPr>
        <w:rPr>
          <w:rFonts w:ascii="Times New Roman" w:hAnsi="Times New Roman" w:cs="Times New Roman"/>
          <w:color w:val="000000" w:themeColor="text1"/>
        </w:rPr>
      </w:pPr>
      <w:r>
        <w:rPr>
          <w:rFonts w:ascii="Times New Roman" w:hAnsi="Times New Roman" w:cs="Times New Roman"/>
          <w:color w:val="000000" w:themeColor="text1"/>
        </w:rPr>
        <w:t xml:space="preserve">Boiler shall be manufactured by </w:t>
      </w:r>
      <w:r w:rsidRPr="00603F7A">
        <w:rPr>
          <w:rFonts w:ascii="Times New Roman" w:hAnsi="Times New Roman" w:cs="Times New Roman"/>
          <w:color w:val="000000" w:themeColor="text1"/>
        </w:rPr>
        <w:t>U.S. Boiler Company</w:t>
      </w:r>
      <w:r>
        <w:rPr>
          <w:rFonts w:ascii="Times New Roman" w:hAnsi="Times New Roman" w:cs="Times New Roman"/>
          <w:color w:val="000000" w:themeColor="text1"/>
        </w:rPr>
        <w:t>, Lancaster, PA</w:t>
      </w:r>
    </w:p>
    <w:p w:rsidR="006F41C1" w:rsidRPr="00603F7A" w:rsidRDefault="006F41C1" w:rsidP="006F41C1">
      <w:pPr>
        <w:pStyle w:val="ListParagraph"/>
        <w:numPr>
          <w:ilvl w:val="0"/>
          <w:numId w:val="18"/>
        </w:numPr>
        <w:rPr>
          <w:rFonts w:ascii="Times New Roman" w:hAnsi="Times New Roman" w:cs="Times New Roman"/>
          <w:color w:val="000000" w:themeColor="text1"/>
        </w:rPr>
      </w:pPr>
      <w:r>
        <w:rPr>
          <w:rFonts w:ascii="Times New Roman" w:hAnsi="Times New Roman" w:cs="Times New Roman"/>
          <w:color w:val="000000" w:themeColor="text1"/>
        </w:rPr>
        <w:t>Installed boiler model shall be</w:t>
      </w:r>
      <w:r w:rsidR="002173AA">
        <w:rPr>
          <w:rFonts w:ascii="Times New Roman" w:hAnsi="Times New Roman" w:cs="Times New Roman"/>
          <w:color w:val="000000" w:themeColor="text1"/>
        </w:rPr>
        <w:t xml:space="preserve"> a</w:t>
      </w:r>
      <w:r>
        <w:rPr>
          <w:rFonts w:ascii="Times New Roman" w:hAnsi="Times New Roman" w:cs="Times New Roman"/>
          <w:color w:val="000000" w:themeColor="text1"/>
        </w:rPr>
        <w:t xml:space="preserve"> </w:t>
      </w:r>
      <w:r>
        <w:rPr>
          <w:rFonts w:ascii="Times New Roman" w:hAnsi="Times New Roman" w:cs="Times New Roman"/>
          <w:color w:val="000000" w:themeColor="text1"/>
          <w:u w:val="single"/>
        </w:rPr>
        <w:t xml:space="preserve">             </w:t>
      </w:r>
      <w:r>
        <w:rPr>
          <w:rFonts w:ascii="Times New Roman" w:hAnsi="Times New Roman" w:cs="Times New Roman"/>
          <w:color w:val="000000" w:themeColor="text1"/>
        </w:rPr>
        <w:t xml:space="preserve"> (select from right</w:t>
      </w:r>
      <w:proofErr w:type="gramStart"/>
      <w:r>
        <w:rPr>
          <w:rFonts w:ascii="Times New Roman" w:hAnsi="Times New Roman" w:cs="Times New Roman"/>
          <w:color w:val="000000" w:themeColor="text1"/>
        </w:rPr>
        <w:t>)-</w:t>
      </w:r>
      <w:proofErr w:type="gramEnd"/>
      <w:r>
        <w:rPr>
          <w:rFonts w:ascii="Times New Roman" w:hAnsi="Times New Roman" w:cs="Times New Roman"/>
          <w:color w:val="000000" w:themeColor="text1"/>
        </w:rPr>
        <w:t xml:space="preserve"> </w:t>
      </w:r>
      <w:r w:rsidRPr="00603F7A">
        <w:rPr>
          <w:rFonts w:ascii="Times New Roman" w:hAnsi="Times New Roman" w:cs="Times New Roman"/>
          <w:color w:val="000000" w:themeColor="text1"/>
        </w:rPr>
        <w:t xml:space="preserve">K2WT-080B, K2WT-100B, K2WT-120B, K2WT-150B, K2WT-180B, K2WT-180M. </w:t>
      </w:r>
    </w:p>
    <w:p w:rsidR="006F41C1" w:rsidRDefault="006F41C1" w:rsidP="006F41C1">
      <w:pPr>
        <w:pStyle w:val="ListParagraph"/>
        <w:numPr>
          <w:ilvl w:val="0"/>
          <w:numId w:val="18"/>
        </w:numPr>
        <w:rPr>
          <w:rFonts w:ascii="Times New Roman" w:hAnsi="Times New Roman" w:cs="Times New Roman"/>
          <w:color w:val="000000" w:themeColor="text1"/>
        </w:rPr>
      </w:pPr>
      <w:r>
        <w:rPr>
          <w:rFonts w:ascii="Times New Roman" w:hAnsi="Times New Roman" w:cs="Times New Roman"/>
          <w:color w:val="000000" w:themeColor="text1"/>
        </w:rPr>
        <w:t>The c</w:t>
      </w:r>
      <w:r w:rsidRPr="00603F7A">
        <w:rPr>
          <w:rFonts w:ascii="Times New Roman" w:hAnsi="Times New Roman" w:cs="Times New Roman"/>
          <w:color w:val="000000" w:themeColor="text1"/>
        </w:rPr>
        <w:t xml:space="preserve">ontractor </w:t>
      </w:r>
      <w:r>
        <w:rPr>
          <w:rFonts w:ascii="Times New Roman" w:hAnsi="Times New Roman" w:cs="Times New Roman"/>
          <w:color w:val="000000" w:themeColor="text1"/>
        </w:rPr>
        <w:t xml:space="preserve">shall insure </w:t>
      </w:r>
      <w:r w:rsidRPr="00603F7A">
        <w:rPr>
          <w:rFonts w:ascii="Times New Roman" w:hAnsi="Times New Roman" w:cs="Times New Roman"/>
          <w:color w:val="000000" w:themeColor="text1"/>
        </w:rPr>
        <w:t>that any substituted equipment is equivalent in fit, form and function to the equipment in this specification. The cost and responsibility of any additional work caused by the substitution of equipment shall be borne by the Contractor.</w:t>
      </w:r>
    </w:p>
    <w:p w:rsidR="006F41C1" w:rsidRPr="006F41C1" w:rsidRDefault="006F41C1" w:rsidP="006F41C1">
      <w:pPr>
        <w:pStyle w:val="ListParagraph"/>
        <w:numPr>
          <w:ilvl w:val="0"/>
          <w:numId w:val="18"/>
        </w:numPr>
        <w:rPr>
          <w:rFonts w:ascii="Times New Roman" w:hAnsi="Times New Roman" w:cs="Times New Roman"/>
          <w:color w:val="000000" w:themeColor="text1"/>
        </w:rPr>
      </w:pPr>
      <w:r w:rsidRPr="006F41C1">
        <w:rPr>
          <w:rFonts w:ascii="Times New Roman" w:hAnsi="Times New Roman" w:cs="Times New Roman"/>
          <w:color w:val="000000" w:themeColor="text1"/>
        </w:rPr>
        <w:t>Also refer to Equipment Schedule in the Contract Drawings</w:t>
      </w:r>
      <w:r>
        <w:rPr>
          <w:rFonts w:ascii="Times New Roman" w:hAnsi="Times New Roman" w:cs="Times New Roman"/>
          <w:color w:val="000000" w:themeColor="text1"/>
        </w:rPr>
        <w:t>.</w:t>
      </w:r>
    </w:p>
    <w:p w:rsidR="006F41C1" w:rsidRDefault="006F41C1" w:rsidP="006F41C1">
      <w:pPr>
        <w:rPr>
          <w:rFonts w:ascii="Times New Roman" w:hAnsi="Times New Roman" w:cs="Times New Roman"/>
          <w:b/>
          <w:color w:val="000000" w:themeColor="text1"/>
        </w:rPr>
      </w:pPr>
    </w:p>
    <w:p w:rsidR="006F41C1" w:rsidRPr="00FC25B4" w:rsidRDefault="006F41C1" w:rsidP="006F41C1">
      <w:pPr>
        <w:rPr>
          <w:rFonts w:ascii="Times New Roman" w:hAnsi="Times New Roman" w:cs="Times New Roman"/>
          <w:b/>
          <w:color w:val="000000" w:themeColor="text1"/>
        </w:rPr>
      </w:pPr>
      <w:r>
        <w:rPr>
          <w:rFonts w:ascii="Times New Roman" w:hAnsi="Times New Roman" w:cs="Times New Roman"/>
          <w:b/>
          <w:color w:val="000000" w:themeColor="text1"/>
        </w:rPr>
        <w:t>3-DOCUMENTATION</w:t>
      </w:r>
    </w:p>
    <w:p w:rsidR="006F41C1" w:rsidRPr="00814FD2" w:rsidRDefault="006F41C1" w:rsidP="006F41C1">
      <w:pPr>
        <w:rPr>
          <w:rFonts w:ascii="Times New Roman" w:hAnsi="Times New Roman" w:cs="Times New Roman"/>
          <w:color w:val="000000" w:themeColor="text1"/>
          <w:u w:val="single"/>
        </w:rPr>
      </w:pPr>
      <w:r>
        <w:rPr>
          <w:rFonts w:ascii="Times New Roman" w:hAnsi="Times New Roman" w:cs="Times New Roman"/>
          <w:color w:val="000000" w:themeColor="text1"/>
          <w:u w:val="single"/>
        </w:rPr>
        <w:t>3.1</w:t>
      </w:r>
      <w:r w:rsidRPr="00814FD2">
        <w:rPr>
          <w:rFonts w:ascii="Times New Roman" w:hAnsi="Times New Roman" w:cs="Times New Roman"/>
          <w:color w:val="000000" w:themeColor="text1"/>
          <w:u w:val="single"/>
        </w:rPr>
        <w:t xml:space="preserve"> Documentatio</w:t>
      </w:r>
      <w:r>
        <w:rPr>
          <w:rFonts w:ascii="Times New Roman" w:hAnsi="Times New Roman" w:cs="Times New Roman"/>
          <w:color w:val="000000" w:themeColor="text1"/>
          <w:u w:val="single"/>
        </w:rPr>
        <w:t>n</w:t>
      </w:r>
    </w:p>
    <w:p w:rsidR="006F41C1" w:rsidRPr="00814FD2" w:rsidRDefault="006F41C1" w:rsidP="006F41C1">
      <w:pPr>
        <w:pStyle w:val="ListParagraph"/>
        <w:numPr>
          <w:ilvl w:val="0"/>
          <w:numId w:val="35"/>
        </w:numPr>
        <w:rPr>
          <w:rFonts w:ascii="Times New Roman" w:hAnsi="Times New Roman" w:cs="Times New Roman"/>
          <w:color w:val="000000" w:themeColor="text1"/>
        </w:rPr>
      </w:pPr>
      <w:r w:rsidRPr="00814FD2">
        <w:rPr>
          <w:rFonts w:ascii="Times New Roman" w:hAnsi="Times New Roman" w:cs="Times New Roman"/>
          <w:color w:val="000000" w:themeColor="text1"/>
        </w:rPr>
        <w:t xml:space="preserve">This specification </w:t>
      </w:r>
      <w:r>
        <w:rPr>
          <w:rFonts w:ascii="Times New Roman" w:hAnsi="Times New Roman" w:cs="Times New Roman"/>
          <w:color w:val="000000" w:themeColor="text1"/>
        </w:rPr>
        <w:t>is accompanied by</w:t>
      </w:r>
      <w:r w:rsidRPr="00814FD2">
        <w:rPr>
          <w:rFonts w:ascii="Times New Roman" w:hAnsi="Times New Roman" w:cs="Times New Roman"/>
          <w:color w:val="000000" w:themeColor="text1"/>
        </w:rPr>
        <w:t xml:space="preserve"> additional documents including a current submittal package with boiler literature, Installation, Operation and Service instructions, shop drawings, site application specifications, wiring diagrams, piping diagrams and other related work materials. </w:t>
      </w:r>
    </w:p>
    <w:p w:rsidR="006F41C1" w:rsidRPr="00CD607E" w:rsidRDefault="006F41C1" w:rsidP="006F41C1">
      <w:pPr>
        <w:pStyle w:val="ListParagraph"/>
        <w:numPr>
          <w:ilvl w:val="0"/>
          <w:numId w:val="35"/>
        </w:numPr>
        <w:rPr>
          <w:rFonts w:ascii="Times New Roman" w:hAnsi="Times New Roman" w:cs="Times New Roman"/>
          <w:color w:val="000000" w:themeColor="text1"/>
        </w:rPr>
      </w:pPr>
      <w:r w:rsidRPr="00814FD2">
        <w:rPr>
          <w:rFonts w:ascii="Times New Roman" w:hAnsi="Times New Roman" w:cs="Times New Roman"/>
          <w:color w:val="000000" w:themeColor="text1"/>
        </w:rPr>
        <w:t>This specification is not an instructions document, but refers to the “manua</w:t>
      </w:r>
      <w:r>
        <w:rPr>
          <w:rFonts w:ascii="Times New Roman" w:hAnsi="Times New Roman" w:cs="Times New Roman"/>
          <w:color w:val="000000" w:themeColor="text1"/>
        </w:rPr>
        <w:t>l” which serves as the official</w:t>
      </w:r>
      <w:r w:rsidRPr="00814FD2">
        <w:rPr>
          <w:rFonts w:ascii="Times New Roman" w:hAnsi="Times New Roman" w:cs="Times New Roman"/>
          <w:color w:val="000000" w:themeColor="text1"/>
        </w:rPr>
        <w:t xml:space="preserve"> INSTALLATION, OPERATING AND SERVICE INSTRUCTIONS document.</w:t>
      </w:r>
    </w:p>
    <w:p w:rsidR="006F41C1" w:rsidRDefault="006F41C1" w:rsidP="00660898">
      <w:pPr>
        <w:rPr>
          <w:rFonts w:ascii="Times New Roman" w:hAnsi="Times New Roman" w:cs="Times New Roman"/>
          <w:color w:val="000000" w:themeColor="text1"/>
          <w:u w:val="single"/>
        </w:rPr>
      </w:pPr>
    </w:p>
    <w:p w:rsidR="00660898" w:rsidRPr="00660898" w:rsidRDefault="006F41C1" w:rsidP="00B429BC">
      <w:pPr>
        <w:rPr>
          <w:rFonts w:ascii="Times New Roman" w:hAnsi="Times New Roman" w:cs="Times New Roman"/>
          <w:b/>
          <w:color w:val="000000" w:themeColor="text1"/>
        </w:rPr>
      </w:pPr>
      <w:r>
        <w:rPr>
          <w:rFonts w:ascii="Times New Roman" w:hAnsi="Times New Roman" w:cs="Times New Roman"/>
          <w:b/>
          <w:color w:val="000000" w:themeColor="text1"/>
        </w:rPr>
        <w:lastRenderedPageBreak/>
        <w:t>4</w:t>
      </w:r>
      <w:r w:rsidR="00660898">
        <w:rPr>
          <w:rFonts w:ascii="Times New Roman" w:hAnsi="Times New Roman" w:cs="Times New Roman"/>
          <w:b/>
          <w:color w:val="000000" w:themeColor="text1"/>
        </w:rPr>
        <w:t>-</w:t>
      </w:r>
      <w:r w:rsidR="00660898" w:rsidRPr="00FC25B4">
        <w:rPr>
          <w:rFonts w:ascii="Times New Roman" w:hAnsi="Times New Roman" w:cs="Times New Roman"/>
          <w:b/>
          <w:color w:val="000000" w:themeColor="text1"/>
        </w:rPr>
        <w:t>PRODUCT</w:t>
      </w:r>
      <w:r w:rsidR="00660898">
        <w:rPr>
          <w:rFonts w:ascii="Times New Roman" w:hAnsi="Times New Roman" w:cs="Times New Roman"/>
          <w:b/>
          <w:color w:val="000000" w:themeColor="text1"/>
        </w:rPr>
        <w:t xml:space="preserve"> SPECIFICATIONS</w:t>
      </w:r>
    </w:p>
    <w:p w:rsidR="001713AE" w:rsidRPr="008F2041" w:rsidRDefault="006F41C1" w:rsidP="00B429BC">
      <w:pPr>
        <w:rPr>
          <w:rFonts w:ascii="Times New Roman" w:hAnsi="Times New Roman" w:cs="Times New Roman"/>
          <w:color w:val="000000" w:themeColor="text1"/>
          <w:u w:val="single"/>
        </w:rPr>
      </w:pPr>
      <w:r>
        <w:rPr>
          <w:rFonts w:ascii="Times New Roman" w:hAnsi="Times New Roman" w:cs="Times New Roman"/>
          <w:color w:val="000000" w:themeColor="text1"/>
          <w:u w:val="single"/>
        </w:rPr>
        <w:t>4</w:t>
      </w:r>
      <w:r w:rsidR="00660898">
        <w:rPr>
          <w:rFonts w:ascii="Times New Roman" w:hAnsi="Times New Roman" w:cs="Times New Roman"/>
          <w:color w:val="000000" w:themeColor="text1"/>
          <w:u w:val="single"/>
        </w:rPr>
        <w:t>.1</w:t>
      </w:r>
      <w:r w:rsidR="00B67EED" w:rsidRPr="008F2041">
        <w:rPr>
          <w:rFonts w:ascii="Times New Roman" w:hAnsi="Times New Roman" w:cs="Times New Roman"/>
          <w:color w:val="000000" w:themeColor="text1"/>
          <w:u w:val="single"/>
        </w:rPr>
        <w:t xml:space="preserve"> References</w:t>
      </w:r>
      <w:r w:rsidR="00456C65" w:rsidRPr="008F2041">
        <w:rPr>
          <w:rFonts w:ascii="Times New Roman" w:hAnsi="Times New Roman" w:cs="Times New Roman"/>
          <w:color w:val="000000" w:themeColor="text1"/>
          <w:u w:val="single"/>
        </w:rPr>
        <w:t xml:space="preserve"> and Requirements</w:t>
      </w:r>
    </w:p>
    <w:p w:rsidR="00456C65" w:rsidRPr="008F2041" w:rsidRDefault="00187251" w:rsidP="00456C65">
      <w:pPr>
        <w:pStyle w:val="ListParagraph"/>
        <w:numPr>
          <w:ilvl w:val="0"/>
          <w:numId w:val="7"/>
        </w:numPr>
        <w:rPr>
          <w:rFonts w:ascii="Times New Roman" w:hAnsi="Times New Roman" w:cs="Times New Roman"/>
          <w:color w:val="000000" w:themeColor="text1"/>
        </w:rPr>
      </w:pPr>
      <w:r>
        <w:rPr>
          <w:rFonts w:ascii="Times New Roman" w:hAnsi="Times New Roman" w:cs="Times New Roman"/>
          <w:color w:val="000000" w:themeColor="text1"/>
        </w:rPr>
        <w:t xml:space="preserve">Boiler and other specified </w:t>
      </w:r>
      <w:r w:rsidR="001713AE" w:rsidRPr="008F2041">
        <w:rPr>
          <w:rFonts w:ascii="Times New Roman" w:hAnsi="Times New Roman" w:cs="Times New Roman"/>
          <w:color w:val="000000" w:themeColor="text1"/>
        </w:rPr>
        <w:t xml:space="preserve">equipment </w:t>
      </w:r>
      <w:r w:rsidR="00647349">
        <w:rPr>
          <w:rFonts w:ascii="Times New Roman" w:hAnsi="Times New Roman" w:cs="Times New Roman"/>
          <w:color w:val="000000" w:themeColor="text1"/>
        </w:rPr>
        <w:t xml:space="preserve">shall be expertly installed </w:t>
      </w:r>
      <w:r w:rsidR="00E003B0" w:rsidRPr="008F2041">
        <w:rPr>
          <w:rFonts w:ascii="Times New Roman" w:hAnsi="Times New Roman" w:cs="Times New Roman"/>
          <w:color w:val="000000" w:themeColor="text1"/>
        </w:rPr>
        <w:t xml:space="preserve">by </w:t>
      </w:r>
      <w:r w:rsidR="001713AE" w:rsidRPr="008F2041">
        <w:rPr>
          <w:rFonts w:ascii="Times New Roman" w:hAnsi="Times New Roman" w:cs="Times New Roman"/>
          <w:color w:val="000000" w:themeColor="text1"/>
        </w:rPr>
        <w:t xml:space="preserve">a professional heating contractor in accordance with the </w:t>
      </w:r>
      <w:r w:rsidR="00647349">
        <w:rPr>
          <w:rFonts w:ascii="Times New Roman" w:hAnsi="Times New Roman" w:cs="Times New Roman"/>
          <w:color w:val="000000" w:themeColor="text1"/>
        </w:rPr>
        <w:t xml:space="preserve">manufacturer’s </w:t>
      </w:r>
      <w:r w:rsidR="001713AE" w:rsidRPr="008F2041">
        <w:rPr>
          <w:rFonts w:ascii="Times New Roman" w:hAnsi="Times New Roman" w:cs="Times New Roman"/>
          <w:color w:val="000000" w:themeColor="text1"/>
        </w:rPr>
        <w:t xml:space="preserve">installation regulations </w:t>
      </w:r>
      <w:r w:rsidR="00456C65" w:rsidRPr="008F2041">
        <w:rPr>
          <w:rFonts w:ascii="Times New Roman" w:hAnsi="Times New Roman" w:cs="Times New Roman"/>
          <w:color w:val="000000" w:themeColor="text1"/>
        </w:rPr>
        <w:t xml:space="preserve">and installer </w:t>
      </w:r>
      <w:r w:rsidR="001713AE" w:rsidRPr="008F2041">
        <w:rPr>
          <w:rFonts w:ascii="Times New Roman" w:hAnsi="Times New Roman" w:cs="Times New Roman"/>
          <w:color w:val="000000" w:themeColor="text1"/>
        </w:rPr>
        <w:t xml:space="preserve">credentials enforced in the area </w:t>
      </w:r>
      <w:r w:rsidR="002173AA">
        <w:rPr>
          <w:rFonts w:ascii="Times New Roman" w:hAnsi="Times New Roman" w:cs="Times New Roman"/>
          <w:color w:val="000000" w:themeColor="text1"/>
        </w:rPr>
        <w:t>of the</w:t>
      </w:r>
      <w:r w:rsidR="001713AE" w:rsidRPr="008F2041">
        <w:rPr>
          <w:rFonts w:ascii="Times New Roman" w:hAnsi="Times New Roman" w:cs="Times New Roman"/>
          <w:color w:val="000000" w:themeColor="text1"/>
        </w:rPr>
        <w:t xml:space="preserve"> installation</w:t>
      </w:r>
      <w:r w:rsidR="002173AA">
        <w:rPr>
          <w:rFonts w:ascii="Times New Roman" w:hAnsi="Times New Roman" w:cs="Times New Roman"/>
          <w:color w:val="000000" w:themeColor="text1"/>
        </w:rPr>
        <w:t xml:space="preserve"> site.</w:t>
      </w:r>
      <w:r w:rsidR="001713AE" w:rsidRPr="008F2041">
        <w:rPr>
          <w:rFonts w:ascii="Times New Roman" w:hAnsi="Times New Roman" w:cs="Times New Roman"/>
          <w:color w:val="000000" w:themeColor="text1"/>
        </w:rPr>
        <w:t xml:space="preserve"> </w:t>
      </w:r>
    </w:p>
    <w:p w:rsidR="00814FD2" w:rsidRPr="00814FD2" w:rsidRDefault="00187251" w:rsidP="00814FD2">
      <w:pPr>
        <w:pStyle w:val="ListParagraph"/>
        <w:numPr>
          <w:ilvl w:val="0"/>
          <w:numId w:val="7"/>
        </w:numPr>
        <w:rPr>
          <w:rFonts w:ascii="Times New Roman" w:hAnsi="Times New Roman" w:cs="Times New Roman"/>
        </w:rPr>
      </w:pPr>
      <w:r>
        <w:rPr>
          <w:rFonts w:ascii="Times New Roman" w:hAnsi="Times New Roman" w:cs="Times New Roman"/>
        </w:rPr>
        <w:t>B</w:t>
      </w:r>
      <w:r w:rsidR="00814FD2" w:rsidRPr="00814FD2">
        <w:rPr>
          <w:rFonts w:ascii="Times New Roman" w:hAnsi="Times New Roman" w:cs="Times New Roman"/>
        </w:rPr>
        <w:t xml:space="preserve">oiler shall comply with ANSI Z21.13 test standards for the United States and be AHRI-listed to verify compliance to the minimum efficiencies required by the U.S. Department of Energy (DOE)  </w:t>
      </w:r>
    </w:p>
    <w:p w:rsidR="006C6C48" w:rsidRDefault="006149F2" w:rsidP="00E40BCB">
      <w:pPr>
        <w:pStyle w:val="ListParagraph"/>
        <w:numPr>
          <w:ilvl w:val="0"/>
          <w:numId w:val="7"/>
        </w:numPr>
        <w:rPr>
          <w:rFonts w:ascii="Times New Roman" w:hAnsi="Times New Roman" w:cs="Times New Roman"/>
          <w:color w:val="000000" w:themeColor="text1"/>
        </w:rPr>
      </w:pPr>
      <w:r>
        <w:rPr>
          <w:rFonts w:ascii="Times New Roman" w:hAnsi="Times New Roman" w:cs="Times New Roman"/>
          <w:color w:val="000000" w:themeColor="text1"/>
        </w:rPr>
        <w:t>Installers shall consult a</w:t>
      </w:r>
      <w:r w:rsidR="001713AE" w:rsidRPr="008F2041">
        <w:rPr>
          <w:rFonts w:ascii="Times New Roman" w:hAnsi="Times New Roman" w:cs="Times New Roman"/>
          <w:color w:val="000000" w:themeColor="text1"/>
        </w:rPr>
        <w:t xml:space="preserve">uthorities having jurisdiction </w:t>
      </w:r>
      <w:r w:rsidR="000E3CA6">
        <w:rPr>
          <w:rFonts w:ascii="Times New Roman" w:hAnsi="Times New Roman" w:cs="Times New Roman"/>
          <w:color w:val="000000" w:themeColor="text1"/>
        </w:rPr>
        <w:t>at the installation site.</w:t>
      </w:r>
      <w:r w:rsidR="001713AE" w:rsidRPr="008F2041">
        <w:rPr>
          <w:rFonts w:ascii="Times New Roman" w:hAnsi="Times New Roman" w:cs="Times New Roman"/>
          <w:color w:val="000000" w:themeColor="text1"/>
        </w:rPr>
        <w:t xml:space="preserve"> </w:t>
      </w:r>
      <w:r w:rsidR="00E40BCB">
        <w:rPr>
          <w:rFonts w:ascii="Times New Roman" w:hAnsi="Times New Roman" w:cs="Times New Roman"/>
          <w:color w:val="000000" w:themeColor="text1"/>
        </w:rPr>
        <w:t>Without</w:t>
      </w:r>
      <w:r w:rsidR="001713AE" w:rsidRPr="008F2041">
        <w:rPr>
          <w:rFonts w:ascii="Times New Roman" w:hAnsi="Times New Roman" w:cs="Times New Roman"/>
          <w:color w:val="000000" w:themeColor="text1"/>
        </w:rPr>
        <w:t xml:space="preserve"> an authority having jurisdiction, installation </w:t>
      </w:r>
      <w:r>
        <w:rPr>
          <w:rFonts w:ascii="Times New Roman" w:hAnsi="Times New Roman" w:cs="Times New Roman"/>
          <w:color w:val="000000" w:themeColor="text1"/>
        </w:rPr>
        <w:t>shall</w:t>
      </w:r>
      <w:r w:rsidR="001713AE" w:rsidRPr="008F2041">
        <w:rPr>
          <w:rFonts w:ascii="Times New Roman" w:hAnsi="Times New Roman" w:cs="Times New Roman"/>
          <w:color w:val="000000" w:themeColor="text1"/>
        </w:rPr>
        <w:t xml:space="preserve"> be </w:t>
      </w:r>
      <w:r w:rsidR="00E40BCB">
        <w:rPr>
          <w:rFonts w:ascii="Times New Roman" w:hAnsi="Times New Roman" w:cs="Times New Roman"/>
          <w:color w:val="000000" w:themeColor="text1"/>
        </w:rPr>
        <w:t>per</w:t>
      </w:r>
      <w:r w:rsidR="001713AE" w:rsidRPr="008F2041">
        <w:rPr>
          <w:rFonts w:ascii="Times New Roman" w:hAnsi="Times New Roman" w:cs="Times New Roman"/>
          <w:color w:val="000000" w:themeColor="text1"/>
        </w:rPr>
        <w:t xml:space="preserve"> the manual and the National Fuel Gas Code, ANSI Z223.1</w:t>
      </w:r>
      <w:r w:rsidR="00E40BCB" w:rsidRPr="00E40BCB">
        <w:rPr>
          <w:rFonts w:ascii="Times New Roman" w:hAnsi="Times New Roman" w:cs="Times New Roman"/>
          <w:color w:val="000000" w:themeColor="text1"/>
        </w:rPr>
        <w:t>/NFPA 54</w:t>
      </w:r>
      <w:r w:rsidR="001713AE" w:rsidRPr="008F2041">
        <w:rPr>
          <w:rFonts w:ascii="Times New Roman" w:hAnsi="Times New Roman" w:cs="Times New Roman"/>
          <w:color w:val="000000" w:themeColor="text1"/>
        </w:rPr>
        <w:t xml:space="preserve">. In Canada, installation </w:t>
      </w:r>
      <w:r>
        <w:rPr>
          <w:rFonts w:ascii="Times New Roman" w:hAnsi="Times New Roman" w:cs="Times New Roman"/>
          <w:color w:val="000000" w:themeColor="text1"/>
        </w:rPr>
        <w:t>shall</w:t>
      </w:r>
      <w:r w:rsidR="001713AE" w:rsidRPr="008F2041">
        <w:rPr>
          <w:rFonts w:ascii="Times New Roman" w:hAnsi="Times New Roman" w:cs="Times New Roman"/>
          <w:color w:val="000000" w:themeColor="text1"/>
        </w:rPr>
        <w:t xml:space="preserve"> be in accordance with the </w:t>
      </w:r>
      <w:r w:rsidR="00E40BCB">
        <w:rPr>
          <w:rFonts w:ascii="Times New Roman" w:hAnsi="Times New Roman" w:cs="Times New Roman"/>
          <w:color w:val="000000" w:themeColor="text1"/>
        </w:rPr>
        <w:t xml:space="preserve">CAN/CSA </w:t>
      </w:r>
      <w:r w:rsidR="001713AE" w:rsidRPr="008F2041">
        <w:rPr>
          <w:rFonts w:ascii="Times New Roman" w:hAnsi="Times New Roman" w:cs="Times New Roman"/>
          <w:color w:val="000000" w:themeColor="text1"/>
        </w:rPr>
        <w:t xml:space="preserve">B149.1 </w:t>
      </w:r>
      <w:r w:rsidR="001713AE" w:rsidRPr="00E40BCB">
        <w:rPr>
          <w:rFonts w:ascii="Times New Roman" w:hAnsi="Times New Roman" w:cs="Times New Roman"/>
          <w:color w:val="000000" w:themeColor="text1"/>
        </w:rPr>
        <w:t>Installat</w:t>
      </w:r>
      <w:r w:rsidR="006C6C48">
        <w:rPr>
          <w:rFonts w:ascii="Times New Roman" w:hAnsi="Times New Roman" w:cs="Times New Roman"/>
          <w:color w:val="000000" w:themeColor="text1"/>
        </w:rPr>
        <w:t xml:space="preserve">ion Code. Where required by </w:t>
      </w:r>
      <w:r w:rsidR="001713AE" w:rsidRPr="00E40BCB">
        <w:rPr>
          <w:rFonts w:ascii="Times New Roman" w:hAnsi="Times New Roman" w:cs="Times New Roman"/>
          <w:color w:val="000000" w:themeColor="text1"/>
        </w:rPr>
        <w:t xml:space="preserve">authority having jurisdiction, this installation </w:t>
      </w:r>
      <w:r>
        <w:rPr>
          <w:rFonts w:ascii="Times New Roman" w:hAnsi="Times New Roman" w:cs="Times New Roman"/>
          <w:color w:val="000000" w:themeColor="text1"/>
        </w:rPr>
        <w:t>shall</w:t>
      </w:r>
      <w:r w:rsidR="001713AE" w:rsidRPr="00E40BCB">
        <w:rPr>
          <w:rFonts w:ascii="Times New Roman" w:hAnsi="Times New Roman" w:cs="Times New Roman"/>
          <w:color w:val="000000" w:themeColor="text1"/>
        </w:rPr>
        <w:t xml:space="preserve"> conform to the Standard for Controls and Safety Devices for Automatically Fired Boilers (ANSI/ASME CSD-1).</w:t>
      </w:r>
    </w:p>
    <w:p w:rsidR="00456C65" w:rsidRPr="00E40BCB" w:rsidRDefault="006C6C48" w:rsidP="00E40BCB">
      <w:pPr>
        <w:pStyle w:val="ListParagraph"/>
        <w:numPr>
          <w:ilvl w:val="0"/>
          <w:numId w:val="7"/>
        </w:numPr>
        <w:rPr>
          <w:rFonts w:ascii="Times New Roman" w:hAnsi="Times New Roman" w:cs="Times New Roman"/>
          <w:color w:val="000000" w:themeColor="text1"/>
        </w:rPr>
      </w:pPr>
      <w:r>
        <w:rPr>
          <w:rFonts w:ascii="Times New Roman" w:hAnsi="Times New Roman" w:cs="Times New Roman"/>
          <w:color w:val="000000" w:themeColor="text1"/>
        </w:rPr>
        <w:t>B</w:t>
      </w:r>
      <w:r w:rsidR="00E40BCB" w:rsidRPr="00E40BCB">
        <w:rPr>
          <w:rFonts w:ascii="Times New Roman" w:hAnsi="Times New Roman" w:cs="Times New Roman"/>
          <w:color w:val="000000" w:themeColor="text1"/>
        </w:rPr>
        <w:t xml:space="preserve">oiler </w:t>
      </w:r>
      <w:r w:rsidR="006149F2">
        <w:rPr>
          <w:rFonts w:ascii="Times New Roman" w:hAnsi="Times New Roman" w:cs="Times New Roman"/>
          <w:color w:val="000000" w:themeColor="text1"/>
        </w:rPr>
        <w:t>shall</w:t>
      </w:r>
      <w:r w:rsidR="00E40BCB" w:rsidRPr="00E40BCB">
        <w:rPr>
          <w:rFonts w:ascii="Times New Roman" w:hAnsi="Times New Roman" w:cs="Times New Roman"/>
          <w:color w:val="000000" w:themeColor="text1"/>
        </w:rPr>
        <w:t xml:space="preserve"> be approved by the Massachusetts Bo</w:t>
      </w:r>
      <w:r>
        <w:rPr>
          <w:rFonts w:ascii="Times New Roman" w:hAnsi="Times New Roman" w:cs="Times New Roman"/>
          <w:color w:val="000000" w:themeColor="text1"/>
        </w:rPr>
        <w:t xml:space="preserve">ard of Plumbers and Gas Fitter, if </w:t>
      </w:r>
      <w:r w:rsidR="000E3CA6">
        <w:rPr>
          <w:rFonts w:ascii="Times New Roman" w:hAnsi="Times New Roman" w:cs="Times New Roman"/>
          <w:color w:val="000000" w:themeColor="text1"/>
        </w:rPr>
        <w:t>required</w:t>
      </w:r>
      <w:r>
        <w:rPr>
          <w:rFonts w:ascii="Times New Roman" w:hAnsi="Times New Roman" w:cs="Times New Roman"/>
          <w:color w:val="000000" w:themeColor="text1"/>
        </w:rPr>
        <w:t>.</w:t>
      </w:r>
    </w:p>
    <w:p w:rsidR="00456C65" w:rsidRPr="00E40BCB" w:rsidRDefault="001713AE" w:rsidP="00456C65">
      <w:pPr>
        <w:pStyle w:val="ListParagraph"/>
        <w:numPr>
          <w:ilvl w:val="0"/>
          <w:numId w:val="7"/>
        </w:numPr>
        <w:rPr>
          <w:rFonts w:ascii="Times New Roman" w:hAnsi="Times New Roman" w:cs="Times New Roman"/>
          <w:color w:val="000000" w:themeColor="text1"/>
        </w:rPr>
      </w:pPr>
      <w:r w:rsidRPr="00E40BCB">
        <w:rPr>
          <w:rFonts w:ascii="Times New Roman" w:hAnsi="Times New Roman" w:cs="Times New Roman"/>
          <w:color w:val="000000" w:themeColor="text1"/>
        </w:rPr>
        <w:t xml:space="preserve">All wiring and grounding </w:t>
      </w:r>
      <w:r w:rsidR="00E003B0" w:rsidRPr="00E40BCB">
        <w:rPr>
          <w:rFonts w:ascii="Times New Roman" w:hAnsi="Times New Roman" w:cs="Times New Roman"/>
          <w:color w:val="000000" w:themeColor="text1"/>
        </w:rPr>
        <w:t>shall</w:t>
      </w:r>
      <w:r w:rsidRPr="00E40BCB">
        <w:rPr>
          <w:rFonts w:ascii="Times New Roman" w:hAnsi="Times New Roman" w:cs="Times New Roman"/>
          <w:color w:val="000000" w:themeColor="text1"/>
        </w:rPr>
        <w:t xml:space="preserve"> be done in accordance with the authority having jurisdiction </w:t>
      </w:r>
      <w:r w:rsidR="007E3B26">
        <w:rPr>
          <w:rFonts w:ascii="Times New Roman" w:hAnsi="Times New Roman" w:cs="Times New Roman"/>
          <w:color w:val="000000" w:themeColor="text1"/>
        </w:rPr>
        <w:t xml:space="preserve">and </w:t>
      </w:r>
      <w:r w:rsidRPr="00E40BCB">
        <w:rPr>
          <w:rFonts w:ascii="Times New Roman" w:hAnsi="Times New Roman" w:cs="Times New Roman"/>
          <w:color w:val="000000" w:themeColor="text1"/>
        </w:rPr>
        <w:t xml:space="preserve">with the National Electrical Code </w:t>
      </w:r>
      <w:r w:rsidR="00E40BCB" w:rsidRPr="00E40BCB">
        <w:rPr>
          <w:rFonts w:ascii="Times New Roman" w:hAnsi="Times New Roman" w:cs="Times New Roman"/>
          <w:color w:val="000000" w:themeColor="text1"/>
        </w:rPr>
        <w:t>(ANSI/NFPA 70</w:t>
      </w:r>
      <w:r w:rsidRPr="00E40BCB">
        <w:rPr>
          <w:rFonts w:ascii="Times New Roman" w:hAnsi="Times New Roman" w:cs="Times New Roman"/>
          <w:color w:val="000000" w:themeColor="text1"/>
        </w:rPr>
        <w:t>. In Canada, all wiring and grounding must be done in accordance with the Canadian Electrical Code, Part 1 (CSA C22.1 - latest edition).</w:t>
      </w:r>
    </w:p>
    <w:p w:rsidR="00456C65" w:rsidRPr="00E40BCB" w:rsidRDefault="00187251" w:rsidP="00456C65">
      <w:pPr>
        <w:pStyle w:val="ListParagraph"/>
        <w:numPr>
          <w:ilvl w:val="0"/>
          <w:numId w:val="7"/>
        </w:numPr>
        <w:rPr>
          <w:rFonts w:ascii="Times New Roman" w:hAnsi="Times New Roman" w:cs="Times New Roman"/>
          <w:color w:val="000000" w:themeColor="text1"/>
        </w:rPr>
      </w:pPr>
      <w:r>
        <w:rPr>
          <w:rFonts w:ascii="Times New Roman" w:hAnsi="Times New Roman" w:cs="Times New Roman"/>
          <w:color w:val="000000" w:themeColor="text1"/>
        </w:rPr>
        <w:t>Boiler</w:t>
      </w:r>
      <w:r w:rsidR="001713AE" w:rsidRPr="00E40BCB">
        <w:rPr>
          <w:rFonts w:ascii="Times New Roman" w:hAnsi="Times New Roman" w:cs="Times New Roman"/>
          <w:color w:val="000000" w:themeColor="text1"/>
        </w:rPr>
        <w:t xml:space="preserve"> shall meet the ENERGY STAR® guidelines for energy efficiency established by the United States Environmental Protection Agency (EPA).</w:t>
      </w:r>
    </w:p>
    <w:p w:rsidR="00456C65" w:rsidRPr="00E40BCB" w:rsidRDefault="00187251" w:rsidP="00456C65">
      <w:pPr>
        <w:pStyle w:val="ListParagraph"/>
        <w:numPr>
          <w:ilvl w:val="0"/>
          <w:numId w:val="7"/>
        </w:numPr>
        <w:rPr>
          <w:rFonts w:ascii="Times New Roman" w:hAnsi="Times New Roman" w:cs="Times New Roman"/>
          <w:color w:val="000000" w:themeColor="text1"/>
        </w:rPr>
      </w:pPr>
      <w:r>
        <w:rPr>
          <w:rFonts w:ascii="Times New Roman" w:hAnsi="Times New Roman" w:cs="Times New Roman"/>
          <w:color w:val="000000" w:themeColor="text1"/>
        </w:rPr>
        <w:t>B</w:t>
      </w:r>
      <w:r w:rsidR="001713AE" w:rsidRPr="00E40BCB">
        <w:rPr>
          <w:rFonts w:ascii="Times New Roman" w:hAnsi="Times New Roman" w:cs="Times New Roman"/>
          <w:color w:val="000000" w:themeColor="text1"/>
        </w:rPr>
        <w:t>oiler shall be mo</w:t>
      </w:r>
      <w:r w:rsidR="0023011A" w:rsidRPr="00E40BCB">
        <w:rPr>
          <w:rFonts w:ascii="Times New Roman" w:hAnsi="Times New Roman" w:cs="Times New Roman"/>
          <w:color w:val="000000" w:themeColor="text1"/>
        </w:rPr>
        <w:t xml:space="preserve">unted, vented, piped and wired </w:t>
      </w:r>
      <w:r w:rsidR="001713AE" w:rsidRPr="00E40BCB">
        <w:rPr>
          <w:rFonts w:ascii="Times New Roman" w:hAnsi="Times New Roman" w:cs="Times New Roman"/>
          <w:color w:val="000000" w:themeColor="text1"/>
        </w:rPr>
        <w:t>properly per exact clearances</w:t>
      </w:r>
      <w:r w:rsidR="009859AF" w:rsidRPr="00E40BCB">
        <w:rPr>
          <w:rFonts w:ascii="Times New Roman" w:hAnsi="Times New Roman" w:cs="Times New Roman"/>
          <w:color w:val="000000" w:themeColor="text1"/>
        </w:rPr>
        <w:t xml:space="preserve">, </w:t>
      </w:r>
      <w:r w:rsidR="001713AE" w:rsidRPr="00E40BCB">
        <w:rPr>
          <w:rFonts w:ascii="Times New Roman" w:hAnsi="Times New Roman" w:cs="Times New Roman"/>
          <w:color w:val="000000" w:themeColor="text1"/>
        </w:rPr>
        <w:t>requirements</w:t>
      </w:r>
      <w:r w:rsidR="009859AF" w:rsidRPr="00E40BCB">
        <w:rPr>
          <w:rFonts w:ascii="Times New Roman" w:hAnsi="Times New Roman" w:cs="Times New Roman"/>
          <w:color w:val="000000" w:themeColor="text1"/>
        </w:rPr>
        <w:t xml:space="preserve"> and qualified materials</w:t>
      </w:r>
      <w:r w:rsidR="001713AE" w:rsidRPr="00E40BCB">
        <w:rPr>
          <w:rFonts w:ascii="Times New Roman" w:hAnsi="Times New Roman" w:cs="Times New Roman"/>
          <w:color w:val="000000" w:themeColor="text1"/>
        </w:rPr>
        <w:t xml:space="preserve"> documented in the </w:t>
      </w:r>
      <w:r w:rsidR="0023011A" w:rsidRPr="00E40BCB">
        <w:rPr>
          <w:rFonts w:ascii="Times New Roman" w:hAnsi="Times New Roman" w:cs="Times New Roman"/>
          <w:color w:val="000000" w:themeColor="text1"/>
        </w:rPr>
        <w:t xml:space="preserve">manufacturer </w:t>
      </w:r>
      <w:r w:rsidR="001713AE" w:rsidRPr="00E40BCB">
        <w:rPr>
          <w:rFonts w:ascii="Times New Roman" w:hAnsi="Times New Roman" w:cs="Times New Roman"/>
          <w:color w:val="000000" w:themeColor="text1"/>
        </w:rPr>
        <w:t xml:space="preserve">manual. </w:t>
      </w:r>
      <w:r w:rsidR="00456C65" w:rsidRPr="00E40BCB">
        <w:rPr>
          <w:rFonts w:ascii="Times New Roman" w:hAnsi="Times New Roman" w:cs="Times New Roman"/>
          <w:color w:val="000000" w:themeColor="text1"/>
        </w:rPr>
        <w:t>Gas piping and connections shall also follow the manual and lawfully conform to safety requirements</w:t>
      </w:r>
      <w:r w:rsidR="00E003B0" w:rsidRPr="00E40BCB">
        <w:rPr>
          <w:rFonts w:ascii="Times New Roman" w:hAnsi="Times New Roman" w:cs="Times New Roman"/>
          <w:color w:val="000000" w:themeColor="text1"/>
        </w:rPr>
        <w:t>.</w:t>
      </w:r>
      <w:r w:rsidR="00456C65" w:rsidRPr="00E40BCB">
        <w:rPr>
          <w:rFonts w:ascii="Times New Roman" w:hAnsi="Times New Roman" w:cs="Times New Roman"/>
          <w:color w:val="000000" w:themeColor="text1"/>
        </w:rPr>
        <w:t xml:space="preserve"> </w:t>
      </w:r>
    </w:p>
    <w:p w:rsidR="0023011A" w:rsidRPr="00E40BCB" w:rsidRDefault="001713AE" w:rsidP="00E003B0">
      <w:pPr>
        <w:pStyle w:val="ListParagraph"/>
        <w:numPr>
          <w:ilvl w:val="1"/>
          <w:numId w:val="15"/>
        </w:numPr>
        <w:rPr>
          <w:rFonts w:ascii="Times New Roman" w:hAnsi="Times New Roman" w:cs="Times New Roman"/>
          <w:color w:val="000000" w:themeColor="text1"/>
        </w:rPr>
      </w:pPr>
      <w:r w:rsidRPr="00E40BCB">
        <w:rPr>
          <w:rFonts w:ascii="Times New Roman" w:hAnsi="Times New Roman" w:cs="Times New Roman"/>
          <w:color w:val="000000" w:themeColor="text1"/>
        </w:rPr>
        <w:t xml:space="preserve">A universal vent connection shall be factory-mounted on the </w:t>
      </w:r>
      <w:r w:rsidR="00675CF2">
        <w:rPr>
          <w:rFonts w:ascii="Times New Roman" w:hAnsi="Times New Roman" w:cs="Times New Roman"/>
          <w:color w:val="000000" w:themeColor="text1"/>
        </w:rPr>
        <w:t xml:space="preserve">top of the </w:t>
      </w:r>
      <w:r w:rsidRPr="00E40BCB">
        <w:rPr>
          <w:rFonts w:ascii="Times New Roman" w:hAnsi="Times New Roman" w:cs="Times New Roman"/>
          <w:color w:val="000000" w:themeColor="text1"/>
        </w:rPr>
        <w:t>boiler for use with approved CPVC, Polypro and flexible stai</w:t>
      </w:r>
      <w:r w:rsidR="0023011A" w:rsidRPr="00E40BCB">
        <w:rPr>
          <w:rFonts w:ascii="Times New Roman" w:hAnsi="Times New Roman" w:cs="Times New Roman"/>
          <w:color w:val="000000" w:themeColor="text1"/>
        </w:rPr>
        <w:t>nless steel venting materials.</w:t>
      </w:r>
    </w:p>
    <w:p w:rsidR="009859AF" w:rsidRPr="00E40BCB" w:rsidRDefault="0023011A" w:rsidP="00C1464F">
      <w:pPr>
        <w:pStyle w:val="ListParagraph"/>
        <w:numPr>
          <w:ilvl w:val="1"/>
          <w:numId w:val="15"/>
        </w:numPr>
        <w:rPr>
          <w:rFonts w:ascii="Times New Roman" w:hAnsi="Times New Roman" w:cs="Times New Roman"/>
          <w:color w:val="000000" w:themeColor="text1"/>
        </w:rPr>
      </w:pPr>
      <w:r w:rsidRPr="00E40BCB">
        <w:rPr>
          <w:rFonts w:ascii="Times New Roman" w:hAnsi="Times New Roman" w:cs="Times New Roman"/>
          <w:color w:val="000000" w:themeColor="text1"/>
        </w:rPr>
        <w:t xml:space="preserve">PVC material </w:t>
      </w:r>
      <w:r w:rsidR="00647349" w:rsidRPr="00647349">
        <w:rPr>
          <w:rFonts w:ascii="Times New Roman" w:hAnsi="Times New Roman" w:cs="Times New Roman"/>
          <w:color w:val="000000" w:themeColor="text1"/>
          <w:u w:val="single"/>
        </w:rPr>
        <w:t>shall</w:t>
      </w:r>
      <w:r w:rsidR="00C1464F" w:rsidRPr="00647349">
        <w:rPr>
          <w:rFonts w:ascii="Times New Roman" w:hAnsi="Times New Roman" w:cs="Times New Roman"/>
          <w:color w:val="000000" w:themeColor="text1"/>
          <w:u w:val="single"/>
        </w:rPr>
        <w:t xml:space="preserve"> </w:t>
      </w:r>
      <w:r w:rsidR="00647349" w:rsidRPr="00647349">
        <w:rPr>
          <w:rFonts w:ascii="Times New Roman" w:hAnsi="Times New Roman" w:cs="Times New Roman"/>
          <w:color w:val="000000" w:themeColor="text1"/>
          <w:u w:val="single"/>
        </w:rPr>
        <w:t>not</w:t>
      </w:r>
      <w:r w:rsidR="00647349">
        <w:rPr>
          <w:rFonts w:ascii="Times New Roman" w:hAnsi="Times New Roman" w:cs="Times New Roman"/>
          <w:color w:val="000000" w:themeColor="text1"/>
        </w:rPr>
        <w:t xml:space="preserve"> </w:t>
      </w:r>
      <w:r w:rsidR="00C1464F">
        <w:rPr>
          <w:rFonts w:ascii="Times New Roman" w:hAnsi="Times New Roman" w:cs="Times New Roman"/>
          <w:color w:val="000000" w:themeColor="text1"/>
        </w:rPr>
        <w:t xml:space="preserve">be </w:t>
      </w:r>
      <w:r w:rsidRPr="00E40BCB">
        <w:rPr>
          <w:rFonts w:ascii="Times New Roman" w:hAnsi="Times New Roman" w:cs="Times New Roman"/>
          <w:color w:val="000000" w:themeColor="text1"/>
        </w:rPr>
        <w:t>used in exhaust venti</w:t>
      </w:r>
      <w:r w:rsidR="00C1464F">
        <w:rPr>
          <w:rFonts w:ascii="Times New Roman" w:hAnsi="Times New Roman" w:cs="Times New Roman"/>
          <w:color w:val="000000" w:themeColor="text1"/>
        </w:rPr>
        <w:t xml:space="preserve">ng, </w:t>
      </w:r>
      <w:r w:rsidR="00647349">
        <w:rPr>
          <w:rFonts w:ascii="Times New Roman" w:hAnsi="Times New Roman" w:cs="Times New Roman"/>
          <w:color w:val="000000" w:themeColor="text1"/>
          <w:u w:val="single"/>
        </w:rPr>
        <w:t xml:space="preserve">except </w:t>
      </w:r>
      <w:r w:rsidR="00647349">
        <w:rPr>
          <w:rFonts w:ascii="Times New Roman" w:hAnsi="Times New Roman" w:cs="Times New Roman"/>
          <w:color w:val="000000" w:themeColor="text1"/>
        </w:rPr>
        <w:t>when</w:t>
      </w:r>
      <w:r w:rsidR="00A62A99">
        <w:rPr>
          <w:rFonts w:ascii="Times New Roman" w:hAnsi="Times New Roman" w:cs="Times New Roman"/>
          <w:color w:val="000000" w:themeColor="text1"/>
        </w:rPr>
        <w:t xml:space="preserve"> a</w:t>
      </w:r>
      <w:r w:rsidR="00682880" w:rsidRPr="00E40BCB">
        <w:rPr>
          <w:rFonts w:ascii="Times New Roman" w:hAnsi="Times New Roman" w:cs="Times New Roman"/>
          <w:color w:val="000000" w:themeColor="text1"/>
        </w:rPr>
        <w:t xml:space="preserve"> field-supplied schedule 80 CPVC 90º elbow</w:t>
      </w:r>
      <w:r w:rsidRPr="00E40BCB">
        <w:rPr>
          <w:rFonts w:ascii="Times New Roman" w:hAnsi="Times New Roman" w:cs="Times New Roman"/>
          <w:color w:val="000000" w:themeColor="text1"/>
        </w:rPr>
        <w:t xml:space="preserve"> and a 30-inch length of schedule 40 CPVC pipe </w:t>
      </w:r>
      <w:r w:rsidR="00647349">
        <w:rPr>
          <w:rFonts w:ascii="Times New Roman" w:hAnsi="Times New Roman" w:cs="Times New Roman"/>
          <w:color w:val="000000" w:themeColor="text1"/>
        </w:rPr>
        <w:t>shall be installed</w:t>
      </w:r>
      <w:r w:rsidR="002173AA">
        <w:rPr>
          <w:rFonts w:ascii="Times New Roman" w:hAnsi="Times New Roman" w:cs="Times New Roman"/>
          <w:color w:val="000000" w:themeColor="text1"/>
        </w:rPr>
        <w:t xml:space="preserve">, per manufacturer instructions, </w:t>
      </w:r>
      <w:r w:rsidRPr="00E40BCB">
        <w:rPr>
          <w:rFonts w:ascii="Times New Roman" w:hAnsi="Times New Roman" w:cs="Times New Roman"/>
          <w:color w:val="000000" w:themeColor="text1"/>
        </w:rPr>
        <w:t>as a transition from the boiler</w:t>
      </w:r>
      <w:r w:rsidR="00647349">
        <w:rPr>
          <w:rFonts w:ascii="Times New Roman" w:hAnsi="Times New Roman" w:cs="Times New Roman"/>
          <w:color w:val="000000" w:themeColor="text1"/>
        </w:rPr>
        <w:t xml:space="preserve"> vent connection</w:t>
      </w:r>
      <w:r w:rsidRPr="00E40BCB">
        <w:rPr>
          <w:rFonts w:ascii="Times New Roman" w:hAnsi="Times New Roman" w:cs="Times New Roman"/>
          <w:color w:val="000000" w:themeColor="text1"/>
        </w:rPr>
        <w:t xml:space="preserve"> to traditional solid core schedule 40 PVC vent material</w:t>
      </w:r>
      <w:r w:rsidR="00C1464F">
        <w:rPr>
          <w:rFonts w:ascii="Times New Roman" w:hAnsi="Times New Roman" w:cs="Times New Roman"/>
          <w:color w:val="000000" w:themeColor="text1"/>
        </w:rPr>
        <w:t xml:space="preserve"> (</w:t>
      </w:r>
      <w:r w:rsidR="00C1464F" w:rsidRPr="00C1464F">
        <w:rPr>
          <w:rFonts w:ascii="Times New Roman" w:hAnsi="Times New Roman" w:cs="Times New Roman"/>
          <w:color w:val="000000" w:themeColor="text1"/>
        </w:rPr>
        <w:t>ASTM D2665</w:t>
      </w:r>
      <w:r w:rsidR="00C1464F">
        <w:rPr>
          <w:rFonts w:ascii="Times New Roman" w:hAnsi="Times New Roman" w:cs="Times New Roman"/>
          <w:color w:val="000000" w:themeColor="text1"/>
        </w:rPr>
        <w:t>)</w:t>
      </w:r>
      <w:r w:rsidRPr="00E40BCB">
        <w:rPr>
          <w:rFonts w:ascii="Times New Roman" w:hAnsi="Times New Roman" w:cs="Times New Roman"/>
          <w:color w:val="000000" w:themeColor="text1"/>
        </w:rPr>
        <w:t xml:space="preserve">. </w:t>
      </w:r>
      <w:r w:rsidR="009859AF" w:rsidRPr="00E40BCB">
        <w:rPr>
          <w:rFonts w:ascii="Times New Roman" w:hAnsi="Times New Roman" w:cs="Times New Roman"/>
          <w:color w:val="000000" w:themeColor="text1"/>
        </w:rPr>
        <w:t xml:space="preserve">CPVC </w:t>
      </w:r>
      <w:r w:rsidR="002173AA">
        <w:rPr>
          <w:rFonts w:ascii="Times New Roman" w:hAnsi="Times New Roman" w:cs="Times New Roman"/>
          <w:color w:val="000000" w:themeColor="text1"/>
        </w:rPr>
        <w:t xml:space="preserve">vent </w:t>
      </w:r>
      <w:r w:rsidR="009859AF" w:rsidRPr="00E40BCB">
        <w:rPr>
          <w:rFonts w:ascii="Times New Roman" w:hAnsi="Times New Roman" w:cs="Times New Roman"/>
          <w:color w:val="000000" w:themeColor="text1"/>
        </w:rPr>
        <w:t xml:space="preserve">kits </w:t>
      </w:r>
      <w:r w:rsidR="0061683B" w:rsidRPr="00E40BCB">
        <w:rPr>
          <w:rFonts w:ascii="Times New Roman" w:hAnsi="Times New Roman" w:cs="Times New Roman"/>
          <w:color w:val="000000" w:themeColor="text1"/>
        </w:rPr>
        <w:t>may be</w:t>
      </w:r>
      <w:r w:rsidR="002173AA">
        <w:rPr>
          <w:rFonts w:ascii="Times New Roman" w:hAnsi="Times New Roman" w:cs="Times New Roman"/>
          <w:color w:val="000000" w:themeColor="text1"/>
        </w:rPr>
        <w:t xml:space="preserve"> selected</w:t>
      </w:r>
      <w:r w:rsidR="00B821D2">
        <w:rPr>
          <w:rFonts w:ascii="Times New Roman" w:hAnsi="Times New Roman" w:cs="Times New Roman"/>
          <w:color w:val="000000" w:themeColor="text1"/>
        </w:rPr>
        <w:t xml:space="preserve"> for this purpose</w:t>
      </w:r>
      <w:r w:rsidR="002173AA">
        <w:rPr>
          <w:rFonts w:ascii="Times New Roman" w:hAnsi="Times New Roman" w:cs="Times New Roman"/>
          <w:color w:val="000000" w:themeColor="text1"/>
        </w:rPr>
        <w:t xml:space="preserve"> per the manufacturer instructions,</w:t>
      </w:r>
      <w:r w:rsidR="002173AA" w:rsidRPr="00E40BCB">
        <w:rPr>
          <w:rFonts w:ascii="Times New Roman" w:hAnsi="Times New Roman" w:cs="Times New Roman"/>
          <w:color w:val="000000" w:themeColor="text1"/>
        </w:rPr>
        <w:t xml:space="preserve"> </w:t>
      </w:r>
      <w:r w:rsidR="002173AA">
        <w:rPr>
          <w:rFonts w:ascii="Times New Roman" w:hAnsi="Times New Roman" w:cs="Times New Roman"/>
          <w:color w:val="000000" w:themeColor="text1"/>
        </w:rPr>
        <w:t xml:space="preserve">and </w:t>
      </w:r>
      <w:r w:rsidR="0061683B" w:rsidRPr="00E40BCB">
        <w:rPr>
          <w:rFonts w:ascii="Times New Roman" w:hAnsi="Times New Roman" w:cs="Times New Roman"/>
          <w:color w:val="000000" w:themeColor="text1"/>
        </w:rPr>
        <w:t>purchased</w:t>
      </w:r>
      <w:r w:rsidR="009859AF" w:rsidRPr="00E40BCB">
        <w:rPr>
          <w:rFonts w:ascii="Times New Roman" w:hAnsi="Times New Roman" w:cs="Times New Roman"/>
          <w:color w:val="000000" w:themeColor="text1"/>
        </w:rPr>
        <w:t xml:space="preserve"> separately</w:t>
      </w:r>
      <w:r w:rsidR="006B00D3" w:rsidRPr="00E40BCB">
        <w:rPr>
          <w:rFonts w:ascii="Times New Roman" w:hAnsi="Times New Roman" w:cs="Times New Roman"/>
          <w:color w:val="000000" w:themeColor="text1"/>
        </w:rPr>
        <w:t xml:space="preserve"> </w:t>
      </w:r>
      <w:r w:rsidR="002173AA">
        <w:rPr>
          <w:rFonts w:ascii="Times New Roman" w:hAnsi="Times New Roman" w:cs="Times New Roman"/>
          <w:color w:val="000000" w:themeColor="text1"/>
        </w:rPr>
        <w:t>from U.S. Boiler Company</w:t>
      </w:r>
      <w:r w:rsidR="009859AF" w:rsidRPr="00E40BCB">
        <w:rPr>
          <w:rFonts w:ascii="Times New Roman" w:hAnsi="Times New Roman" w:cs="Times New Roman"/>
          <w:color w:val="000000" w:themeColor="text1"/>
        </w:rPr>
        <w:t>: 2”</w:t>
      </w:r>
      <w:r w:rsidR="00647349">
        <w:rPr>
          <w:rFonts w:ascii="Times New Roman" w:hAnsi="Times New Roman" w:cs="Times New Roman"/>
          <w:color w:val="000000" w:themeColor="text1"/>
        </w:rPr>
        <w:t xml:space="preserve"> Diameter CPVC Kit </w:t>
      </w:r>
      <w:r w:rsidR="009859AF" w:rsidRPr="00E40BCB">
        <w:rPr>
          <w:rFonts w:ascii="Times New Roman" w:hAnsi="Times New Roman" w:cs="Times New Roman"/>
          <w:color w:val="000000" w:themeColor="text1"/>
        </w:rPr>
        <w:t>P/N-</w:t>
      </w:r>
      <w:r w:rsidR="0061683B" w:rsidRPr="00E40BCB">
        <w:rPr>
          <w:rFonts w:ascii="Times New Roman" w:hAnsi="Times New Roman" w:cs="Times New Roman"/>
          <w:color w:val="000000" w:themeColor="text1"/>
        </w:rPr>
        <w:t xml:space="preserve"> </w:t>
      </w:r>
      <w:r w:rsidR="009859AF" w:rsidRPr="00E40BCB">
        <w:rPr>
          <w:rFonts w:ascii="Times New Roman" w:hAnsi="Times New Roman" w:cs="Times New Roman"/>
          <w:color w:val="000000" w:themeColor="text1"/>
        </w:rPr>
        <w:t xml:space="preserve">107039-01, 3” </w:t>
      </w:r>
      <w:r w:rsidR="00647349">
        <w:rPr>
          <w:rFonts w:ascii="Times New Roman" w:hAnsi="Times New Roman" w:cs="Times New Roman"/>
          <w:color w:val="000000" w:themeColor="text1"/>
        </w:rPr>
        <w:t xml:space="preserve">Diameter CPVC Kit </w:t>
      </w:r>
      <w:r w:rsidR="0061683B" w:rsidRPr="00E40BCB">
        <w:rPr>
          <w:rFonts w:ascii="Times New Roman" w:hAnsi="Times New Roman" w:cs="Times New Roman"/>
          <w:color w:val="000000" w:themeColor="text1"/>
        </w:rPr>
        <w:t>P/N</w:t>
      </w:r>
      <w:r w:rsidR="009859AF" w:rsidRPr="00E40BCB">
        <w:rPr>
          <w:rFonts w:ascii="Times New Roman" w:hAnsi="Times New Roman" w:cs="Times New Roman"/>
          <w:color w:val="000000" w:themeColor="text1"/>
        </w:rPr>
        <w:t>- 107039-02)</w:t>
      </w:r>
    </w:p>
    <w:p w:rsidR="002173AA" w:rsidRPr="002173AA" w:rsidRDefault="00B601C8" w:rsidP="00B601C8">
      <w:pPr>
        <w:pStyle w:val="ListParagraph"/>
        <w:numPr>
          <w:ilvl w:val="1"/>
          <w:numId w:val="15"/>
        </w:numPr>
        <w:rPr>
          <w:rFonts w:ascii="Times New Roman" w:hAnsi="Times New Roman" w:cs="Times New Roman"/>
          <w:color w:val="000000" w:themeColor="text1"/>
        </w:rPr>
      </w:pPr>
      <w:r>
        <w:rPr>
          <w:rFonts w:ascii="Times New Roman" w:hAnsi="Times New Roman" w:cs="Times New Roman"/>
          <w:color w:val="000000" w:themeColor="text1"/>
        </w:rPr>
        <w:t xml:space="preserve">Cellular core PVC </w:t>
      </w:r>
      <w:r w:rsidRPr="00B601C8">
        <w:rPr>
          <w:rFonts w:ascii="Times New Roman" w:hAnsi="Times New Roman" w:cs="Times New Roman"/>
          <w:color w:val="000000" w:themeColor="text1"/>
        </w:rPr>
        <w:t xml:space="preserve">(ASTM F891), cellular core CPVC </w:t>
      </w:r>
      <w:r>
        <w:rPr>
          <w:rFonts w:ascii="Times New Roman" w:hAnsi="Times New Roman" w:cs="Times New Roman"/>
          <w:color w:val="000000" w:themeColor="text1"/>
        </w:rPr>
        <w:t xml:space="preserve">and </w:t>
      </w:r>
      <w:proofErr w:type="spellStart"/>
      <w:r>
        <w:rPr>
          <w:rFonts w:ascii="Times New Roman" w:hAnsi="Times New Roman" w:cs="Times New Roman"/>
          <w:color w:val="000000" w:themeColor="text1"/>
        </w:rPr>
        <w:t>Radel</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polyphenolsulfone</w:t>
      </w:r>
      <w:proofErr w:type="spellEnd"/>
      <w:r>
        <w:rPr>
          <w:rFonts w:ascii="Times New Roman" w:hAnsi="Times New Roman" w:cs="Times New Roman"/>
          <w:color w:val="000000" w:themeColor="text1"/>
        </w:rPr>
        <w:t xml:space="preserve">) </w:t>
      </w:r>
      <w:r w:rsidRPr="0081761C">
        <w:rPr>
          <w:rFonts w:ascii="Times New Roman" w:hAnsi="Times New Roman" w:cs="Times New Roman"/>
          <w:color w:val="000000" w:themeColor="text1"/>
          <w:u w:val="single"/>
        </w:rPr>
        <w:t>are prohibited</w:t>
      </w:r>
      <w:r>
        <w:rPr>
          <w:rFonts w:ascii="Times New Roman" w:hAnsi="Times New Roman" w:cs="Times New Roman"/>
          <w:color w:val="000000" w:themeColor="text1"/>
        </w:rPr>
        <w:t xml:space="preserve"> and </w:t>
      </w:r>
      <w:r w:rsidR="0023011A" w:rsidRPr="00E40BCB">
        <w:rPr>
          <w:rFonts w:ascii="Times New Roman" w:hAnsi="Times New Roman" w:cs="Times New Roman"/>
          <w:color w:val="000000" w:themeColor="text1"/>
        </w:rPr>
        <w:t xml:space="preserve">shall </w:t>
      </w:r>
      <w:r w:rsidR="00F81A6E" w:rsidRPr="00E40BCB">
        <w:rPr>
          <w:rFonts w:ascii="Times New Roman" w:hAnsi="Times New Roman" w:cs="Times New Roman"/>
          <w:color w:val="000000" w:themeColor="text1"/>
        </w:rPr>
        <w:t>never</w:t>
      </w:r>
      <w:r>
        <w:rPr>
          <w:rFonts w:ascii="Times New Roman" w:hAnsi="Times New Roman" w:cs="Times New Roman"/>
          <w:color w:val="000000" w:themeColor="text1"/>
        </w:rPr>
        <w:t xml:space="preserve"> be used for</w:t>
      </w:r>
      <w:r w:rsidR="00682880" w:rsidRPr="00E40BCB">
        <w:rPr>
          <w:rFonts w:ascii="Times New Roman" w:hAnsi="Times New Roman" w:cs="Times New Roman"/>
          <w:color w:val="000000" w:themeColor="text1"/>
        </w:rPr>
        <w:t xml:space="preserve"> </w:t>
      </w:r>
      <w:r w:rsidR="0023011A" w:rsidRPr="00E40BCB">
        <w:rPr>
          <w:rFonts w:ascii="Times New Roman" w:hAnsi="Times New Roman" w:cs="Times New Roman"/>
          <w:color w:val="000000" w:themeColor="text1"/>
        </w:rPr>
        <w:t xml:space="preserve">exhaust </w:t>
      </w:r>
      <w:r w:rsidR="00682880" w:rsidRPr="00E40BCB">
        <w:rPr>
          <w:rFonts w:ascii="Times New Roman" w:hAnsi="Times New Roman" w:cs="Times New Roman"/>
          <w:color w:val="000000" w:themeColor="text1"/>
        </w:rPr>
        <w:t xml:space="preserve">or intake </w:t>
      </w:r>
      <w:r w:rsidR="006B00D3" w:rsidRPr="00E40BCB">
        <w:rPr>
          <w:rFonts w:ascii="Times New Roman" w:hAnsi="Times New Roman" w:cs="Times New Roman"/>
          <w:color w:val="000000" w:themeColor="text1"/>
        </w:rPr>
        <w:t>piping.</w:t>
      </w:r>
      <w:r w:rsidRPr="00B601C8">
        <w:t xml:space="preserve"> </w:t>
      </w:r>
    </w:p>
    <w:p w:rsidR="006B00D3" w:rsidRPr="00B601C8" w:rsidRDefault="00B601C8" w:rsidP="00B601C8">
      <w:pPr>
        <w:pStyle w:val="ListParagraph"/>
        <w:numPr>
          <w:ilvl w:val="1"/>
          <w:numId w:val="15"/>
        </w:numPr>
        <w:rPr>
          <w:rFonts w:ascii="Times New Roman" w:hAnsi="Times New Roman" w:cs="Times New Roman"/>
          <w:color w:val="000000" w:themeColor="text1"/>
        </w:rPr>
      </w:pPr>
      <w:r w:rsidRPr="00B601C8">
        <w:rPr>
          <w:rFonts w:ascii="Times New Roman" w:hAnsi="Times New Roman" w:cs="Times New Roman"/>
          <w:color w:val="000000" w:themeColor="text1"/>
        </w:rPr>
        <w:t>Canadian jurisdi</w:t>
      </w:r>
      <w:r>
        <w:rPr>
          <w:rFonts w:ascii="Times New Roman" w:hAnsi="Times New Roman" w:cs="Times New Roman"/>
          <w:color w:val="000000" w:themeColor="text1"/>
        </w:rPr>
        <w:t>ctions that require venting</w:t>
      </w:r>
      <w:r w:rsidRPr="00B601C8">
        <w:rPr>
          <w:rFonts w:ascii="Times New Roman" w:hAnsi="Times New Roman" w:cs="Times New Roman"/>
          <w:color w:val="000000" w:themeColor="text1"/>
        </w:rPr>
        <w:t xml:space="preserve"> be listed to</w:t>
      </w:r>
      <w:r>
        <w:rPr>
          <w:rFonts w:ascii="Times New Roman" w:hAnsi="Times New Roman" w:cs="Times New Roman"/>
          <w:color w:val="000000" w:themeColor="text1"/>
        </w:rPr>
        <w:t xml:space="preserve"> ULC S636-2008 must use</w:t>
      </w:r>
      <w:r w:rsidR="00A62A99">
        <w:rPr>
          <w:rFonts w:ascii="Times New Roman" w:hAnsi="Times New Roman" w:cs="Times New Roman"/>
          <w:color w:val="000000" w:themeColor="text1"/>
        </w:rPr>
        <w:t xml:space="preserve"> </w:t>
      </w:r>
      <w:r w:rsidRPr="00B601C8">
        <w:rPr>
          <w:rFonts w:ascii="Times New Roman" w:hAnsi="Times New Roman" w:cs="Times New Roman"/>
          <w:color w:val="000000" w:themeColor="text1"/>
        </w:rPr>
        <w:t>listed UL</w:t>
      </w:r>
      <w:r w:rsidR="00A62A99">
        <w:rPr>
          <w:rFonts w:ascii="Times New Roman" w:hAnsi="Times New Roman" w:cs="Times New Roman"/>
          <w:color w:val="000000" w:themeColor="text1"/>
        </w:rPr>
        <w:t xml:space="preserve">C S636 Class IIB venting. </w:t>
      </w:r>
    </w:p>
    <w:p w:rsidR="006620D0" w:rsidRPr="004F20BE" w:rsidRDefault="006620D0" w:rsidP="006620D0">
      <w:pPr>
        <w:pStyle w:val="ListParagraph"/>
        <w:numPr>
          <w:ilvl w:val="0"/>
          <w:numId w:val="7"/>
        </w:numPr>
        <w:rPr>
          <w:rFonts w:ascii="Times New Roman" w:hAnsi="Times New Roman" w:cs="Times New Roman"/>
        </w:rPr>
      </w:pPr>
      <w:r w:rsidRPr="004F20BE">
        <w:rPr>
          <w:rFonts w:ascii="Times New Roman" w:hAnsi="Times New Roman" w:cs="Times New Roman"/>
        </w:rPr>
        <w:t xml:space="preserve">This boiler needs fresh air for safe operation and shall be installed </w:t>
      </w:r>
      <w:r>
        <w:rPr>
          <w:rFonts w:ascii="Times New Roman" w:hAnsi="Times New Roman" w:cs="Times New Roman"/>
        </w:rPr>
        <w:t xml:space="preserve">with </w:t>
      </w:r>
      <w:r w:rsidR="00E866C8">
        <w:rPr>
          <w:rFonts w:ascii="Times New Roman" w:hAnsi="Times New Roman" w:cs="Times New Roman"/>
        </w:rPr>
        <w:t xml:space="preserve">intake </w:t>
      </w:r>
      <w:r>
        <w:rPr>
          <w:rFonts w:ascii="Times New Roman" w:hAnsi="Times New Roman" w:cs="Times New Roman"/>
        </w:rPr>
        <w:t xml:space="preserve">vent piping </w:t>
      </w:r>
      <w:r w:rsidRPr="004F20BE">
        <w:rPr>
          <w:rFonts w:ascii="Times New Roman" w:hAnsi="Times New Roman" w:cs="Times New Roman"/>
        </w:rPr>
        <w:t>for adequate</w:t>
      </w:r>
      <w:r w:rsidR="00E866C8">
        <w:rPr>
          <w:rFonts w:ascii="Times New Roman" w:hAnsi="Times New Roman" w:cs="Times New Roman"/>
        </w:rPr>
        <w:t xml:space="preserve"> </w:t>
      </w:r>
      <w:r>
        <w:rPr>
          <w:rFonts w:ascii="Times New Roman" w:hAnsi="Times New Roman" w:cs="Times New Roman"/>
        </w:rPr>
        <w:t>combustion and ventilation air</w:t>
      </w:r>
      <w:r w:rsidR="0081761C">
        <w:rPr>
          <w:rFonts w:ascii="Times New Roman" w:hAnsi="Times New Roman" w:cs="Times New Roman"/>
        </w:rPr>
        <w:t>.</w:t>
      </w:r>
    </w:p>
    <w:p w:rsidR="00456C65" w:rsidRPr="00591B55" w:rsidRDefault="00187251" w:rsidP="00456C65">
      <w:pPr>
        <w:pStyle w:val="ListParagraph"/>
        <w:numPr>
          <w:ilvl w:val="0"/>
          <w:numId w:val="7"/>
        </w:numPr>
        <w:rPr>
          <w:rFonts w:ascii="Times New Roman" w:hAnsi="Times New Roman" w:cs="Times New Roman"/>
          <w:color w:val="000000" w:themeColor="text1"/>
        </w:rPr>
      </w:pPr>
      <w:r>
        <w:rPr>
          <w:rFonts w:ascii="Times New Roman" w:hAnsi="Times New Roman" w:cs="Times New Roman"/>
          <w:color w:val="000000" w:themeColor="text1"/>
        </w:rPr>
        <w:t>Boiler i</w:t>
      </w:r>
      <w:r w:rsidR="001713AE" w:rsidRPr="00591B55">
        <w:rPr>
          <w:rFonts w:ascii="Times New Roman" w:hAnsi="Times New Roman" w:cs="Times New Roman"/>
          <w:color w:val="000000" w:themeColor="text1"/>
        </w:rPr>
        <w:t xml:space="preserve">nstallation </w:t>
      </w:r>
      <w:r>
        <w:rPr>
          <w:rFonts w:ascii="Times New Roman" w:hAnsi="Times New Roman" w:cs="Times New Roman"/>
          <w:color w:val="000000" w:themeColor="text1"/>
        </w:rPr>
        <w:t xml:space="preserve">shall always include </w:t>
      </w:r>
      <w:r w:rsidR="001713AE" w:rsidRPr="00591B55">
        <w:rPr>
          <w:rFonts w:ascii="Times New Roman" w:hAnsi="Times New Roman" w:cs="Times New Roman"/>
          <w:color w:val="000000" w:themeColor="text1"/>
        </w:rPr>
        <w:t>a safety relief valve in</w:t>
      </w:r>
      <w:r>
        <w:rPr>
          <w:rFonts w:ascii="Times New Roman" w:hAnsi="Times New Roman" w:cs="Times New Roman"/>
          <w:color w:val="000000" w:themeColor="text1"/>
        </w:rPr>
        <w:t>stalled in</w:t>
      </w:r>
      <w:r w:rsidR="001713AE" w:rsidRPr="00591B55">
        <w:rPr>
          <w:rFonts w:ascii="Times New Roman" w:hAnsi="Times New Roman" w:cs="Times New Roman"/>
          <w:color w:val="000000" w:themeColor="text1"/>
        </w:rPr>
        <w:t xml:space="preserve"> the </w:t>
      </w:r>
      <w:r>
        <w:rPr>
          <w:rFonts w:ascii="Times New Roman" w:hAnsi="Times New Roman" w:cs="Times New Roman"/>
          <w:color w:val="000000" w:themeColor="text1"/>
        </w:rPr>
        <w:t xml:space="preserve">boiler </w:t>
      </w:r>
      <w:r w:rsidR="001713AE" w:rsidRPr="00591B55">
        <w:rPr>
          <w:rFonts w:ascii="Times New Roman" w:hAnsi="Times New Roman" w:cs="Times New Roman"/>
          <w:color w:val="000000" w:themeColor="text1"/>
        </w:rPr>
        <w:t>supply piping</w:t>
      </w:r>
      <w:r>
        <w:rPr>
          <w:rFonts w:ascii="Times New Roman" w:hAnsi="Times New Roman" w:cs="Times New Roman"/>
          <w:color w:val="000000" w:themeColor="text1"/>
        </w:rPr>
        <w:t xml:space="preserve"> as specified in the manufacturer</w:t>
      </w:r>
      <w:r w:rsidR="006C6C48">
        <w:rPr>
          <w:rFonts w:ascii="Times New Roman" w:hAnsi="Times New Roman" w:cs="Times New Roman"/>
          <w:color w:val="000000" w:themeColor="text1"/>
        </w:rPr>
        <w:t>’s</w:t>
      </w:r>
      <w:r>
        <w:rPr>
          <w:rFonts w:ascii="Times New Roman" w:hAnsi="Times New Roman" w:cs="Times New Roman"/>
          <w:color w:val="000000" w:themeColor="text1"/>
        </w:rPr>
        <w:t xml:space="preserve"> instruction manual</w:t>
      </w:r>
      <w:r w:rsidR="001713AE" w:rsidRPr="00591B55">
        <w:rPr>
          <w:rFonts w:ascii="Times New Roman" w:hAnsi="Times New Roman" w:cs="Times New Roman"/>
          <w:color w:val="000000" w:themeColor="text1"/>
        </w:rPr>
        <w:t xml:space="preserve">. </w:t>
      </w:r>
    </w:p>
    <w:p w:rsidR="00814FD2" w:rsidRDefault="00187251" w:rsidP="00682880">
      <w:pPr>
        <w:pStyle w:val="ListParagraph"/>
        <w:numPr>
          <w:ilvl w:val="0"/>
          <w:numId w:val="7"/>
        </w:numPr>
        <w:rPr>
          <w:rFonts w:ascii="Times New Roman" w:hAnsi="Times New Roman" w:cs="Times New Roman"/>
          <w:color w:val="000000" w:themeColor="text1"/>
        </w:rPr>
      </w:pPr>
      <w:r>
        <w:rPr>
          <w:rFonts w:ascii="Times New Roman" w:hAnsi="Times New Roman" w:cs="Times New Roman"/>
          <w:color w:val="000000" w:themeColor="text1"/>
        </w:rPr>
        <w:t>B</w:t>
      </w:r>
      <w:r w:rsidR="00814FD2">
        <w:rPr>
          <w:rFonts w:ascii="Times New Roman" w:hAnsi="Times New Roman" w:cs="Times New Roman"/>
          <w:color w:val="000000" w:themeColor="text1"/>
        </w:rPr>
        <w:t>oiler shall operate properly with a minimum gas pressure of 2.5 in</w:t>
      </w:r>
      <w:r w:rsidR="00CC4100">
        <w:rPr>
          <w:rFonts w:ascii="Times New Roman" w:hAnsi="Times New Roman" w:cs="Times New Roman"/>
          <w:color w:val="000000" w:themeColor="text1"/>
        </w:rPr>
        <w:t>ch</w:t>
      </w:r>
      <w:r w:rsidR="00814FD2">
        <w:rPr>
          <w:rFonts w:ascii="Times New Roman" w:hAnsi="Times New Roman" w:cs="Times New Roman"/>
          <w:color w:val="000000" w:themeColor="text1"/>
        </w:rPr>
        <w:t xml:space="preserve"> </w:t>
      </w:r>
      <w:proofErr w:type="spellStart"/>
      <w:r w:rsidR="00CC4100">
        <w:rPr>
          <w:rFonts w:ascii="Times New Roman" w:hAnsi="Times New Roman" w:cs="Times New Roman"/>
          <w:color w:val="000000" w:themeColor="text1"/>
        </w:rPr>
        <w:t>w</w:t>
      </w:r>
      <w:r w:rsidR="00B821D2">
        <w:rPr>
          <w:rFonts w:ascii="Times New Roman" w:hAnsi="Times New Roman" w:cs="Times New Roman"/>
          <w:color w:val="000000" w:themeColor="text1"/>
        </w:rPr>
        <w:t>.</w:t>
      </w:r>
      <w:r w:rsidR="00CC4100">
        <w:rPr>
          <w:rFonts w:ascii="Times New Roman" w:hAnsi="Times New Roman" w:cs="Times New Roman"/>
          <w:color w:val="000000" w:themeColor="text1"/>
        </w:rPr>
        <w:t>c</w:t>
      </w:r>
      <w:r w:rsidR="00B821D2">
        <w:rPr>
          <w:rFonts w:ascii="Times New Roman" w:hAnsi="Times New Roman" w:cs="Times New Roman"/>
          <w:color w:val="000000" w:themeColor="text1"/>
        </w:rPr>
        <w:t>.</w:t>
      </w:r>
      <w:proofErr w:type="spellEnd"/>
      <w:r w:rsidR="00CC4100">
        <w:rPr>
          <w:rFonts w:ascii="Times New Roman" w:hAnsi="Times New Roman" w:cs="Times New Roman"/>
          <w:color w:val="000000" w:themeColor="text1"/>
        </w:rPr>
        <w:t xml:space="preserve"> for natural gas </w:t>
      </w:r>
      <w:r w:rsidR="00B821D2">
        <w:rPr>
          <w:rFonts w:ascii="Times New Roman" w:hAnsi="Times New Roman" w:cs="Times New Roman"/>
          <w:color w:val="000000" w:themeColor="text1"/>
        </w:rPr>
        <w:t>or</w:t>
      </w:r>
      <w:r w:rsidR="00CC4100">
        <w:rPr>
          <w:rFonts w:ascii="Times New Roman" w:hAnsi="Times New Roman" w:cs="Times New Roman"/>
          <w:color w:val="000000" w:themeColor="text1"/>
        </w:rPr>
        <w:t xml:space="preserve"> a minimum gas pressure of 11.0 inch </w:t>
      </w:r>
      <w:proofErr w:type="spellStart"/>
      <w:r w:rsidR="00CC4100">
        <w:rPr>
          <w:rFonts w:ascii="Times New Roman" w:hAnsi="Times New Roman" w:cs="Times New Roman"/>
          <w:color w:val="000000" w:themeColor="text1"/>
        </w:rPr>
        <w:t>w.c.</w:t>
      </w:r>
      <w:proofErr w:type="spellEnd"/>
      <w:r w:rsidR="00CC4100">
        <w:rPr>
          <w:rFonts w:ascii="Times New Roman" w:hAnsi="Times New Roman" w:cs="Times New Roman"/>
          <w:color w:val="000000" w:themeColor="text1"/>
        </w:rPr>
        <w:t xml:space="preserve"> for LP gas and a maximum gas pressure of 14.0 inch </w:t>
      </w:r>
      <w:proofErr w:type="spellStart"/>
      <w:r w:rsidR="00CC4100">
        <w:rPr>
          <w:rFonts w:ascii="Times New Roman" w:hAnsi="Times New Roman" w:cs="Times New Roman"/>
          <w:color w:val="000000" w:themeColor="text1"/>
        </w:rPr>
        <w:t>w.c.</w:t>
      </w:r>
      <w:proofErr w:type="spellEnd"/>
      <w:r w:rsidR="00CC4100">
        <w:rPr>
          <w:rFonts w:ascii="Times New Roman" w:hAnsi="Times New Roman" w:cs="Times New Roman"/>
          <w:color w:val="000000" w:themeColor="text1"/>
        </w:rPr>
        <w:t xml:space="preserve"> for natural gas or LP gas. </w:t>
      </w:r>
      <w:r w:rsidR="00647349">
        <w:rPr>
          <w:rFonts w:ascii="Times New Roman" w:hAnsi="Times New Roman" w:cs="Times New Roman"/>
          <w:color w:val="000000" w:themeColor="text1"/>
        </w:rPr>
        <w:t xml:space="preserve">Installing contractors should verify this gas pressure with and without appliance fuel draw.  </w:t>
      </w:r>
    </w:p>
    <w:p w:rsidR="006C6C48" w:rsidRPr="00A62A99" w:rsidRDefault="006C6C48" w:rsidP="006C6C48">
      <w:pPr>
        <w:pStyle w:val="ListParagraph"/>
        <w:numPr>
          <w:ilvl w:val="0"/>
          <w:numId w:val="7"/>
        </w:numPr>
        <w:rPr>
          <w:rFonts w:ascii="Times New Roman" w:hAnsi="Times New Roman" w:cs="Times New Roman"/>
          <w:color w:val="000000" w:themeColor="text1"/>
        </w:rPr>
      </w:pPr>
      <w:r w:rsidRPr="00A62A99">
        <w:rPr>
          <w:rFonts w:ascii="Times New Roman" w:hAnsi="Times New Roman" w:cs="Times New Roman"/>
          <w:color w:val="000000" w:themeColor="text1"/>
        </w:rPr>
        <w:t>Natural Gas models shall be capable of operating up to an altitude of 10,100 feet subject to instructions and restrictions documented in the boiler manual</w:t>
      </w:r>
      <w:r>
        <w:rPr>
          <w:rFonts w:ascii="Times New Roman" w:hAnsi="Times New Roman" w:cs="Times New Roman"/>
          <w:color w:val="000000" w:themeColor="text1"/>
        </w:rPr>
        <w:t xml:space="preserve"> and noted here:</w:t>
      </w:r>
      <w:r w:rsidRPr="00A62A99">
        <w:rPr>
          <w:rFonts w:ascii="Times New Roman" w:hAnsi="Times New Roman" w:cs="Times New Roman"/>
          <w:color w:val="000000" w:themeColor="text1"/>
        </w:rPr>
        <w:t xml:space="preserve"> K2WT-080B</w:t>
      </w:r>
      <w:r>
        <w:rPr>
          <w:rFonts w:ascii="Times New Roman" w:hAnsi="Times New Roman" w:cs="Times New Roman"/>
          <w:color w:val="000000" w:themeColor="text1"/>
        </w:rPr>
        <w:t xml:space="preserve"> (LP </w:t>
      </w:r>
      <w:r>
        <w:rPr>
          <w:rFonts w:ascii="Times New Roman" w:hAnsi="Times New Roman" w:cs="Times New Roman"/>
          <w:color w:val="000000" w:themeColor="text1"/>
        </w:rPr>
        <w:lastRenderedPageBreak/>
        <w:t>conversion) is not permitted over 2000’; K2WT-12</w:t>
      </w:r>
      <w:r w:rsidRPr="00A62A99">
        <w:rPr>
          <w:rFonts w:ascii="Times New Roman" w:hAnsi="Times New Roman" w:cs="Times New Roman"/>
          <w:color w:val="000000" w:themeColor="text1"/>
        </w:rPr>
        <w:t>0</w:t>
      </w:r>
      <w:r>
        <w:rPr>
          <w:rFonts w:ascii="Times New Roman" w:hAnsi="Times New Roman" w:cs="Times New Roman"/>
          <w:color w:val="000000" w:themeColor="text1"/>
        </w:rPr>
        <w:t>B</w:t>
      </w:r>
      <w:r w:rsidRPr="00A62A99">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(LP conversion) is not permitted over 7800’, </w:t>
      </w:r>
      <w:r w:rsidRPr="00A62A99">
        <w:rPr>
          <w:rFonts w:ascii="Times New Roman" w:hAnsi="Times New Roman" w:cs="Times New Roman"/>
          <w:color w:val="000000" w:themeColor="text1"/>
        </w:rPr>
        <w:t>K2WT-180</w:t>
      </w:r>
      <w:r>
        <w:rPr>
          <w:rFonts w:ascii="Times New Roman" w:hAnsi="Times New Roman" w:cs="Times New Roman"/>
          <w:color w:val="000000" w:themeColor="text1"/>
        </w:rPr>
        <w:t>B</w:t>
      </w:r>
      <w:r w:rsidRPr="00A62A99">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(NG, LP conversion) is not permitted over 2000’. </w:t>
      </w:r>
    </w:p>
    <w:p w:rsidR="00456C65" w:rsidRPr="00A62A99" w:rsidRDefault="006325EE" w:rsidP="00682880">
      <w:pPr>
        <w:pStyle w:val="ListParagraph"/>
        <w:numPr>
          <w:ilvl w:val="0"/>
          <w:numId w:val="7"/>
        </w:numPr>
        <w:rPr>
          <w:rFonts w:ascii="Times New Roman" w:hAnsi="Times New Roman" w:cs="Times New Roman"/>
          <w:color w:val="000000" w:themeColor="text1"/>
        </w:rPr>
      </w:pPr>
      <w:r w:rsidRPr="00522042">
        <w:rPr>
          <w:rFonts w:ascii="Times New Roman" w:hAnsi="Times New Roman" w:cs="Times New Roman"/>
          <w:color w:val="000000" w:themeColor="text1"/>
        </w:rPr>
        <w:t>Boiler shall be factory-configured for use with natural gas and shall only be converted to LP gas (“propane”) where allowed in the manual. If this is an LP Installation, the contractor shall install LP Conversion kit</w:t>
      </w:r>
      <w:r>
        <w:rPr>
          <w:rFonts w:ascii="Times New Roman" w:hAnsi="Times New Roman" w:cs="Times New Roman"/>
          <w:color w:val="000000" w:themeColor="text1"/>
        </w:rPr>
        <w:t xml:space="preserve"> item number</w:t>
      </w:r>
      <w:r w:rsidRPr="00522042">
        <w:rPr>
          <w:rFonts w:ascii="Times New Roman" w:hAnsi="Times New Roman" w:cs="Times New Roman"/>
          <w:color w:val="000000" w:themeColor="text1"/>
        </w:rPr>
        <w:t xml:space="preserve"> </w:t>
      </w:r>
      <w:r w:rsidRPr="00522042">
        <w:rPr>
          <w:rFonts w:ascii="Times New Roman" w:hAnsi="Times New Roman" w:cs="Times New Roman"/>
          <w:color w:val="000000" w:themeColor="text1"/>
          <w:u w:val="single"/>
        </w:rPr>
        <w:t xml:space="preserve"> </w:t>
      </w:r>
      <w:r>
        <w:rPr>
          <w:rFonts w:ascii="Times New Roman" w:hAnsi="Times New Roman" w:cs="Times New Roman"/>
          <w:color w:val="000000" w:themeColor="text1"/>
          <w:u w:val="single"/>
        </w:rPr>
        <w:t xml:space="preserve">   </w:t>
      </w:r>
      <w:r w:rsidRPr="00522042">
        <w:rPr>
          <w:rFonts w:ascii="Times New Roman" w:hAnsi="Times New Roman" w:cs="Times New Roman"/>
          <w:color w:val="000000" w:themeColor="text1"/>
          <w:u w:val="single"/>
        </w:rPr>
        <w:t xml:space="preserve">           </w:t>
      </w:r>
      <w:r w:rsidRPr="00522042">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 </w:t>
      </w:r>
      <w:r w:rsidRPr="00522042">
        <w:rPr>
          <w:rFonts w:ascii="Times New Roman" w:hAnsi="Times New Roman" w:cs="Times New Roman"/>
          <w:color w:val="000000" w:themeColor="text1"/>
        </w:rPr>
        <w:t>(Sele</w:t>
      </w:r>
      <w:r>
        <w:rPr>
          <w:rFonts w:ascii="Times New Roman" w:hAnsi="Times New Roman" w:cs="Times New Roman"/>
          <w:color w:val="000000" w:themeColor="text1"/>
        </w:rPr>
        <w:t>ct proper LP conversion kit item</w:t>
      </w:r>
      <w:r w:rsidRPr="00522042">
        <w:rPr>
          <w:rFonts w:ascii="Times New Roman" w:hAnsi="Times New Roman" w:cs="Times New Roman"/>
          <w:color w:val="000000" w:themeColor="text1"/>
        </w:rPr>
        <w:t xml:space="preserve"> number </w:t>
      </w:r>
      <w:r>
        <w:rPr>
          <w:rFonts w:ascii="Times New Roman" w:hAnsi="Times New Roman" w:cs="Times New Roman"/>
          <w:color w:val="000000" w:themeColor="text1"/>
        </w:rPr>
        <w:t>from right based on boiler model</w:t>
      </w:r>
      <w:r w:rsidRPr="00522042">
        <w:rPr>
          <w:rFonts w:ascii="Times New Roman" w:hAnsi="Times New Roman" w:cs="Times New Roman"/>
          <w:color w:val="000000" w:themeColor="text1"/>
        </w:rPr>
        <w:t xml:space="preserve">): </w:t>
      </w:r>
      <w:r w:rsidR="00591B55">
        <w:rPr>
          <w:rFonts w:ascii="Times New Roman" w:hAnsi="Times New Roman" w:cs="Times New Roman"/>
          <w:color w:val="000000" w:themeColor="text1"/>
        </w:rPr>
        <w:t>K2WT-080B and K2WT-100B</w:t>
      </w:r>
      <w:r>
        <w:rPr>
          <w:rFonts w:ascii="Times New Roman" w:hAnsi="Times New Roman" w:cs="Times New Roman"/>
          <w:color w:val="000000" w:themeColor="text1"/>
        </w:rPr>
        <w:t xml:space="preserve"> require</w:t>
      </w:r>
      <w:r w:rsidR="00682880" w:rsidRPr="00591B55">
        <w:rPr>
          <w:rFonts w:ascii="Times New Roman" w:hAnsi="Times New Roman" w:cs="Times New Roman"/>
          <w:color w:val="000000" w:themeColor="text1"/>
        </w:rPr>
        <w:t xml:space="preserve"> 107</w:t>
      </w:r>
      <w:r w:rsidR="00591B55">
        <w:rPr>
          <w:rFonts w:ascii="Times New Roman" w:hAnsi="Times New Roman" w:cs="Times New Roman"/>
          <w:color w:val="000000" w:themeColor="text1"/>
        </w:rPr>
        <w:t>873</w:t>
      </w:r>
      <w:r w:rsidR="00682880" w:rsidRPr="00591B55">
        <w:rPr>
          <w:rFonts w:ascii="Times New Roman" w:hAnsi="Times New Roman" w:cs="Times New Roman"/>
          <w:color w:val="000000" w:themeColor="text1"/>
        </w:rPr>
        <w:t xml:space="preserve">-01, </w:t>
      </w:r>
      <w:r w:rsidR="00591B55">
        <w:rPr>
          <w:rFonts w:ascii="Times New Roman" w:hAnsi="Times New Roman" w:cs="Times New Roman"/>
          <w:color w:val="000000" w:themeColor="text1"/>
        </w:rPr>
        <w:t xml:space="preserve">K2WT-120B and </w:t>
      </w:r>
      <w:r w:rsidR="00591B55" w:rsidRPr="00A62A99">
        <w:rPr>
          <w:rFonts w:ascii="Times New Roman" w:hAnsi="Times New Roman" w:cs="Times New Roman"/>
          <w:color w:val="000000" w:themeColor="text1"/>
        </w:rPr>
        <w:t>K2WT</w:t>
      </w:r>
      <w:r>
        <w:rPr>
          <w:rFonts w:ascii="Times New Roman" w:hAnsi="Times New Roman" w:cs="Times New Roman"/>
          <w:color w:val="000000" w:themeColor="text1"/>
        </w:rPr>
        <w:t>-150B require</w:t>
      </w:r>
      <w:r w:rsidR="00591B55" w:rsidRPr="00A62A99">
        <w:rPr>
          <w:rFonts w:ascii="Times New Roman" w:hAnsi="Times New Roman" w:cs="Times New Roman"/>
          <w:color w:val="000000" w:themeColor="text1"/>
        </w:rPr>
        <w:t xml:space="preserve"> 107874</w:t>
      </w:r>
      <w:r w:rsidR="00682880" w:rsidRPr="00A62A99">
        <w:rPr>
          <w:rFonts w:ascii="Times New Roman" w:hAnsi="Times New Roman" w:cs="Times New Roman"/>
          <w:color w:val="000000" w:themeColor="text1"/>
        </w:rPr>
        <w:t xml:space="preserve">-01, </w:t>
      </w:r>
      <w:r>
        <w:rPr>
          <w:rFonts w:ascii="Times New Roman" w:hAnsi="Times New Roman" w:cs="Times New Roman"/>
          <w:color w:val="000000" w:themeColor="text1"/>
        </w:rPr>
        <w:t>K2WT-180B requires</w:t>
      </w:r>
      <w:r w:rsidR="00591B55" w:rsidRPr="00A62A99">
        <w:rPr>
          <w:rFonts w:ascii="Times New Roman" w:hAnsi="Times New Roman" w:cs="Times New Roman"/>
          <w:color w:val="000000" w:themeColor="text1"/>
        </w:rPr>
        <w:t xml:space="preserve"> 107875</w:t>
      </w:r>
      <w:r w:rsidR="00682880" w:rsidRPr="00A62A99">
        <w:rPr>
          <w:rFonts w:ascii="Times New Roman" w:hAnsi="Times New Roman" w:cs="Times New Roman"/>
          <w:color w:val="000000" w:themeColor="text1"/>
        </w:rPr>
        <w:t xml:space="preserve">-01, </w:t>
      </w:r>
      <w:r>
        <w:rPr>
          <w:rFonts w:ascii="Times New Roman" w:hAnsi="Times New Roman" w:cs="Times New Roman"/>
          <w:color w:val="000000" w:themeColor="text1"/>
        </w:rPr>
        <w:t>K2WT-180M requires</w:t>
      </w:r>
      <w:r w:rsidR="00591B55" w:rsidRPr="00A62A99">
        <w:rPr>
          <w:rFonts w:ascii="Times New Roman" w:hAnsi="Times New Roman" w:cs="Times New Roman"/>
          <w:color w:val="000000" w:themeColor="text1"/>
        </w:rPr>
        <w:t xml:space="preserve"> 108101</w:t>
      </w:r>
      <w:r w:rsidR="00682880" w:rsidRPr="00A62A99">
        <w:rPr>
          <w:rFonts w:ascii="Times New Roman" w:hAnsi="Times New Roman" w:cs="Times New Roman"/>
          <w:color w:val="000000" w:themeColor="text1"/>
        </w:rPr>
        <w:t>-01</w:t>
      </w:r>
      <w:r w:rsidR="005A325A" w:rsidRPr="00A62A99">
        <w:rPr>
          <w:rFonts w:ascii="Times New Roman" w:hAnsi="Times New Roman" w:cs="Times New Roman"/>
          <w:color w:val="000000" w:themeColor="text1"/>
        </w:rPr>
        <w:t xml:space="preserve">.  </w:t>
      </w:r>
    </w:p>
    <w:p w:rsidR="00591B55" w:rsidRPr="000E12DB" w:rsidRDefault="00591B55" w:rsidP="00591B55">
      <w:pPr>
        <w:pStyle w:val="ListParagraph"/>
        <w:ind w:left="360"/>
        <w:rPr>
          <w:rFonts w:ascii="Times New Roman" w:hAnsi="Times New Roman" w:cs="Times New Roman"/>
          <w:color w:val="FF0000"/>
        </w:rPr>
      </w:pPr>
    </w:p>
    <w:p w:rsidR="00456C65" w:rsidRDefault="006F41C1" w:rsidP="00E2223F">
      <w:pPr>
        <w:pStyle w:val="ListParagraph"/>
        <w:ind w:left="0"/>
        <w:rPr>
          <w:rFonts w:ascii="Times New Roman" w:hAnsi="Times New Roman" w:cs="Times New Roman"/>
          <w:color w:val="000000" w:themeColor="text1"/>
          <w:u w:val="single"/>
        </w:rPr>
      </w:pPr>
      <w:r>
        <w:rPr>
          <w:rFonts w:ascii="Times New Roman" w:hAnsi="Times New Roman" w:cs="Times New Roman"/>
          <w:color w:val="000000" w:themeColor="text1"/>
          <w:u w:val="single"/>
        </w:rPr>
        <w:t>4</w:t>
      </w:r>
      <w:r w:rsidR="00660898">
        <w:rPr>
          <w:rFonts w:ascii="Times New Roman" w:hAnsi="Times New Roman" w:cs="Times New Roman"/>
          <w:color w:val="000000" w:themeColor="text1"/>
          <w:u w:val="single"/>
        </w:rPr>
        <w:t>-2</w:t>
      </w:r>
      <w:r w:rsidR="00E2223F" w:rsidRPr="00603F7A">
        <w:rPr>
          <w:rFonts w:ascii="Times New Roman" w:hAnsi="Times New Roman" w:cs="Times New Roman"/>
          <w:color w:val="000000" w:themeColor="text1"/>
          <w:u w:val="single"/>
        </w:rPr>
        <w:t xml:space="preserve"> </w:t>
      </w:r>
      <w:r w:rsidR="008E129F">
        <w:rPr>
          <w:rFonts w:ascii="Times New Roman" w:hAnsi="Times New Roman" w:cs="Times New Roman"/>
          <w:color w:val="000000" w:themeColor="text1"/>
          <w:u w:val="single"/>
        </w:rPr>
        <w:t>Construction and Components</w:t>
      </w:r>
    </w:p>
    <w:p w:rsidR="00660898" w:rsidRPr="00603F7A" w:rsidRDefault="00660898" w:rsidP="00E2223F">
      <w:pPr>
        <w:pStyle w:val="ListParagraph"/>
        <w:ind w:left="0"/>
        <w:rPr>
          <w:rFonts w:ascii="Times New Roman" w:hAnsi="Times New Roman" w:cs="Times New Roman"/>
          <w:color w:val="000000" w:themeColor="text1"/>
          <w:u w:val="single"/>
        </w:rPr>
      </w:pPr>
    </w:p>
    <w:p w:rsidR="00781F39" w:rsidRPr="00D35F83" w:rsidRDefault="00B07E23" w:rsidP="00781F39">
      <w:pPr>
        <w:pStyle w:val="ListParagraph"/>
        <w:numPr>
          <w:ilvl w:val="0"/>
          <w:numId w:val="9"/>
        </w:numPr>
        <w:rPr>
          <w:rFonts w:ascii="Times New Roman" w:hAnsi="Times New Roman" w:cs="Times New Roman"/>
        </w:rPr>
      </w:pPr>
      <w:r>
        <w:rPr>
          <w:rFonts w:ascii="Times New Roman" w:hAnsi="Times New Roman" w:cs="Times New Roman"/>
        </w:rPr>
        <w:t>Boiler shall be a high efficiency,</w:t>
      </w:r>
      <w:r w:rsidR="00781F39" w:rsidRPr="00D35F83">
        <w:rPr>
          <w:rFonts w:ascii="Times New Roman" w:hAnsi="Times New Roman" w:cs="Times New Roman"/>
        </w:rPr>
        <w:t xml:space="preserve"> gas-fired direct vent, sealed combustion heating boiler appliance conforming to the specifications and component listings described, pictured and </w:t>
      </w:r>
      <w:r w:rsidR="00B821D2">
        <w:rPr>
          <w:rFonts w:ascii="Times New Roman" w:hAnsi="Times New Roman" w:cs="Times New Roman"/>
        </w:rPr>
        <w:t>in tables</w:t>
      </w:r>
      <w:r w:rsidR="00781F39" w:rsidRPr="00D35F83">
        <w:rPr>
          <w:rFonts w:ascii="Times New Roman" w:hAnsi="Times New Roman" w:cs="Times New Roman"/>
        </w:rPr>
        <w:t xml:space="preserve"> throughout this document. </w:t>
      </w:r>
    </w:p>
    <w:p w:rsidR="00B07E23" w:rsidRPr="00226F3B" w:rsidRDefault="00B07E23" w:rsidP="00B07E23">
      <w:pPr>
        <w:pStyle w:val="ListParagraph"/>
        <w:numPr>
          <w:ilvl w:val="0"/>
          <w:numId w:val="9"/>
        </w:numPr>
        <w:rPr>
          <w:rFonts w:ascii="Times New Roman" w:hAnsi="Times New Roman" w:cs="Times New Roman"/>
          <w:color w:val="000000" w:themeColor="text1"/>
        </w:rPr>
      </w:pPr>
      <w:r>
        <w:rPr>
          <w:rFonts w:ascii="Times New Roman" w:hAnsi="Times New Roman" w:cs="Times New Roman"/>
          <w:color w:val="000000" w:themeColor="text1"/>
        </w:rPr>
        <w:t>Boiler shall include a</w:t>
      </w:r>
      <w:r w:rsidRPr="00226F3B">
        <w:rPr>
          <w:rFonts w:ascii="Times New Roman" w:hAnsi="Times New Roman" w:cs="Times New Roman"/>
          <w:color w:val="000000" w:themeColor="text1"/>
        </w:rPr>
        <w:t xml:space="preserve"> high efficiency</w:t>
      </w:r>
      <w:r>
        <w:rPr>
          <w:rFonts w:ascii="Times New Roman" w:hAnsi="Times New Roman" w:cs="Times New Roman"/>
          <w:color w:val="000000" w:themeColor="text1"/>
        </w:rPr>
        <w:t xml:space="preserve">, </w:t>
      </w:r>
      <w:r w:rsidRPr="00226F3B">
        <w:rPr>
          <w:rFonts w:ascii="Times New Roman" w:hAnsi="Times New Roman" w:cs="Times New Roman"/>
          <w:color w:val="000000" w:themeColor="text1"/>
        </w:rPr>
        <w:t>condensing</w:t>
      </w:r>
      <w:r>
        <w:rPr>
          <w:rFonts w:ascii="Times New Roman" w:hAnsi="Times New Roman" w:cs="Times New Roman"/>
          <w:color w:val="000000" w:themeColor="text1"/>
        </w:rPr>
        <w:t xml:space="preserve">, </w:t>
      </w:r>
      <w:r w:rsidRPr="00226F3B">
        <w:rPr>
          <w:rFonts w:ascii="Times New Roman" w:hAnsi="Times New Roman" w:cs="Times New Roman"/>
          <w:color w:val="000000" w:themeColor="text1"/>
        </w:rPr>
        <w:t xml:space="preserve">stainless steel, </w:t>
      </w:r>
      <w:proofErr w:type="spellStart"/>
      <w:r w:rsidRPr="00226F3B">
        <w:rPr>
          <w:rFonts w:ascii="Times New Roman" w:hAnsi="Times New Roman" w:cs="Times New Roman"/>
          <w:color w:val="000000" w:themeColor="text1"/>
        </w:rPr>
        <w:t>watertube</w:t>
      </w:r>
      <w:proofErr w:type="spellEnd"/>
      <w:r w:rsidRPr="00226F3B">
        <w:rPr>
          <w:rFonts w:ascii="Times New Roman" w:hAnsi="Times New Roman" w:cs="Times New Roman"/>
          <w:color w:val="000000" w:themeColor="text1"/>
        </w:rPr>
        <w:t xml:space="preserve"> pressure vessel as a primary heat exchanger bearing the ASME “H” stamp</w:t>
      </w:r>
      <w:r>
        <w:rPr>
          <w:rFonts w:ascii="Times New Roman" w:hAnsi="Times New Roman" w:cs="Times New Roman"/>
          <w:color w:val="000000" w:themeColor="text1"/>
        </w:rPr>
        <w:t xml:space="preserve"> and including a cold burner door for immediate service access after power </w:t>
      </w:r>
      <w:r w:rsidR="00B821D2">
        <w:rPr>
          <w:rFonts w:ascii="Times New Roman" w:hAnsi="Times New Roman" w:cs="Times New Roman"/>
          <w:color w:val="000000" w:themeColor="text1"/>
        </w:rPr>
        <w:t xml:space="preserve">is turned </w:t>
      </w:r>
      <w:r>
        <w:rPr>
          <w:rFonts w:ascii="Times New Roman" w:hAnsi="Times New Roman" w:cs="Times New Roman"/>
          <w:color w:val="000000" w:themeColor="text1"/>
        </w:rPr>
        <w:t xml:space="preserve">off. </w:t>
      </w:r>
      <w:r w:rsidRPr="00226F3B">
        <w:rPr>
          <w:rFonts w:ascii="Times New Roman" w:hAnsi="Times New Roman" w:cs="Times New Roman"/>
          <w:color w:val="000000" w:themeColor="text1"/>
        </w:rPr>
        <w:t xml:space="preserve">The maximum allowable working pressure (MAWP) for this heat exchanger shall be 50 PSI.  </w:t>
      </w:r>
    </w:p>
    <w:p w:rsidR="000E3CA6" w:rsidRDefault="000E3CA6" w:rsidP="00781F39">
      <w:pPr>
        <w:pStyle w:val="ListParagraph"/>
        <w:numPr>
          <w:ilvl w:val="0"/>
          <w:numId w:val="9"/>
        </w:numPr>
        <w:rPr>
          <w:rFonts w:ascii="Times New Roman" w:hAnsi="Times New Roman" w:cs="Times New Roman"/>
        </w:rPr>
      </w:pPr>
      <w:r>
        <w:rPr>
          <w:rFonts w:ascii="Times New Roman" w:hAnsi="Times New Roman" w:cs="Times New Roman"/>
        </w:rPr>
        <w:t>Boiler</w:t>
      </w:r>
      <w:r w:rsidRPr="005B7770">
        <w:rPr>
          <w:rFonts w:ascii="Times New Roman" w:hAnsi="Times New Roman" w:cs="Times New Roman"/>
        </w:rPr>
        <w:t xml:space="preserve"> shall be for </w:t>
      </w:r>
      <w:r>
        <w:rPr>
          <w:rFonts w:ascii="Times New Roman" w:hAnsi="Times New Roman" w:cs="Times New Roman"/>
        </w:rPr>
        <w:t xml:space="preserve">wall installation and adaptable </w:t>
      </w:r>
      <w:r w:rsidRPr="005B7770">
        <w:rPr>
          <w:rFonts w:ascii="Times New Roman" w:hAnsi="Times New Roman" w:cs="Times New Roman"/>
        </w:rPr>
        <w:t xml:space="preserve">to floor-standing with an accessory leg kit. </w:t>
      </w:r>
    </w:p>
    <w:p w:rsidR="00E16E28" w:rsidRDefault="00B07E23" w:rsidP="00781F39">
      <w:pPr>
        <w:pStyle w:val="ListParagraph"/>
        <w:numPr>
          <w:ilvl w:val="0"/>
          <w:numId w:val="9"/>
        </w:numPr>
        <w:rPr>
          <w:rFonts w:ascii="Times New Roman" w:hAnsi="Times New Roman" w:cs="Times New Roman"/>
        </w:rPr>
      </w:pPr>
      <w:r>
        <w:rPr>
          <w:rFonts w:ascii="Times New Roman" w:hAnsi="Times New Roman" w:cs="Times New Roman"/>
        </w:rPr>
        <w:t xml:space="preserve">Boiler shall be officially listed as </w:t>
      </w:r>
      <w:r w:rsidR="00E16E28" w:rsidRPr="00E16E28">
        <w:rPr>
          <w:rFonts w:ascii="Times New Roman" w:hAnsi="Times New Roman" w:cs="Times New Roman"/>
        </w:rPr>
        <w:t xml:space="preserve">95% AFUE on </w:t>
      </w:r>
      <w:r w:rsidR="00E16E28">
        <w:rPr>
          <w:rFonts w:ascii="Times New Roman" w:hAnsi="Times New Roman" w:cs="Times New Roman"/>
          <w:color w:val="000000" w:themeColor="text1"/>
        </w:rPr>
        <w:t xml:space="preserve">K2WT-080B,-100B, -120B, -150B, </w:t>
      </w:r>
      <w:r w:rsidR="00E16E28" w:rsidRPr="00603F7A">
        <w:rPr>
          <w:rFonts w:ascii="Times New Roman" w:hAnsi="Times New Roman" w:cs="Times New Roman"/>
          <w:color w:val="000000" w:themeColor="text1"/>
        </w:rPr>
        <w:t>-180B</w:t>
      </w:r>
      <w:r w:rsidR="00751C81">
        <w:rPr>
          <w:rFonts w:ascii="Times New Roman" w:hAnsi="Times New Roman" w:cs="Times New Roman"/>
          <w:color w:val="000000" w:themeColor="text1"/>
        </w:rPr>
        <w:t xml:space="preserve"> or</w:t>
      </w:r>
      <w:r w:rsidR="00E16E28">
        <w:rPr>
          <w:rFonts w:ascii="Times New Roman" w:hAnsi="Times New Roman" w:cs="Times New Roman"/>
          <w:color w:val="000000" w:themeColor="text1"/>
        </w:rPr>
        <w:t xml:space="preserve"> 94% AFUE on K2WT-180M.</w:t>
      </w:r>
    </w:p>
    <w:p w:rsidR="00781F39" w:rsidRPr="00E16E28" w:rsidRDefault="00B07E23" w:rsidP="00781F39">
      <w:pPr>
        <w:pStyle w:val="ListParagraph"/>
        <w:numPr>
          <w:ilvl w:val="0"/>
          <w:numId w:val="9"/>
        </w:numPr>
        <w:rPr>
          <w:rFonts w:ascii="Times New Roman" w:hAnsi="Times New Roman" w:cs="Times New Roman"/>
        </w:rPr>
      </w:pPr>
      <w:r>
        <w:rPr>
          <w:rFonts w:ascii="Times New Roman" w:hAnsi="Times New Roman" w:cs="Times New Roman"/>
        </w:rPr>
        <w:t>Boiler shall be a</w:t>
      </w:r>
      <w:r w:rsidR="00781F39" w:rsidRPr="00E16E28">
        <w:rPr>
          <w:rFonts w:ascii="Times New Roman" w:hAnsi="Times New Roman" w:cs="Times New Roman"/>
        </w:rPr>
        <w:t>ssembled, fire-tested and shipped as a factory-packaged unit, c</w:t>
      </w:r>
      <w:r w:rsidR="00E83553" w:rsidRPr="00E16E28">
        <w:rPr>
          <w:rFonts w:ascii="Times New Roman" w:hAnsi="Times New Roman" w:cs="Times New Roman"/>
        </w:rPr>
        <w:t xml:space="preserve">omplete with jacket, burner, mounted and wired </w:t>
      </w:r>
      <w:r w:rsidR="00781F39" w:rsidRPr="00E16E28">
        <w:rPr>
          <w:rFonts w:ascii="Times New Roman" w:hAnsi="Times New Roman" w:cs="Times New Roman"/>
        </w:rPr>
        <w:t>controls</w:t>
      </w:r>
      <w:r w:rsidR="00691C5C">
        <w:rPr>
          <w:rFonts w:ascii="Times New Roman" w:hAnsi="Times New Roman" w:cs="Times New Roman"/>
        </w:rPr>
        <w:t xml:space="preserve"> and boiler connection fittings. The boiler shall also include a factory </w:t>
      </w:r>
      <w:r w:rsidR="00E83553" w:rsidRPr="00E16E28">
        <w:rPr>
          <w:rFonts w:ascii="Times New Roman" w:hAnsi="Times New Roman" w:cs="Times New Roman"/>
        </w:rPr>
        <w:t>pre-installed boiler loop circulator</w:t>
      </w:r>
      <w:r w:rsidR="00691C5C">
        <w:rPr>
          <w:rFonts w:ascii="Times New Roman" w:hAnsi="Times New Roman" w:cs="Times New Roman"/>
        </w:rPr>
        <w:t xml:space="preserve"> and</w:t>
      </w:r>
      <w:r w:rsidR="00E83553" w:rsidRPr="00E16E28">
        <w:rPr>
          <w:rFonts w:ascii="Times New Roman" w:hAnsi="Times New Roman" w:cs="Times New Roman"/>
        </w:rPr>
        <w:t xml:space="preserve"> </w:t>
      </w:r>
      <w:r w:rsidR="00691C5C">
        <w:rPr>
          <w:rFonts w:ascii="Times New Roman" w:hAnsi="Times New Roman" w:cs="Times New Roman"/>
        </w:rPr>
        <w:t xml:space="preserve">supply-line </w:t>
      </w:r>
      <w:r w:rsidR="00E83553" w:rsidRPr="00E16E28">
        <w:rPr>
          <w:rFonts w:ascii="Times New Roman" w:hAnsi="Times New Roman" w:cs="Times New Roman"/>
        </w:rPr>
        <w:t>flow switch</w:t>
      </w:r>
      <w:r w:rsidR="00691C5C">
        <w:rPr>
          <w:rFonts w:ascii="Times New Roman" w:hAnsi="Times New Roman" w:cs="Times New Roman"/>
        </w:rPr>
        <w:t xml:space="preserve">. </w:t>
      </w:r>
    </w:p>
    <w:p w:rsidR="00781F39" w:rsidRDefault="00B07E23" w:rsidP="00781F39">
      <w:pPr>
        <w:pStyle w:val="ListParagraph"/>
        <w:numPr>
          <w:ilvl w:val="0"/>
          <w:numId w:val="9"/>
        </w:numPr>
        <w:rPr>
          <w:rFonts w:ascii="Times New Roman" w:hAnsi="Times New Roman" w:cs="Times New Roman"/>
        </w:rPr>
      </w:pPr>
      <w:r>
        <w:rPr>
          <w:rFonts w:ascii="Times New Roman" w:hAnsi="Times New Roman" w:cs="Times New Roman"/>
        </w:rPr>
        <w:t>Boiler shall have</w:t>
      </w:r>
      <w:r w:rsidR="00781F39">
        <w:rPr>
          <w:rFonts w:ascii="Times New Roman" w:hAnsi="Times New Roman" w:cs="Times New Roman"/>
        </w:rPr>
        <w:t xml:space="preserve"> an</w:t>
      </w:r>
      <w:r w:rsidR="00781F39" w:rsidRPr="00D35F83">
        <w:rPr>
          <w:rFonts w:ascii="Times New Roman" w:hAnsi="Times New Roman" w:cs="Times New Roman"/>
        </w:rPr>
        <w:t xml:space="preserve"> intelligent </w:t>
      </w:r>
      <w:r w:rsidR="00691C5C">
        <w:rPr>
          <w:rFonts w:ascii="Times New Roman" w:hAnsi="Times New Roman" w:cs="Times New Roman"/>
        </w:rPr>
        <w:t xml:space="preserve">Sage </w:t>
      </w:r>
      <w:r w:rsidR="00781F39" w:rsidRPr="00D35F83">
        <w:rPr>
          <w:rFonts w:ascii="Times New Roman" w:hAnsi="Times New Roman" w:cs="Times New Roman"/>
        </w:rPr>
        <w:t xml:space="preserve">boiler control </w:t>
      </w:r>
      <w:r w:rsidR="007A3742">
        <w:rPr>
          <w:rFonts w:ascii="Times New Roman" w:hAnsi="Times New Roman" w:cs="Times New Roman"/>
        </w:rPr>
        <w:t>compatible with</w:t>
      </w:r>
      <w:r w:rsidR="00781F39">
        <w:rPr>
          <w:rFonts w:ascii="Times New Roman" w:hAnsi="Times New Roman" w:cs="Times New Roman"/>
        </w:rPr>
        <w:t xml:space="preserve"> </w:t>
      </w:r>
      <w:proofErr w:type="spellStart"/>
      <w:r w:rsidR="00781F39">
        <w:rPr>
          <w:rFonts w:ascii="Times New Roman" w:hAnsi="Times New Roman" w:cs="Times New Roman"/>
        </w:rPr>
        <w:t>HeatMatch</w:t>
      </w:r>
      <w:proofErr w:type="spellEnd"/>
      <w:r w:rsidR="00781F39">
        <w:rPr>
          <w:rFonts w:ascii="Times New Roman" w:hAnsi="Times New Roman" w:cs="Times New Roman"/>
        </w:rPr>
        <w:t xml:space="preserve"> software </w:t>
      </w:r>
      <w:r w:rsidR="00691C5C">
        <w:rPr>
          <w:rFonts w:ascii="Times New Roman" w:hAnsi="Times New Roman" w:cs="Times New Roman"/>
        </w:rPr>
        <w:t>and Sage Zone Control</w:t>
      </w:r>
      <w:r w:rsidR="007A3742">
        <w:rPr>
          <w:rFonts w:ascii="Times New Roman" w:hAnsi="Times New Roman" w:cs="Times New Roman"/>
        </w:rPr>
        <w:t xml:space="preserve">. The </w:t>
      </w:r>
      <w:r w:rsidR="00691C5C">
        <w:rPr>
          <w:rFonts w:ascii="Times New Roman" w:hAnsi="Times New Roman" w:cs="Times New Roman"/>
        </w:rPr>
        <w:t xml:space="preserve">boiler </w:t>
      </w:r>
      <w:r w:rsidR="007A3742">
        <w:rPr>
          <w:rFonts w:ascii="Times New Roman" w:hAnsi="Times New Roman" w:cs="Times New Roman"/>
        </w:rPr>
        <w:t xml:space="preserve">control shall support </w:t>
      </w:r>
      <w:r w:rsidR="00691C5C">
        <w:rPr>
          <w:rFonts w:ascii="Times New Roman" w:hAnsi="Times New Roman" w:cs="Times New Roman"/>
        </w:rPr>
        <w:t xml:space="preserve">all </w:t>
      </w:r>
      <w:r w:rsidR="00781F39" w:rsidRPr="00D35F83">
        <w:rPr>
          <w:rFonts w:ascii="Times New Roman" w:hAnsi="Times New Roman" w:cs="Times New Roman"/>
        </w:rPr>
        <w:t xml:space="preserve">required safety </w:t>
      </w:r>
      <w:r w:rsidR="00603F7A">
        <w:rPr>
          <w:rFonts w:ascii="Times New Roman" w:hAnsi="Times New Roman" w:cs="Times New Roman"/>
        </w:rPr>
        <w:t xml:space="preserve">sensors and </w:t>
      </w:r>
      <w:r w:rsidR="00781F39" w:rsidRPr="00D35F83">
        <w:rPr>
          <w:rFonts w:ascii="Times New Roman" w:hAnsi="Times New Roman" w:cs="Times New Roman"/>
        </w:rPr>
        <w:t xml:space="preserve">devices. </w:t>
      </w:r>
    </w:p>
    <w:p w:rsidR="00F81A6E" w:rsidRPr="00226F3B" w:rsidRDefault="00B07E23" w:rsidP="00F81A6E">
      <w:pPr>
        <w:pStyle w:val="ListParagraph"/>
        <w:numPr>
          <w:ilvl w:val="0"/>
          <w:numId w:val="9"/>
        </w:numPr>
        <w:rPr>
          <w:rFonts w:ascii="Times New Roman" w:hAnsi="Times New Roman" w:cs="Times New Roman"/>
          <w:color w:val="000000" w:themeColor="text1"/>
        </w:rPr>
      </w:pPr>
      <w:r>
        <w:rPr>
          <w:rFonts w:ascii="Times New Roman" w:hAnsi="Times New Roman" w:cs="Times New Roman"/>
          <w:color w:val="000000" w:themeColor="text1"/>
        </w:rPr>
        <w:t>Boiler shall be c</w:t>
      </w:r>
      <w:r w:rsidR="00226F3B">
        <w:rPr>
          <w:rFonts w:ascii="Times New Roman" w:hAnsi="Times New Roman" w:cs="Times New Roman"/>
          <w:color w:val="000000" w:themeColor="text1"/>
        </w:rPr>
        <w:t>onnectable at s</w:t>
      </w:r>
      <w:r w:rsidR="00603F7A" w:rsidRPr="00226F3B">
        <w:rPr>
          <w:rFonts w:ascii="Times New Roman" w:hAnsi="Times New Roman" w:cs="Times New Roman"/>
          <w:color w:val="000000" w:themeColor="text1"/>
        </w:rPr>
        <w:t xml:space="preserve">upply </w:t>
      </w:r>
      <w:r w:rsidR="00226F3B">
        <w:rPr>
          <w:rFonts w:ascii="Times New Roman" w:hAnsi="Times New Roman" w:cs="Times New Roman"/>
          <w:color w:val="000000" w:themeColor="text1"/>
        </w:rPr>
        <w:t xml:space="preserve">and return </w:t>
      </w:r>
      <w:r w:rsidR="00603F7A" w:rsidRPr="00226F3B">
        <w:rPr>
          <w:rFonts w:ascii="Times New Roman" w:hAnsi="Times New Roman" w:cs="Times New Roman"/>
          <w:color w:val="000000" w:themeColor="text1"/>
        </w:rPr>
        <w:t xml:space="preserve">connections on bottom of boiler </w:t>
      </w:r>
      <w:r w:rsidR="00226F3B">
        <w:rPr>
          <w:rFonts w:ascii="Times New Roman" w:hAnsi="Times New Roman" w:cs="Times New Roman"/>
          <w:color w:val="000000" w:themeColor="text1"/>
        </w:rPr>
        <w:t>to</w:t>
      </w:r>
      <w:r w:rsidR="00B821D2">
        <w:rPr>
          <w:rFonts w:ascii="Times New Roman" w:hAnsi="Times New Roman" w:cs="Times New Roman"/>
          <w:color w:val="000000" w:themeColor="text1"/>
        </w:rPr>
        <w:t xml:space="preserve"> </w:t>
      </w:r>
      <w:r w:rsidR="00226F3B">
        <w:rPr>
          <w:rFonts w:ascii="Times New Roman" w:hAnsi="Times New Roman" w:cs="Times New Roman"/>
          <w:color w:val="000000" w:themeColor="text1"/>
        </w:rPr>
        <w:t>optional</w:t>
      </w:r>
      <w:r w:rsidR="00603F7A" w:rsidRPr="00226F3B">
        <w:rPr>
          <w:rFonts w:ascii="Times New Roman" w:hAnsi="Times New Roman" w:cs="Times New Roman"/>
          <w:color w:val="000000" w:themeColor="text1"/>
        </w:rPr>
        <w:t xml:space="preserve"> </w:t>
      </w:r>
      <w:r w:rsidR="00751C81">
        <w:rPr>
          <w:rFonts w:ascii="Times New Roman" w:hAnsi="Times New Roman" w:cs="Times New Roman"/>
          <w:color w:val="000000" w:themeColor="text1"/>
        </w:rPr>
        <w:t xml:space="preserve">U.S. Boiler </w:t>
      </w:r>
      <w:proofErr w:type="spellStart"/>
      <w:r w:rsidR="00603F7A" w:rsidRPr="00226F3B">
        <w:rPr>
          <w:rFonts w:ascii="Times New Roman" w:hAnsi="Times New Roman" w:cs="Times New Roman"/>
          <w:color w:val="000000" w:themeColor="text1"/>
        </w:rPr>
        <w:t>FastPipe</w:t>
      </w:r>
      <w:proofErr w:type="spellEnd"/>
      <w:r w:rsidR="00603F7A" w:rsidRPr="00226F3B">
        <w:rPr>
          <w:rFonts w:ascii="Times New Roman" w:hAnsi="Times New Roman" w:cs="Times New Roman"/>
          <w:color w:val="000000" w:themeColor="text1"/>
        </w:rPr>
        <w:t xml:space="preserve"> pre-made prim</w:t>
      </w:r>
      <w:r w:rsidR="00B821D2">
        <w:rPr>
          <w:rFonts w:ascii="Times New Roman" w:hAnsi="Times New Roman" w:cs="Times New Roman"/>
          <w:color w:val="000000" w:themeColor="text1"/>
        </w:rPr>
        <w:t xml:space="preserve">ary/secondary adapter accessory item number </w:t>
      </w:r>
      <w:r w:rsidR="00B821D2">
        <w:rPr>
          <w:rFonts w:ascii="Times New Roman" w:hAnsi="Times New Roman" w:cs="Times New Roman"/>
          <w:color w:val="000000" w:themeColor="text1"/>
          <w:u w:val="single"/>
        </w:rPr>
        <w:t xml:space="preserve">             </w:t>
      </w:r>
      <w:r w:rsidR="00B821D2">
        <w:rPr>
          <w:rFonts w:ascii="Times New Roman" w:hAnsi="Times New Roman" w:cs="Times New Roman"/>
          <w:color w:val="000000" w:themeColor="text1"/>
        </w:rPr>
        <w:t xml:space="preserve"> (Select</w:t>
      </w:r>
      <w:r w:rsidR="00B821D2" w:rsidRPr="00591B55">
        <w:rPr>
          <w:rFonts w:ascii="Times New Roman" w:hAnsi="Times New Roman" w:cs="Times New Roman"/>
          <w:color w:val="000000" w:themeColor="text1"/>
        </w:rPr>
        <w:t xml:space="preserve"> </w:t>
      </w:r>
      <w:r w:rsidR="00B821D2">
        <w:rPr>
          <w:rFonts w:ascii="Times New Roman" w:hAnsi="Times New Roman" w:cs="Times New Roman"/>
          <w:color w:val="000000" w:themeColor="text1"/>
        </w:rPr>
        <w:t xml:space="preserve">correct </w:t>
      </w:r>
      <w:proofErr w:type="spellStart"/>
      <w:r w:rsidR="00B821D2">
        <w:rPr>
          <w:rFonts w:ascii="Times New Roman" w:hAnsi="Times New Roman" w:cs="Times New Roman"/>
          <w:color w:val="000000" w:themeColor="text1"/>
        </w:rPr>
        <w:t>FastPipe</w:t>
      </w:r>
      <w:proofErr w:type="spellEnd"/>
      <w:r w:rsidR="00B821D2">
        <w:rPr>
          <w:rFonts w:ascii="Times New Roman" w:hAnsi="Times New Roman" w:cs="Times New Roman"/>
          <w:color w:val="000000" w:themeColor="text1"/>
        </w:rPr>
        <w:t xml:space="preserve"> item number from right):</w:t>
      </w:r>
      <w:r w:rsidR="00603F7A" w:rsidRPr="00226F3B">
        <w:rPr>
          <w:rFonts w:ascii="Times New Roman" w:hAnsi="Times New Roman" w:cs="Times New Roman"/>
          <w:color w:val="000000" w:themeColor="text1"/>
        </w:rPr>
        <w:t xml:space="preserve"> </w:t>
      </w:r>
      <w:r w:rsidR="00B821D2">
        <w:rPr>
          <w:rFonts w:ascii="Times New Roman" w:hAnsi="Times New Roman" w:cs="Times New Roman"/>
          <w:color w:val="000000" w:themeColor="text1"/>
        </w:rPr>
        <w:t xml:space="preserve">Boiler Sizes 080, </w:t>
      </w:r>
      <w:r w:rsidR="00603F7A" w:rsidRPr="00226F3B">
        <w:rPr>
          <w:rFonts w:ascii="Times New Roman" w:hAnsi="Times New Roman" w:cs="Times New Roman"/>
          <w:color w:val="000000" w:themeColor="text1"/>
        </w:rPr>
        <w:t>100, 120-</w:t>
      </w:r>
      <w:r w:rsidR="00226F3B" w:rsidRPr="00226F3B">
        <w:rPr>
          <w:rFonts w:ascii="Times New Roman" w:hAnsi="Times New Roman" w:cs="Times New Roman"/>
          <w:color w:val="000000" w:themeColor="text1"/>
        </w:rPr>
        <w:t xml:space="preserve">106259-01; </w:t>
      </w:r>
      <w:r w:rsidR="00603F7A" w:rsidRPr="00226F3B">
        <w:rPr>
          <w:rFonts w:ascii="Times New Roman" w:hAnsi="Times New Roman" w:cs="Times New Roman"/>
          <w:color w:val="000000" w:themeColor="text1"/>
        </w:rPr>
        <w:t>Sizes 150, 180-</w:t>
      </w:r>
      <w:r w:rsidR="00226F3B" w:rsidRPr="00226F3B">
        <w:rPr>
          <w:rFonts w:ascii="Times New Roman" w:hAnsi="Times New Roman" w:cs="Times New Roman"/>
          <w:color w:val="000000" w:themeColor="text1"/>
        </w:rPr>
        <w:t xml:space="preserve"> 106259-02. </w:t>
      </w:r>
      <w:r w:rsidR="00603F7A" w:rsidRPr="00226F3B">
        <w:rPr>
          <w:rFonts w:ascii="Times New Roman" w:hAnsi="Times New Roman" w:cs="Times New Roman"/>
          <w:color w:val="000000" w:themeColor="text1"/>
        </w:rPr>
        <w:t xml:space="preserve"> </w:t>
      </w:r>
    </w:p>
    <w:p w:rsidR="00976D3E" w:rsidRPr="00226F3B" w:rsidRDefault="00B07E23" w:rsidP="00976D3E">
      <w:pPr>
        <w:pStyle w:val="ListParagraph"/>
        <w:numPr>
          <w:ilvl w:val="0"/>
          <w:numId w:val="9"/>
        </w:numPr>
        <w:rPr>
          <w:rFonts w:ascii="Times New Roman" w:hAnsi="Times New Roman" w:cs="Times New Roman"/>
          <w:color w:val="000000" w:themeColor="text1"/>
        </w:rPr>
      </w:pPr>
      <w:r>
        <w:rPr>
          <w:rFonts w:ascii="Times New Roman" w:hAnsi="Times New Roman" w:cs="Times New Roman"/>
          <w:color w:val="000000" w:themeColor="text1"/>
        </w:rPr>
        <w:t>Boiler shall have</w:t>
      </w:r>
      <w:r w:rsidR="00976D3E" w:rsidRPr="00226F3B">
        <w:rPr>
          <w:rFonts w:ascii="Times New Roman" w:hAnsi="Times New Roman" w:cs="Times New Roman"/>
          <w:color w:val="000000" w:themeColor="text1"/>
        </w:rPr>
        <w:t xml:space="preserve"> a boiler gas valve with zero pressure regulation and a variable speed blower system to precisely control a fuel/air mixture, providing fully modulating firing rates with 10:1 firing rate turndown for maximum efficiency.</w:t>
      </w:r>
    </w:p>
    <w:p w:rsidR="00E84FEB" w:rsidRPr="00226F3B" w:rsidRDefault="00B07E23" w:rsidP="001E2222">
      <w:pPr>
        <w:pStyle w:val="ListParagraph"/>
        <w:numPr>
          <w:ilvl w:val="0"/>
          <w:numId w:val="9"/>
        </w:numPr>
        <w:rPr>
          <w:rFonts w:ascii="Times New Roman" w:hAnsi="Times New Roman" w:cs="Times New Roman"/>
          <w:color w:val="000000" w:themeColor="text1"/>
        </w:rPr>
      </w:pPr>
      <w:r>
        <w:rPr>
          <w:rFonts w:ascii="Times New Roman" w:hAnsi="Times New Roman" w:cs="Times New Roman"/>
          <w:color w:val="000000" w:themeColor="text1"/>
        </w:rPr>
        <w:t>Boiler shall be fa</w:t>
      </w:r>
      <w:r w:rsidR="00976D3E" w:rsidRPr="00226F3B">
        <w:rPr>
          <w:rFonts w:ascii="Times New Roman" w:hAnsi="Times New Roman" w:cs="Times New Roman"/>
          <w:color w:val="000000" w:themeColor="text1"/>
        </w:rPr>
        <w:t xml:space="preserve">bricated with a </w:t>
      </w:r>
      <w:r w:rsidR="00E83553">
        <w:rPr>
          <w:rFonts w:ascii="Times New Roman" w:hAnsi="Times New Roman" w:cs="Times New Roman"/>
          <w:color w:val="000000" w:themeColor="text1"/>
        </w:rPr>
        <w:t xml:space="preserve">non-plastic </w:t>
      </w:r>
      <w:r w:rsidR="00976D3E" w:rsidRPr="00226F3B">
        <w:rPr>
          <w:rFonts w:ascii="Times New Roman" w:hAnsi="Times New Roman" w:cs="Times New Roman"/>
          <w:color w:val="000000" w:themeColor="text1"/>
        </w:rPr>
        <w:t xml:space="preserve">metal jacket </w:t>
      </w:r>
      <w:r w:rsidR="00E83553">
        <w:rPr>
          <w:rFonts w:ascii="Times New Roman" w:hAnsi="Times New Roman" w:cs="Times New Roman"/>
          <w:color w:val="000000" w:themeColor="text1"/>
        </w:rPr>
        <w:t xml:space="preserve">including a pump-side service panel, finished front panel and </w:t>
      </w:r>
      <w:r w:rsidR="00B821D2">
        <w:rPr>
          <w:rFonts w:ascii="Times New Roman" w:hAnsi="Times New Roman" w:cs="Times New Roman"/>
          <w:color w:val="000000" w:themeColor="text1"/>
        </w:rPr>
        <w:t xml:space="preserve">sealed </w:t>
      </w:r>
      <w:r w:rsidR="00E83553">
        <w:rPr>
          <w:rFonts w:ascii="Times New Roman" w:hAnsi="Times New Roman" w:cs="Times New Roman"/>
          <w:color w:val="000000" w:themeColor="text1"/>
        </w:rPr>
        <w:t>internal hinged control door. Finish shall be</w:t>
      </w:r>
      <w:r w:rsidR="00976D3E" w:rsidRPr="00226F3B">
        <w:rPr>
          <w:rFonts w:ascii="Times New Roman" w:hAnsi="Times New Roman" w:cs="Times New Roman"/>
          <w:color w:val="000000" w:themeColor="text1"/>
        </w:rPr>
        <w:t xml:space="preserve"> a ru</w:t>
      </w:r>
      <w:r w:rsidR="00E83553">
        <w:rPr>
          <w:rFonts w:ascii="Times New Roman" w:hAnsi="Times New Roman" w:cs="Times New Roman"/>
          <w:color w:val="000000" w:themeColor="text1"/>
        </w:rPr>
        <w:t xml:space="preserve">st resistant powder coat on selected surfaces. </w:t>
      </w:r>
    </w:p>
    <w:p w:rsidR="007A6760" w:rsidRDefault="00B07E23" w:rsidP="00C73A8E">
      <w:pPr>
        <w:pStyle w:val="ListParagraph"/>
        <w:numPr>
          <w:ilvl w:val="0"/>
          <w:numId w:val="9"/>
        </w:numPr>
        <w:rPr>
          <w:rFonts w:ascii="Times New Roman" w:hAnsi="Times New Roman" w:cs="Times New Roman"/>
          <w:color w:val="000000" w:themeColor="text1"/>
        </w:rPr>
      </w:pPr>
      <w:r>
        <w:rPr>
          <w:rFonts w:ascii="Times New Roman" w:hAnsi="Times New Roman" w:cs="Times New Roman"/>
          <w:color w:val="000000" w:themeColor="text1"/>
        </w:rPr>
        <w:t xml:space="preserve">Boiler protection shall include </w:t>
      </w:r>
      <w:r w:rsidR="00976D3E" w:rsidRPr="00226F3B">
        <w:rPr>
          <w:rFonts w:ascii="Times New Roman" w:hAnsi="Times New Roman" w:cs="Times New Roman"/>
          <w:color w:val="000000" w:themeColor="text1"/>
        </w:rPr>
        <w:t>electrical component separation from incoming combustion air and gas, likely to contain excess humidity, dust and other contaminants brought through ducted combustion</w:t>
      </w:r>
      <w:r w:rsidR="001E2222" w:rsidRPr="00226F3B">
        <w:rPr>
          <w:rFonts w:ascii="Times New Roman" w:hAnsi="Times New Roman" w:cs="Times New Roman"/>
          <w:color w:val="000000" w:themeColor="text1"/>
        </w:rPr>
        <w:t xml:space="preserve"> air.</w:t>
      </w:r>
    </w:p>
    <w:p w:rsidR="0095352B" w:rsidRDefault="004A4B4C" w:rsidP="00C73A8E">
      <w:pPr>
        <w:pStyle w:val="ListParagraph"/>
        <w:numPr>
          <w:ilvl w:val="0"/>
          <w:numId w:val="9"/>
        </w:numPr>
        <w:rPr>
          <w:rFonts w:ascii="Times New Roman" w:hAnsi="Times New Roman" w:cs="Times New Roman"/>
          <w:color w:val="000000" w:themeColor="text1"/>
        </w:rPr>
      </w:pPr>
      <w:r>
        <w:rPr>
          <w:rFonts w:ascii="Times New Roman" w:hAnsi="Times New Roman" w:cs="Times New Roman"/>
          <w:color w:val="000000" w:themeColor="text1"/>
        </w:rPr>
        <w:t xml:space="preserve">Boiler model </w:t>
      </w:r>
      <w:r>
        <w:rPr>
          <w:rFonts w:ascii="Times New Roman" w:hAnsi="Times New Roman" w:cs="Times New Roman"/>
          <w:color w:val="000000" w:themeColor="text1"/>
          <w:u w:val="single"/>
        </w:rPr>
        <w:t xml:space="preserve">            </w:t>
      </w:r>
      <w:r>
        <w:rPr>
          <w:rFonts w:ascii="Times New Roman" w:hAnsi="Times New Roman" w:cs="Times New Roman"/>
          <w:color w:val="000000" w:themeColor="text1"/>
        </w:rPr>
        <w:t xml:space="preserve"> (select from left column in table below) shall be </w:t>
      </w:r>
      <w:r w:rsidR="0095352B">
        <w:rPr>
          <w:rFonts w:ascii="Times New Roman" w:hAnsi="Times New Roman" w:cs="Times New Roman"/>
          <w:color w:val="000000" w:themeColor="text1"/>
        </w:rPr>
        <w:t xml:space="preserve">installed per the manufacturer’s </w:t>
      </w:r>
      <w:r>
        <w:rPr>
          <w:rFonts w:ascii="Times New Roman" w:hAnsi="Times New Roman" w:cs="Times New Roman"/>
          <w:color w:val="000000" w:themeColor="text1"/>
        </w:rPr>
        <w:t xml:space="preserve">instructions and meet the corresponding venting characteristics listed in the table below. </w:t>
      </w:r>
    </w:p>
    <w:p w:rsidR="005604C7" w:rsidRDefault="0007354D" w:rsidP="008E129F">
      <w:pPr>
        <w:rPr>
          <w:rFonts w:ascii="Times New Roman" w:hAnsi="Times New Roman" w:cs="Times New Roman"/>
          <w:u w:val="single"/>
        </w:rPr>
      </w:pPr>
      <w:r>
        <w:rPr>
          <w:rFonts w:ascii="Times New Roman" w:hAnsi="Times New Roman" w:cs="Times New Roman"/>
          <w:noProof/>
          <w:u w:val="single"/>
        </w:rPr>
        <w:lastRenderedPageBreak/>
        <w:drawing>
          <wp:inline distT="0" distB="0" distL="0" distR="0">
            <wp:extent cx="5943600" cy="193328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1933281"/>
                    </a:xfrm>
                    <a:prstGeom prst="rect">
                      <a:avLst/>
                    </a:prstGeom>
                    <a:noFill/>
                    <a:ln>
                      <a:noFill/>
                    </a:ln>
                  </pic:spPr>
                </pic:pic>
              </a:graphicData>
            </a:graphic>
          </wp:inline>
        </w:drawing>
      </w:r>
    </w:p>
    <w:p w:rsidR="00B821D2" w:rsidRDefault="00B821D2" w:rsidP="008E129F">
      <w:pPr>
        <w:rPr>
          <w:rFonts w:ascii="Times New Roman" w:hAnsi="Times New Roman" w:cs="Times New Roman"/>
          <w:u w:val="single"/>
        </w:rPr>
      </w:pPr>
    </w:p>
    <w:p w:rsidR="008E129F" w:rsidRDefault="006F41C1" w:rsidP="008E129F">
      <w:pPr>
        <w:rPr>
          <w:rFonts w:ascii="Times New Roman" w:hAnsi="Times New Roman" w:cs="Times New Roman"/>
          <w:u w:val="single"/>
        </w:rPr>
      </w:pPr>
      <w:r>
        <w:rPr>
          <w:rFonts w:ascii="Times New Roman" w:hAnsi="Times New Roman" w:cs="Times New Roman"/>
          <w:u w:val="single"/>
        </w:rPr>
        <w:t>4</w:t>
      </w:r>
      <w:r w:rsidR="00660898">
        <w:rPr>
          <w:rFonts w:ascii="Times New Roman" w:hAnsi="Times New Roman" w:cs="Times New Roman"/>
          <w:u w:val="single"/>
        </w:rPr>
        <w:t>.3</w:t>
      </w:r>
      <w:r w:rsidR="008E129F" w:rsidRPr="008E129F">
        <w:rPr>
          <w:rFonts w:ascii="Times New Roman" w:hAnsi="Times New Roman" w:cs="Times New Roman"/>
          <w:u w:val="single"/>
        </w:rPr>
        <w:t xml:space="preserve"> </w:t>
      </w:r>
      <w:r w:rsidR="0095352B">
        <w:rPr>
          <w:rFonts w:ascii="Times New Roman" w:hAnsi="Times New Roman" w:cs="Times New Roman"/>
          <w:u w:val="single"/>
        </w:rPr>
        <w:t>Performance</w:t>
      </w:r>
      <w:r w:rsidR="0095352B" w:rsidRPr="008E129F">
        <w:rPr>
          <w:rFonts w:ascii="Times New Roman" w:hAnsi="Times New Roman" w:cs="Times New Roman"/>
          <w:u w:val="single"/>
        </w:rPr>
        <w:t xml:space="preserve"> </w:t>
      </w:r>
      <w:r w:rsidR="00945AD3">
        <w:rPr>
          <w:rFonts w:ascii="Times New Roman" w:hAnsi="Times New Roman" w:cs="Times New Roman"/>
          <w:u w:val="single"/>
        </w:rPr>
        <w:t xml:space="preserve">Ratings </w:t>
      </w:r>
      <w:r w:rsidR="0095352B">
        <w:rPr>
          <w:rFonts w:ascii="Times New Roman" w:hAnsi="Times New Roman" w:cs="Times New Roman"/>
          <w:u w:val="single"/>
        </w:rPr>
        <w:t xml:space="preserve">and </w:t>
      </w:r>
      <w:r w:rsidR="008E129F" w:rsidRPr="008E129F">
        <w:rPr>
          <w:rFonts w:ascii="Times New Roman" w:hAnsi="Times New Roman" w:cs="Times New Roman"/>
          <w:u w:val="single"/>
        </w:rPr>
        <w:t xml:space="preserve">Physical </w:t>
      </w:r>
      <w:r w:rsidR="0095352B">
        <w:rPr>
          <w:rFonts w:ascii="Times New Roman" w:hAnsi="Times New Roman" w:cs="Times New Roman"/>
          <w:u w:val="single"/>
        </w:rPr>
        <w:t>Dimensions</w:t>
      </w:r>
      <w:r w:rsidR="008E129F">
        <w:rPr>
          <w:rFonts w:ascii="Times New Roman" w:hAnsi="Times New Roman" w:cs="Times New Roman"/>
          <w:u w:val="single"/>
        </w:rPr>
        <w:t xml:space="preserve"> </w:t>
      </w:r>
    </w:p>
    <w:p w:rsidR="0007354D" w:rsidRDefault="0007354D" w:rsidP="008E129F">
      <w:pPr>
        <w:rPr>
          <w:rFonts w:ascii="Times New Roman" w:hAnsi="Times New Roman" w:cs="Times New Roman"/>
          <w:u w:val="single"/>
        </w:rPr>
      </w:pPr>
      <w:r>
        <w:rPr>
          <w:rFonts w:ascii="Times New Roman" w:hAnsi="Times New Roman" w:cs="Times New Roman"/>
        </w:rPr>
        <w:t>Installed b</w:t>
      </w:r>
      <w:r w:rsidRPr="00660898">
        <w:rPr>
          <w:rFonts w:ascii="Times New Roman" w:hAnsi="Times New Roman" w:cs="Times New Roman"/>
        </w:rPr>
        <w:t xml:space="preserve">oiler </w:t>
      </w:r>
      <w:r>
        <w:rPr>
          <w:rFonts w:ascii="Times New Roman" w:hAnsi="Times New Roman" w:cs="Times New Roman"/>
        </w:rPr>
        <w:t>model</w:t>
      </w:r>
      <w:r w:rsidRPr="00660898">
        <w:rPr>
          <w:rFonts w:ascii="Times New Roman" w:hAnsi="Times New Roman" w:cs="Times New Roman"/>
        </w:rPr>
        <w:t xml:space="preserve"> </w:t>
      </w:r>
      <w:r w:rsidRPr="00660898">
        <w:rPr>
          <w:rFonts w:ascii="Times New Roman" w:hAnsi="Times New Roman" w:cs="Times New Roman"/>
          <w:u w:val="single"/>
        </w:rPr>
        <w:t xml:space="preserve">             </w:t>
      </w:r>
      <w:r w:rsidRPr="00660898">
        <w:rPr>
          <w:rFonts w:ascii="Times New Roman" w:hAnsi="Times New Roman" w:cs="Times New Roman"/>
        </w:rPr>
        <w:t xml:space="preserve">  (select from left column in table below) shall meet the corresponding performance characteristics and physical dimensions shown in the table and figure below.     </w:t>
      </w:r>
    </w:p>
    <w:p w:rsidR="0007354D" w:rsidRPr="008E129F" w:rsidRDefault="0007354D" w:rsidP="008E129F">
      <w:pPr>
        <w:rPr>
          <w:rFonts w:ascii="Times New Roman" w:hAnsi="Times New Roman" w:cs="Times New Roman"/>
          <w:u w:val="single"/>
        </w:rPr>
      </w:pPr>
      <w:r>
        <w:rPr>
          <w:rFonts w:ascii="Times New Roman" w:hAnsi="Times New Roman" w:cs="Times New Roman"/>
          <w:noProof/>
        </w:rPr>
        <w:drawing>
          <wp:inline distT="0" distB="0" distL="0" distR="0" wp14:anchorId="1111AED4" wp14:editId="6E6CC57E">
            <wp:extent cx="5561148" cy="200660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1148" cy="2006600"/>
                    </a:xfrm>
                    <a:prstGeom prst="rect">
                      <a:avLst/>
                    </a:prstGeom>
                    <a:noFill/>
                    <a:ln>
                      <a:noFill/>
                    </a:ln>
                  </pic:spPr>
                </pic:pic>
              </a:graphicData>
            </a:graphic>
          </wp:inline>
        </w:drawing>
      </w:r>
    </w:p>
    <w:p w:rsidR="00A33217" w:rsidRPr="0007354D" w:rsidRDefault="0095352B" w:rsidP="0007354D">
      <w:pPr>
        <w:tabs>
          <w:tab w:val="left" w:pos="450"/>
        </w:tabs>
        <w:jc w:val="center"/>
        <w:rPr>
          <w:rFonts w:ascii="Times New Roman" w:hAnsi="Times New Roman" w:cs="Times New Roman"/>
        </w:rPr>
      </w:pPr>
      <w:r>
        <w:rPr>
          <w:noProof/>
        </w:rPr>
        <w:lastRenderedPageBreak/>
        <w:drawing>
          <wp:inline distT="0" distB="0" distL="0" distR="0" wp14:anchorId="17E44B8B" wp14:editId="2C32D2E3">
            <wp:extent cx="5943600" cy="546969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a:extLst>
                        <a:ext uri="{28A0092B-C50C-407E-A947-70E740481C1C}">
                          <a14:useLocalDpi xmlns:a14="http://schemas.microsoft.com/office/drawing/2010/main" val="0"/>
                        </a:ext>
                      </a:extLst>
                    </a:blip>
                    <a:srcRect t="3754"/>
                    <a:stretch/>
                  </pic:blipFill>
                  <pic:spPr bwMode="auto">
                    <a:xfrm>
                      <a:off x="0" y="0"/>
                      <a:ext cx="5943600" cy="5469699"/>
                    </a:xfrm>
                    <a:prstGeom prst="rect">
                      <a:avLst/>
                    </a:prstGeom>
                    <a:noFill/>
                    <a:ln>
                      <a:noFill/>
                    </a:ln>
                    <a:extLst>
                      <a:ext uri="{53640926-AAD7-44D8-BBD7-CCE9431645EC}">
                        <a14:shadowObscured xmlns:a14="http://schemas.microsoft.com/office/drawing/2010/main"/>
                      </a:ext>
                    </a:extLst>
                  </pic:spPr>
                </pic:pic>
              </a:graphicData>
            </a:graphic>
          </wp:inline>
        </w:drawing>
      </w:r>
    </w:p>
    <w:p w:rsidR="0007354D" w:rsidRDefault="0007354D" w:rsidP="00E84FEB">
      <w:pPr>
        <w:pStyle w:val="ListParagraph"/>
        <w:ind w:left="0"/>
        <w:rPr>
          <w:rFonts w:ascii="Times New Roman" w:hAnsi="Times New Roman" w:cs="Times New Roman"/>
          <w:color w:val="000000" w:themeColor="text1"/>
          <w:u w:val="single"/>
        </w:rPr>
      </w:pPr>
    </w:p>
    <w:p w:rsidR="0007354D" w:rsidRDefault="0007354D" w:rsidP="00E84FEB">
      <w:pPr>
        <w:pStyle w:val="ListParagraph"/>
        <w:ind w:left="0"/>
        <w:rPr>
          <w:rFonts w:ascii="Times New Roman" w:hAnsi="Times New Roman" w:cs="Times New Roman"/>
          <w:color w:val="000000" w:themeColor="text1"/>
          <w:u w:val="single"/>
        </w:rPr>
      </w:pPr>
    </w:p>
    <w:p w:rsidR="0007354D" w:rsidRDefault="0007354D">
      <w:pPr>
        <w:rPr>
          <w:rFonts w:ascii="Times New Roman" w:hAnsi="Times New Roman" w:cs="Times New Roman"/>
          <w:color w:val="000000" w:themeColor="text1"/>
          <w:u w:val="single"/>
        </w:rPr>
      </w:pPr>
      <w:r>
        <w:rPr>
          <w:rFonts w:ascii="Times New Roman" w:hAnsi="Times New Roman" w:cs="Times New Roman"/>
          <w:color w:val="000000" w:themeColor="text1"/>
          <w:u w:val="single"/>
        </w:rPr>
        <w:br w:type="page"/>
      </w:r>
    </w:p>
    <w:p w:rsidR="00E672EC" w:rsidRPr="00601A52" w:rsidRDefault="006F41C1" w:rsidP="00E84FEB">
      <w:pPr>
        <w:pStyle w:val="ListParagraph"/>
        <w:ind w:left="0"/>
        <w:rPr>
          <w:rFonts w:ascii="Times New Roman" w:hAnsi="Times New Roman" w:cs="Times New Roman"/>
          <w:color w:val="000000" w:themeColor="text1"/>
          <w:u w:val="single"/>
        </w:rPr>
      </w:pPr>
      <w:r>
        <w:rPr>
          <w:rFonts w:ascii="Times New Roman" w:hAnsi="Times New Roman" w:cs="Times New Roman"/>
          <w:color w:val="000000" w:themeColor="text1"/>
          <w:u w:val="single"/>
        </w:rPr>
        <w:lastRenderedPageBreak/>
        <w:t>4</w:t>
      </w:r>
      <w:r w:rsidR="00340540">
        <w:rPr>
          <w:rFonts w:ascii="Times New Roman" w:hAnsi="Times New Roman" w:cs="Times New Roman"/>
          <w:color w:val="000000" w:themeColor="text1"/>
          <w:u w:val="single"/>
        </w:rPr>
        <w:t>.4</w:t>
      </w:r>
      <w:r w:rsidR="00845CA5" w:rsidRPr="00601A52">
        <w:rPr>
          <w:rFonts w:ascii="Times New Roman" w:hAnsi="Times New Roman" w:cs="Times New Roman"/>
          <w:color w:val="000000" w:themeColor="text1"/>
          <w:u w:val="single"/>
        </w:rPr>
        <w:t xml:space="preserve"> </w:t>
      </w:r>
      <w:r w:rsidR="0076197A" w:rsidRPr="00601A52">
        <w:rPr>
          <w:rFonts w:ascii="Times New Roman" w:hAnsi="Times New Roman" w:cs="Times New Roman"/>
          <w:color w:val="000000" w:themeColor="text1"/>
          <w:u w:val="single"/>
        </w:rPr>
        <w:t xml:space="preserve">Wiring and </w:t>
      </w:r>
      <w:r w:rsidR="000B6B3B" w:rsidRPr="00601A52">
        <w:rPr>
          <w:rFonts w:ascii="Times New Roman" w:hAnsi="Times New Roman" w:cs="Times New Roman"/>
          <w:color w:val="000000" w:themeColor="text1"/>
          <w:u w:val="single"/>
        </w:rPr>
        <w:t>Sensors</w:t>
      </w:r>
    </w:p>
    <w:p w:rsidR="00E333C7" w:rsidRPr="004A4B4C" w:rsidRDefault="004A4B4C" w:rsidP="004A4B4C">
      <w:pPr>
        <w:jc w:val="center"/>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163E5289" wp14:editId="6FF11640">
            <wp:extent cx="3033294" cy="385572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34742" cy="3857560"/>
                    </a:xfrm>
                    <a:prstGeom prst="rect">
                      <a:avLst/>
                    </a:prstGeom>
                    <a:noFill/>
                    <a:ln>
                      <a:noFill/>
                    </a:ln>
                  </pic:spPr>
                </pic:pic>
              </a:graphicData>
            </a:graphic>
          </wp:inline>
        </w:drawing>
      </w:r>
    </w:p>
    <w:p w:rsidR="00E333C7" w:rsidRDefault="00A441E5" w:rsidP="00601A52">
      <w:pPr>
        <w:pStyle w:val="ListParagraph"/>
        <w:numPr>
          <w:ilvl w:val="0"/>
          <w:numId w:val="10"/>
        </w:numPr>
        <w:rPr>
          <w:rFonts w:ascii="Times New Roman" w:hAnsi="Times New Roman" w:cs="Times New Roman"/>
          <w:color w:val="000000" w:themeColor="text1"/>
        </w:rPr>
      </w:pPr>
      <w:r>
        <w:rPr>
          <w:rFonts w:ascii="Times New Roman" w:hAnsi="Times New Roman" w:cs="Times New Roman"/>
          <w:color w:val="000000" w:themeColor="text1"/>
        </w:rPr>
        <w:t>Boiler</w:t>
      </w:r>
      <w:r w:rsidR="00E333C7" w:rsidRPr="00601A52">
        <w:rPr>
          <w:rFonts w:ascii="Times New Roman" w:hAnsi="Times New Roman" w:cs="Times New Roman"/>
          <w:color w:val="000000" w:themeColor="text1"/>
        </w:rPr>
        <w:t xml:space="preserve"> shall have separate printed circuit connection boards</w:t>
      </w:r>
      <w:r w:rsidR="00691C5C">
        <w:rPr>
          <w:rFonts w:ascii="Times New Roman" w:hAnsi="Times New Roman" w:cs="Times New Roman"/>
          <w:color w:val="000000" w:themeColor="text1"/>
        </w:rPr>
        <w:t xml:space="preserve"> as pictured in this section. These PCBs support</w:t>
      </w:r>
      <w:r w:rsidR="00E333C7" w:rsidRPr="00601A52">
        <w:rPr>
          <w:rFonts w:ascii="Times New Roman" w:hAnsi="Times New Roman" w:cs="Times New Roman"/>
          <w:color w:val="000000" w:themeColor="text1"/>
        </w:rPr>
        <w:t xml:space="preserve"> easy</w:t>
      </w:r>
      <w:r w:rsidR="005D48B0">
        <w:rPr>
          <w:rFonts w:ascii="Times New Roman" w:hAnsi="Times New Roman" w:cs="Times New Roman"/>
          <w:color w:val="000000" w:themeColor="text1"/>
        </w:rPr>
        <w:t xml:space="preserve"> </w:t>
      </w:r>
      <w:r w:rsidR="00E333C7" w:rsidRPr="00601A52">
        <w:rPr>
          <w:rFonts w:ascii="Times New Roman" w:hAnsi="Times New Roman" w:cs="Times New Roman"/>
          <w:color w:val="000000" w:themeColor="text1"/>
        </w:rPr>
        <w:t xml:space="preserve">connections inside the boiler jacket. </w:t>
      </w:r>
    </w:p>
    <w:p w:rsidR="00E333C7" w:rsidRDefault="00601A52" w:rsidP="00E333C7">
      <w:pPr>
        <w:pStyle w:val="ListParagraph"/>
        <w:numPr>
          <w:ilvl w:val="0"/>
          <w:numId w:val="10"/>
        </w:numPr>
        <w:rPr>
          <w:rFonts w:ascii="Times New Roman" w:hAnsi="Times New Roman" w:cs="Times New Roman"/>
          <w:color w:val="000000" w:themeColor="text1"/>
        </w:rPr>
      </w:pPr>
      <w:r w:rsidRPr="00E333C7">
        <w:rPr>
          <w:rFonts w:ascii="Times New Roman" w:hAnsi="Times New Roman" w:cs="Times New Roman"/>
          <w:color w:val="000000" w:themeColor="text1"/>
        </w:rPr>
        <w:t>Line Volta</w:t>
      </w:r>
      <w:r w:rsidR="00062434" w:rsidRPr="00E333C7">
        <w:rPr>
          <w:rFonts w:ascii="Times New Roman" w:hAnsi="Times New Roman" w:cs="Times New Roman"/>
          <w:color w:val="000000" w:themeColor="text1"/>
        </w:rPr>
        <w:t>ge (120 VAC) Field Connections</w:t>
      </w:r>
      <w:r w:rsidR="00A441E5">
        <w:rPr>
          <w:rFonts w:ascii="Times New Roman" w:hAnsi="Times New Roman" w:cs="Times New Roman"/>
          <w:color w:val="000000" w:themeColor="text1"/>
        </w:rPr>
        <w:t xml:space="preserve">- </w:t>
      </w:r>
      <w:r w:rsidR="00062434" w:rsidRPr="00E333C7">
        <w:rPr>
          <w:rFonts w:ascii="Times New Roman" w:hAnsi="Times New Roman" w:cs="Times New Roman"/>
          <w:color w:val="000000" w:themeColor="text1"/>
        </w:rPr>
        <w:t xml:space="preserve">A </w:t>
      </w:r>
      <w:r w:rsidRPr="00E333C7">
        <w:rPr>
          <w:rFonts w:ascii="Times New Roman" w:hAnsi="Times New Roman" w:cs="Times New Roman"/>
          <w:color w:val="000000" w:themeColor="text1"/>
        </w:rPr>
        <w:t xml:space="preserve">dedicated circuit </w:t>
      </w:r>
      <w:r w:rsidR="00062434" w:rsidRPr="00E333C7">
        <w:rPr>
          <w:rFonts w:ascii="Times New Roman" w:hAnsi="Times New Roman" w:cs="Times New Roman"/>
          <w:color w:val="000000" w:themeColor="text1"/>
        </w:rPr>
        <w:t xml:space="preserve">of 15A or greater </w:t>
      </w:r>
      <w:r w:rsidR="00A441E5">
        <w:rPr>
          <w:rFonts w:ascii="Times New Roman" w:hAnsi="Times New Roman" w:cs="Times New Roman"/>
          <w:color w:val="000000" w:themeColor="text1"/>
        </w:rPr>
        <w:t xml:space="preserve">shall be used </w:t>
      </w:r>
      <w:r w:rsidR="00062434" w:rsidRPr="00E333C7">
        <w:rPr>
          <w:rFonts w:ascii="Times New Roman" w:hAnsi="Times New Roman" w:cs="Times New Roman"/>
          <w:color w:val="000000" w:themeColor="text1"/>
        </w:rPr>
        <w:t>for the boiler</w:t>
      </w:r>
      <w:r w:rsidRPr="00E333C7">
        <w:rPr>
          <w:rFonts w:ascii="Times New Roman" w:hAnsi="Times New Roman" w:cs="Times New Roman"/>
          <w:color w:val="000000" w:themeColor="text1"/>
        </w:rPr>
        <w:t xml:space="preserve">. A service switch is recommended and is required by many local codes. Locate this switch in accordance with local codes or, in the absence of any, in a location where it can be safely accessed in an emergency involving the boiler. </w:t>
      </w:r>
    </w:p>
    <w:p w:rsidR="00E333C7" w:rsidRPr="00E333C7" w:rsidRDefault="0007354D" w:rsidP="00E333C7">
      <w:pPr>
        <w:pStyle w:val="ListParagraph"/>
        <w:numPr>
          <w:ilvl w:val="0"/>
          <w:numId w:val="10"/>
        </w:numPr>
        <w:rPr>
          <w:rFonts w:ascii="Times New Roman" w:hAnsi="Times New Roman" w:cs="Times New Roman"/>
          <w:color w:val="000000" w:themeColor="text1"/>
        </w:rPr>
      </w:pPr>
      <w:bookmarkStart w:id="0" w:name="_GoBack"/>
      <w:bookmarkEnd w:id="0"/>
      <w:r w:rsidRPr="0007354D">
        <w:rPr>
          <w:rFonts w:ascii="Times New Roman" w:hAnsi="Times New Roman" w:cs="Times New Roman"/>
          <w:b/>
          <w:color w:val="000000" w:themeColor="text1"/>
        </w:rPr>
        <w:t>Line</w:t>
      </w:r>
      <w:r>
        <w:rPr>
          <w:rFonts w:ascii="Times New Roman" w:hAnsi="Times New Roman" w:cs="Times New Roman"/>
          <w:color w:val="000000" w:themeColor="text1"/>
        </w:rPr>
        <w:t xml:space="preserve"> voltage </w:t>
      </w:r>
      <w:r w:rsidR="00601A52" w:rsidRPr="00E333C7">
        <w:rPr>
          <w:rFonts w:ascii="Times New Roman" w:hAnsi="Times New Roman" w:cs="Times New Roman"/>
          <w:color w:val="000000" w:themeColor="text1"/>
        </w:rPr>
        <w:t xml:space="preserve">120VAC connections to the boiler itself </w:t>
      </w:r>
      <w:r w:rsidR="00A441E5">
        <w:rPr>
          <w:rFonts w:ascii="Times New Roman" w:hAnsi="Times New Roman" w:cs="Times New Roman"/>
          <w:color w:val="000000" w:themeColor="text1"/>
        </w:rPr>
        <w:t xml:space="preserve">shall be </w:t>
      </w:r>
      <w:r w:rsidR="00601A52" w:rsidRPr="00E333C7">
        <w:rPr>
          <w:rFonts w:ascii="Times New Roman" w:hAnsi="Times New Roman" w:cs="Times New Roman"/>
          <w:color w:val="000000" w:themeColor="text1"/>
        </w:rPr>
        <w:t>made on the terminal strip on the high voltage PCB located on the left side if the wiring compartment. From top to bottom, the connections on the terminal strip are:</w:t>
      </w:r>
    </w:p>
    <w:p w:rsidR="00601A52" w:rsidRPr="00E333C7" w:rsidRDefault="00601A52" w:rsidP="00D27B4B">
      <w:pPr>
        <w:pStyle w:val="ListParagraph"/>
        <w:numPr>
          <w:ilvl w:val="1"/>
          <w:numId w:val="27"/>
        </w:numPr>
        <w:spacing w:after="0"/>
        <w:ind w:left="720"/>
        <w:rPr>
          <w:rFonts w:ascii="Times New Roman" w:hAnsi="Times New Roman" w:cs="Times New Roman"/>
          <w:color w:val="000000" w:themeColor="text1"/>
        </w:rPr>
      </w:pPr>
      <w:r w:rsidRPr="00E333C7">
        <w:rPr>
          <w:rFonts w:ascii="Times New Roman" w:hAnsi="Times New Roman" w:cs="Times New Roman"/>
          <w:color w:val="000000" w:themeColor="text1"/>
        </w:rPr>
        <w:t>120VAC Hot</w:t>
      </w:r>
    </w:p>
    <w:p w:rsidR="00601A52" w:rsidRPr="00601A52" w:rsidRDefault="00601A52" w:rsidP="00D27B4B">
      <w:pPr>
        <w:pStyle w:val="ListParagraph"/>
        <w:numPr>
          <w:ilvl w:val="1"/>
          <w:numId w:val="27"/>
        </w:numPr>
        <w:spacing w:after="0"/>
        <w:ind w:left="720"/>
        <w:rPr>
          <w:rFonts w:ascii="Times New Roman" w:hAnsi="Times New Roman" w:cs="Times New Roman"/>
          <w:color w:val="000000" w:themeColor="text1"/>
        </w:rPr>
      </w:pPr>
      <w:r w:rsidRPr="00601A52">
        <w:rPr>
          <w:rFonts w:ascii="Times New Roman" w:hAnsi="Times New Roman" w:cs="Times New Roman"/>
          <w:color w:val="000000" w:themeColor="text1"/>
        </w:rPr>
        <w:t>120VAC Neutral</w:t>
      </w:r>
    </w:p>
    <w:p w:rsidR="00601A52" w:rsidRPr="00601A52" w:rsidRDefault="00601A52" w:rsidP="00D27B4B">
      <w:pPr>
        <w:pStyle w:val="ListParagraph"/>
        <w:numPr>
          <w:ilvl w:val="1"/>
          <w:numId w:val="27"/>
        </w:numPr>
        <w:spacing w:after="0"/>
        <w:ind w:left="720"/>
        <w:rPr>
          <w:rFonts w:ascii="Times New Roman" w:hAnsi="Times New Roman" w:cs="Times New Roman"/>
          <w:color w:val="000000" w:themeColor="text1"/>
        </w:rPr>
      </w:pPr>
      <w:r w:rsidRPr="00601A52">
        <w:rPr>
          <w:rFonts w:ascii="Times New Roman" w:hAnsi="Times New Roman" w:cs="Times New Roman"/>
          <w:color w:val="000000" w:themeColor="text1"/>
        </w:rPr>
        <w:t>Ground</w:t>
      </w:r>
    </w:p>
    <w:p w:rsidR="00601A52" w:rsidRPr="00601A52" w:rsidRDefault="00601A52" w:rsidP="00D27B4B">
      <w:pPr>
        <w:pStyle w:val="ListParagraph"/>
        <w:numPr>
          <w:ilvl w:val="1"/>
          <w:numId w:val="27"/>
        </w:numPr>
        <w:spacing w:after="0"/>
        <w:ind w:left="720"/>
        <w:rPr>
          <w:rFonts w:ascii="Times New Roman" w:hAnsi="Times New Roman" w:cs="Times New Roman"/>
          <w:color w:val="000000" w:themeColor="text1"/>
        </w:rPr>
      </w:pPr>
      <w:r w:rsidRPr="00601A52">
        <w:rPr>
          <w:rFonts w:ascii="Times New Roman" w:hAnsi="Times New Roman" w:cs="Times New Roman"/>
          <w:color w:val="000000" w:themeColor="text1"/>
        </w:rPr>
        <w:t>System Pump Hot</w:t>
      </w:r>
    </w:p>
    <w:p w:rsidR="00601A52" w:rsidRPr="00601A52" w:rsidRDefault="00601A52" w:rsidP="00D27B4B">
      <w:pPr>
        <w:pStyle w:val="ListParagraph"/>
        <w:numPr>
          <w:ilvl w:val="1"/>
          <w:numId w:val="27"/>
        </w:numPr>
        <w:spacing w:after="0"/>
        <w:ind w:left="720"/>
        <w:rPr>
          <w:rFonts w:ascii="Times New Roman" w:hAnsi="Times New Roman" w:cs="Times New Roman"/>
          <w:color w:val="000000" w:themeColor="text1"/>
        </w:rPr>
      </w:pPr>
      <w:r w:rsidRPr="00601A52">
        <w:rPr>
          <w:rFonts w:ascii="Times New Roman" w:hAnsi="Times New Roman" w:cs="Times New Roman"/>
          <w:color w:val="000000" w:themeColor="text1"/>
        </w:rPr>
        <w:t>System Pump Neutral</w:t>
      </w:r>
    </w:p>
    <w:p w:rsidR="00601A52" w:rsidRPr="00601A52" w:rsidRDefault="00601A52" w:rsidP="00D27B4B">
      <w:pPr>
        <w:pStyle w:val="ListParagraph"/>
        <w:numPr>
          <w:ilvl w:val="1"/>
          <w:numId w:val="27"/>
        </w:numPr>
        <w:spacing w:after="0"/>
        <w:ind w:left="720"/>
        <w:rPr>
          <w:rFonts w:ascii="Times New Roman" w:hAnsi="Times New Roman" w:cs="Times New Roman"/>
          <w:color w:val="000000" w:themeColor="text1"/>
        </w:rPr>
      </w:pPr>
      <w:r w:rsidRPr="00601A52">
        <w:rPr>
          <w:rFonts w:ascii="Times New Roman" w:hAnsi="Times New Roman" w:cs="Times New Roman"/>
          <w:color w:val="000000" w:themeColor="text1"/>
        </w:rPr>
        <w:t>DHW Pump Hot</w:t>
      </w:r>
    </w:p>
    <w:p w:rsidR="00E333C7" w:rsidRDefault="00601A52" w:rsidP="00D27B4B">
      <w:pPr>
        <w:pStyle w:val="ListParagraph"/>
        <w:numPr>
          <w:ilvl w:val="1"/>
          <w:numId w:val="27"/>
        </w:numPr>
        <w:spacing w:after="0"/>
        <w:ind w:left="720"/>
        <w:rPr>
          <w:rFonts w:ascii="Times New Roman" w:hAnsi="Times New Roman" w:cs="Times New Roman"/>
          <w:color w:val="000000" w:themeColor="text1"/>
        </w:rPr>
      </w:pPr>
      <w:r w:rsidRPr="00601A52">
        <w:rPr>
          <w:rFonts w:ascii="Times New Roman" w:hAnsi="Times New Roman" w:cs="Times New Roman"/>
          <w:color w:val="000000" w:themeColor="text1"/>
        </w:rPr>
        <w:t>DHW Pump Neutral</w:t>
      </w:r>
    </w:p>
    <w:p w:rsidR="009C1A0A" w:rsidRPr="0007354D" w:rsidRDefault="0007354D" w:rsidP="0007354D">
      <w:pPr>
        <w:spacing w:after="0"/>
        <w:ind w:left="360"/>
        <w:jc w:val="center"/>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inline distT="0" distB="0" distL="0" distR="0" wp14:anchorId="003E93A7" wp14:editId="7BB31F31">
            <wp:extent cx="4480560" cy="312597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80560" cy="3125972"/>
                    </a:xfrm>
                    <a:prstGeom prst="rect">
                      <a:avLst/>
                    </a:prstGeom>
                    <a:noFill/>
                    <a:ln>
                      <a:noFill/>
                    </a:ln>
                  </pic:spPr>
                </pic:pic>
              </a:graphicData>
            </a:graphic>
          </wp:inline>
        </w:drawing>
      </w:r>
    </w:p>
    <w:p w:rsidR="006503EA" w:rsidRDefault="00601A52" w:rsidP="00D27B4B">
      <w:pPr>
        <w:pStyle w:val="ListParagraph"/>
        <w:spacing w:after="0"/>
        <w:ind w:left="360"/>
        <w:rPr>
          <w:rFonts w:ascii="Times New Roman" w:hAnsi="Times New Roman" w:cs="Times New Roman"/>
          <w:color w:val="000000" w:themeColor="text1"/>
        </w:rPr>
      </w:pPr>
      <w:r w:rsidRPr="006503EA">
        <w:rPr>
          <w:rFonts w:ascii="Times New Roman" w:hAnsi="Times New Roman" w:cs="Times New Roman"/>
          <w:color w:val="000000" w:themeColor="text1"/>
        </w:rPr>
        <w:t>Pump Output details:</w:t>
      </w:r>
    </w:p>
    <w:p w:rsidR="006503EA" w:rsidRPr="007A28C0" w:rsidRDefault="00601A52" w:rsidP="00D27B4B">
      <w:pPr>
        <w:pStyle w:val="ListParagraph"/>
        <w:numPr>
          <w:ilvl w:val="0"/>
          <w:numId w:val="34"/>
        </w:numPr>
        <w:spacing w:after="0"/>
        <w:ind w:left="720"/>
        <w:rPr>
          <w:rFonts w:ascii="Times New Roman" w:hAnsi="Times New Roman" w:cs="Times New Roman"/>
          <w:color w:val="000000" w:themeColor="text1"/>
        </w:rPr>
      </w:pPr>
      <w:r w:rsidRPr="007A28C0">
        <w:rPr>
          <w:rFonts w:ascii="Times New Roman" w:hAnsi="Times New Roman" w:cs="Times New Roman"/>
          <w:color w:val="000000" w:themeColor="text1"/>
        </w:rPr>
        <w:t>System Pump - Pumps water thr</w:t>
      </w:r>
      <w:r w:rsidR="00A441E5">
        <w:rPr>
          <w:rFonts w:ascii="Times New Roman" w:hAnsi="Times New Roman" w:cs="Times New Roman"/>
          <w:color w:val="000000" w:themeColor="text1"/>
        </w:rPr>
        <w:t>ough the radiation. This pump shall be</w:t>
      </w:r>
      <w:r w:rsidRPr="007A28C0">
        <w:rPr>
          <w:rFonts w:ascii="Times New Roman" w:hAnsi="Times New Roman" w:cs="Times New Roman"/>
          <w:color w:val="000000" w:themeColor="text1"/>
        </w:rPr>
        <w:t xml:space="preserve"> hydraulically separated from the boiler pump, either by closely spaced tees, or by a hydraulic separator. The system pump is always on when the system is responding to a call for CH. Depending on the DHW configuration, it may also be on during a call for DHW.</w:t>
      </w:r>
    </w:p>
    <w:p w:rsidR="007A28C0" w:rsidRPr="007A28C0" w:rsidRDefault="00601A52" w:rsidP="00D27B4B">
      <w:pPr>
        <w:pStyle w:val="ListParagraph"/>
        <w:numPr>
          <w:ilvl w:val="0"/>
          <w:numId w:val="34"/>
        </w:numPr>
        <w:spacing w:after="0"/>
        <w:ind w:left="720"/>
        <w:rPr>
          <w:rFonts w:ascii="Times New Roman" w:hAnsi="Times New Roman" w:cs="Times New Roman"/>
          <w:color w:val="000000" w:themeColor="text1"/>
        </w:rPr>
      </w:pPr>
      <w:r w:rsidRPr="007A28C0">
        <w:rPr>
          <w:rFonts w:ascii="Times New Roman" w:hAnsi="Times New Roman" w:cs="Times New Roman"/>
          <w:color w:val="000000" w:themeColor="text1"/>
        </w:rPr>
        <w:t>DHW Pump (“IWH Circulator”) - Pumps water directly through the indirect water heater.</w:t>
      </w:r>
    </w:p>
    <w:p w:rsidR="00601A52" w:rsidRPr="007A28C0" w:rsidRDefault="00601A52" w:rsidP="00D27B4B">
      <w:pPr>
        <w:pStyle w:val="ListParagraph"/>
        <w:numPr>
          <w:ilvl w:val="0"/>
          <w:numId w:val="34"/>
        </w:numPr>
        <w:spacing w:after="0"/>
        <w:ind w:left="720"/>
        <w:rPr>
          <w:rFonts w:ascii="Times New Roman" w:hAnsi="Times New Roman" w:cs="Times New Roman"/>
          <w:color w:val="000000" w:themeColor="text1"/>
        </w:rPr>
      </w:pPr>
      <w:r w:rsidRPr="007A28C0">
        <w:rPr>
          <w:rFonts w:ascii="Times New Roman" w:hAnsi="Times New Roman" w:cs="Times New Roman"/>
          <w:color w:val="000000" w:themeColor="text1"/>
        </w:rPr>
        <w:t xml:space="preserve">Maximum combined current draw for all circulators </w:t>
      </w:r>
      <w:r w:rsidR="00A441E5">
        <w:rPr>
          <w:rFonts w:ascii="Times New Roman" w:hAnsi="Times New Roman" w:cs="Times New Roman"/>
          <w:color w:val="000000" w:themeColor="text1"/>
        </w:rPr>
        <w:t>shall be</w:t>
      </w:r>
      <w:r w:rsidRPr="007A28C0">
        <w:rPr>
          <w:rFonts w:ascii="Times New Roman" w:hAnsi="Times New Roman" w:cs="Times New Roman"/>
          <w:color w:val="000000" w:themeColor="text1"/>
        </w:rPr>
        <w:t xml:space="preserve"> 6.3 FLA. </w:t>
      </w:r>
    </w:p>
    <w:p w:rsidR="006503EA" w:rsidRDefault="006503EA" w:rsidP="006503EA">
      <w:pPr>
        <w:ind w:left="360"/>
        <w:jc w:val="center"/>
        <w:rPr>
          <w:rFonts w:ascii="Times New Roman" w:hAnsi="Times New Roman" w:cs="Times New Roman"/>
          <w:color w:val="FF0000"/>
        </w:rPr>
      </w:pPr>
    </w:p>
    <w:p w:rsidR="00062434" w:rsidRPr="006503EA" w:rsidRDefault="00062434" w:rsidP="006503EA">
      <w:pPr>
        <w:pStyle w:val="ListParagraph"/>
        <w:numPr>
          <w:ilvl w:val="0"/>
          <w:numId w:val="31"/>
        </w:numPr>
        <w:rPr>
          <w:rFonts w:ascii="Times New Roman" w:hAnsi="Times New Roman" w:cs="Times New Roman"/>
          <w:color w:val="000000" w:themeColor="text1"/>
        </w:rPr>
      </w:pPr>
      <w:r w:rsidRPr="0007354D">
        <w:rPr>
          <w:rFonts w:ascii="Times New Roman" w:hAnsi="Times New Roman" w:cs="Times New Roman"/>
          <w:b/>
          <w:color w:val="000000" w:themeColor="text1"/>
        </w:rPr>
        <w:t>Low</w:t>
      </w:r>
      <w:r w:rsidRPr="006503EA">
        <w:rPr>
          <w:rFonts w:ascii="Times New Roman" w:hAnsi="Times New Roman" w:cs="Times New Roman"/>
          <w:color w:val="000000" w:themeColor="text1"/>
        </w:rPr>
        <w:t xml:space="preserve"> Voltage Connec</w:t>
      </w:r>
      <w:r w:rsidR="006503EA" w:rsidRPr="006503EA">
        <w:rPr>
          <w:rFonts w:ascii="Times New Roman" w:hAnsi="Times New Roman" w:cs="Times New Roman"/>
          <w:color w:val="000000" w:themeColor="text1"/>
        </w:rPr>
        <w:t xml:space="preserve">tions </w:t>
      </w:r>
      <w:r w:rsidR="00A441E5">
        <w:rPr>
          <w:rFonts w:ascii="Times New Roman" w:hAnsi="Times New Roman" w:cs="Times New Roman"/>
          <w:color w:val="000000" w:themeColor="text1"/>
        </w:rPr>
        <w:t xml:space="preserve">shall be </w:t>
      </w:r>
      <w:r w:rsidR="006503EA" w:rsidRPr="006503EA">
        <w:rPr>
          <w:rFonts w:ascii="Times New Roman" w:hAnsi="Times New Roman" w:cs="Times New Roman"/>
          <w:color w:val="000000" w:themeColor="text1"/>
        </w:rPr>
        <w:t>on the low voltage PCB</w:t>
      </w:r>
      <w:r w:rsidRPr="006503EA">
        <w:rPr>
          <w:rFonts w:ascii="Times New Roman" w:hAnsi="Times New Roman" w:cs="Times New Roman"/>
          <w:color w:val="000000" w:themeColor="text1"/>
        </w:rPr>
        <w:t>:</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 xml:space="preserve">Heat </w:t>
      </w:r>
      <w:proofErr w:type="spellStart"/>
      <w:r w:rsidRPr="006503EA">
        <w:rPr>
          <w:rFonts w:ascii="Times New Roman" w:hAnsi="Times New Roman" w:cs="Times New Roman"/>
          <w:color w:val="000000" w:themeColor="text1"/>
        </w:rPr>
        <w:t>T’Stat</w:t>
      </w:r>
      <w:proofErr w:type="spellEnd"/>
      <w:r w:rsidRPr="006503EA">
        <w:rPr>
          <w:rFonts w:ascii="Times New Roman" w:hAnsi="Times New Roman" w:cs="Times New Roman"/>
          <w:color w:val="000000" w:themeColor="text1"/>
        </w:rPr>
        <w:t xml:space="preserve"> - 24VAC heating thermostat (R - 24V “Hot”)</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 xml:space="preserve">Heat </w:t>
      </w:r>
      <w:proofErr w:type="spellStart"/>
      <w:r w:rsidRPr="006503EA">
        <w:rPr>
          <w:rFonts w:ascii="Times New Roman" w:hAnsi="Times New Roman" w:cs="Times New Roman"/>
          <w:color w:val="000000" w:themeColor="text1"/>
        </w:rPr>
        <w:t>T’Stat</w:t>
      </w:r>
      <w:proofErr w:type="spellEnd"/>
      <w:r w:rsidRPr="006503EA">
        <w:rPr>
          <w:rFonts w:ascii="Times New Roman" w:hAnsi="Times New Roman" w:cs="Times New Roman"/>
          <w:color w:val="000000" w:themeColor="text1"/>
        </w:rPr>
        <w:t xml:space="preserve"> - 24VAC heating thermostat (W - Energized or Call for Heat)</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 xml:space="preserve">Heat </w:t>
      </w:r>
      <w:proofErr w:type="spellStart"/>
      <w:r w:rsidRPr="006503EA">
        <w:rPr>
          <w:rFonts w:ascii="Times New Roman" w:hAnsi="Times New Roman" w:cs="Times New Roman"/>
          <w:color w:val="000000" w:themeColor="text1"/>
        </w:rPr>
        <w:t>T’Stat</w:t>
      </w:r>
      <w:proofErr w:type="spellEnd"/>
      <w:r w:rsidRPr="006503EA">
        <w:rPr>
          <w:rFonts w:ascii="Times New Roman" w:hAnsi="Times New Roman" w:cs="Times New Roman"/>
          <w:color w:val="000000" w:themeColor="text1"/>
        </w:rPr>
        <w:t xml:space="preserve"> - 24VAC heating thermostat (C - 24V Common)</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DHW Stat - 24VAC domestic hot water thermostat (1)</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DHW Stat - 24VAC domestic hot water thermostat (2)</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External Limit - Field supplied low voltage safety limit contacts (1)</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External Limit - Field supplied low voltage safety limit contacts (2)</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Alarm Contact (1)</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Alarm Contact (2)</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proofErr w:type="spellStart"/>
      <w:r w:rsidRPr="006503EA">
        <w:rPr>
          <w:rFonts w:ascii="Times New Roman" w:hAnsi="Times New Roman" w:cs="Times New Roman"/>
          <w:color w:val="000000" w:themeColor="text1"/>
        </w:rPr>
        <w:t>EnviraCOM</w:t>
      </w:r>
      <w:proofErr w:type="spellEnd"/>
      <w:r w:rsidRPr="006503EA">
        <w:rPr>
          <w:rFonts w:ascii="Times New Roman" w:hAnsi="Times New Roman" w:cs="Times New Roman"/>
          <w:color w:val="000000" w:themeColor="text1"/>
        </w:rPr>
        <w:t xml:space="preserve"> Device (D)</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proofErr w:type="spellStart"/>
      <w:r w:rsidRPr="006503EA">
        <w:rPr>
          <w:rFonts w:ascii="Times New Roman" w:hAnsi="Times New Roman" w:cs="Times New Roman"/>
          <w:color w:val="000000" w:themeColor="text1"/>
        </w:rPr>
        <w:t>EnviraCOM</w:t>
      </w:r>
      <w:proofErr w:type="spellEnd"/>
      <w:r w:rsidRPr="006503EA">
        <w:rPr>
          <w:rFonts w:ascii="Times New Roman" w:hAnsi="Times New Roman" w:cs="Times New Roman"/>
          <w:color w:val="000000" w:themeColor="text1"/>
        </w:rPr>
        <w:t xml:space="preserve"> Device (R)</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proofErr w:type="spellStart"/>
      <w:r w:rsidRPr="006503EA">
        <w:rPr>
          <w:rFonts w:ascii="Times New Roman" w:hAnsi="Times New Roman" w:cs="Times New Roman"/>
          <w:color w:val="000000" w:themeColor="text1"/>
        </w:rPr>
        <w:t>EnviraCOM</w:t>
      </w:r>
      <w:proofErr w:type="spellEnd"/>
      <w:r w:rsidRPr="006503EA">
        <w:rPr>
          <w:rFonts w:ascii="Times New Roman" w:hAnsi="Times New Roman" w:cs="Times New Roman"/>
          <w:color w:val="000000" w:themeColor="text1"/>
        </w:rPr>
        <w:t xml:space="preserve"> Device (C)</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 xml:space="preserve">Outdoor Sensor - </w:t>
      </w:r>
      <w:proofErr w:type="spellStart"/>
      <w:r w:rsidRPr="006503EA">
        <w:rPr>
          <w:rFonts w:ascii="Times New Roman" w:hAnsi="Times New Roman" w:cs="Times New Roman"/>
          <w:color w:val="000000" w:themeColor="text1"/>
        </w:rPr>
        <w:t>Tasseron</w:t>
      </w:r>
      <w:proofErr w:type="spellEnd"/>
      <w:r w:rsidRPr="006503EA">
        <w:rPr>
          <w:rFonts w:ascii="Times New Roman" w:hAnsi="Times New Roman" w:cs="Times New Roman"/>
          <w:color w:val="000000" w:themeColor="text1"/>
        </w:rPr>
        <w:t xml:space="preserve"> TSA00AA Outdoor Temperature Sensor (1)</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 xml:space="preserve">Outdoor Sensor - </w:t>
      </w:r>
      <w:proofErr w:type="spellStart"/>
      <w:r w:rsidRPr="006503EA">
        <w:rPr>
          <w:rFonts w:ascii="Times New Roman" w:hAnsi="Times New Roman" w:cs="Times New Roman"/>
          <w:color w:val="000000" w:themeColor="text1"/>
        </w:rPr>
        <w:t>Tasseron</w:t>
      </w:r>
      <w:proofErr w:type="spellEnd"/>
      <w:r w:rsidRPr="006503EA">
        <w:rPr>
          <w:rFonts w:ascii="Times New Roman" w:hAnsi="Times New Roman" w:cs="Times New Roman"/>
          <w:color w:val="000000" w:themeColor="text1"/>
        </w:rPr>
        <w:t xml:space="preserve"> TSA00AA Outdoor Temperature Sensor (2)</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Header Sensor - Optional Honeywell 32003971-003 (103104-01) Sensor (1)</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Header Sensor - Optional Honeywell 32003971-003 (103104-01) Sensor (2)</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lastRenderedPageBreak/>
        <w:t>MODBUS - (A)</w:t>
      </w:r>
    </w:p>
    <w:p w:rsidR="00062434" w:rsidRPr="006503EA"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MODBUS - (B)</w:t>
      </w:r>
    </w:p>
    <w:p w:rsidR="00062434" w:rsidRDefault="00062434" w:rsidP="00062434">
      <w:pPr>
        <w:pStyle w:val="ListParagraph"/>
        <w:numPr>
          <w:ilvl w:val="0"/>
          <w:numId w:val="26"/>
        </w:numPr>
        <w:spacing w:after="0"/>
        <w:rPr>
          <w:rFonts w:ascii="Times New Roman" w:hAnsi="Times New Roman" w:cs="Times New Roman"/>
          <w:color w:val="000000" w:themeColor="text1"/>
        </w:rPr>
      </w:pPr>
      <w:r w:rsidRPr="006503EA">
        <w:rPr>
          <w:rFonts w:ascii="Times New Roman" w:hAnsi="Times New Roman" w:cs="Times New Roman"/>
          <w:color w:val="000000" w:themeColor="text1"/>
        </w:rPr>
        <w:t>MODBUS - (-V)</w:t>
      </w:r>
    </w:p>
    <w:p w:rsidR="007B0FAB" w:rsidRPr="006503EA" w:rsidRDefault="007B0FAB" w:rsidP="007B0FAB">
      <w:pPr>
        <w:pStyle w:val="ListParagraph"/>
        <w:spacing w:after="0"/>
        <w:rPr>
          <w:rFonts w:ascii="Times New Roman" w:hAnsi="Times New Roman" w:cs="Times New Roman"/>
          <w:color w:val="000000" w:themeColor="text1"/>
        </w:rPr>
      </w:pPr>
    </w:p>
    <w:p w:rsidR="006503EA" w:rsidRPr="003675BC" w:rsidRDefault="000E12DB" w:rsidP="003675BC">
      <w:pPr>
        <w:pStyle w:val="ListParagraph"/>
        <w:ind w:left="360"/>
        <w:rPr>
          <w:rFonts w:ascii="Times New Roman" w:hAnsi="Times New Roman" w:cs="Times New Roman"/>
          <w:color w:val="000000" w:themeColor="text1"/>
        </w:rPr>
      </w:pPr>
      <w:r w:rsidRPr="00A33217">
        <w:rPr>
          <w:rFonts w:ascii="Times New Roman" w:hAnsi="Times New Roman" w:cs="Times New Roman"/>
          <w:noProof/>
        </w:rPr>
        <w:drawing>
          <wp:inline distT="0" distB="0" distL="0" distR="0" wp14:anchorId="4C83BB30" wp14:editId="74B111A7">
            <wp:extent cx="5943600" cy="2103627"/>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103627"/>
                    </a:xfrm>
                    <a:prstGeom prst="rect">
                      <a:avLst/>
                    </a:prstGeom>
                    <a:noFill/>
                    <a:ln>
                      <a:noFill/>
                    </a:ln>
                  </pic:spPr>
                </pic:pic>
              </a:graphicData>
            </a:graphic>
          </wp:inline>
        </w:drawing>
      </w:r>
      <w:r w:rsidR="00E333C7" w:rsidRPr="003675BC">
        <w:rPr>
          <w:rFonts w:ascii="Times New Roman" w:hAnsi="Times New Roman" w:cs="Times New Roman"/>
          <w:color w:val="000000" w:themeColor="text1"/>
        </w:rPr>
        <w:t>Notes:</w:t>
      </w:r>
    </w:p>
    <w:p w:rsidR="006503EA" w:rsidRPr="006503EA" w:rsidRDefault="006B6CCF" w:rsidP="006503EA">
      <w:pPr>
        <w:pStyle w:val="ListParagraph"/>
        <w:numPr>
          <w:ilvl w:val="0"/>
          <w:numId w:val="33"/>
        </w:numPr>
        <w:rPr>
          <w:rFonts w:ascii="Times New Roman" w:hAnsi="Times New Roman" w:cs="Times New Roman"/>
          <w:color w:val="000000" w:themeColor="text1"/>
        </w:rPr>
      </w:pPr>
      <w:r w:rsidRPr="006503EA">
        <w:rPr>
          <w:rFonts w:ascii="Times New Roman" w:hAnsi="Times New Roman" w:cs="Times New Roman"/>
          <w:color w:val="000000" w:themeColor="text1"/>
        </w:rPr>
        <w:t>Alarm Contacts shall close when the boiler enters a “hard” lockout (lockout requiring manual reset). They may be used as an input to a building alarm system. Contact rating is 24VAC, 0.63FLA. These shall not be used for line voltage applications.</w:t>
      </w:r>
    </w:p>
    <w:p w:rsidR="006503EA" w:rsidRPr="006503EA" w:rsidRDefault="006B6CCF" w:rsidP="006503EA">
      <w:pPr>
        <w:pStyle w:val="ListParagraph"/>
        <w:numPr>
          <w:ilvl w:val="0"/>
          <w:numId w:val="33"/>
        </w:numPr>
        <w:rPr>
          <w:rFonts w:ascii="Times New Roman" w:hAnsi="Times New Roman" w:cs="Times New Roman"/>
          <w:color w:val="000000" w:themeColor="text1"/>
        </w:rPr>
      </w:pPr>
      <w:r w:rsidRPr="006503EA">
        <w:rPr>
          <w:rFonts w:ascii="Times New Roman" w:hAnsi="Times New Roman" w:cs="Times New Roman"/>
          <w:color w:val="000000" w:themeColor="text1"/>
        </w:rPr>
        <w:t xml:space="preserve">Outdoor Sensor </w:t>
      </w:r>
      <w:r w:rsidR="00A441E5">
        <w:rPr>
          <w:rFonts w:ascii="Times New Roman" w:hAnsi="Times New Roman" w:cs="Times New Roman"/>
          <w:color w:val="000000" w:themeColor="text1"/>
        </w:rPr>
        <w:t>shall be included</w:t>
      </w:r>
      <w:r w:rsidRPr="006503EA">
        <w:rPr>
          <w:rFonts w:ascii="Times New Roman" w:hAnsi="Times New Roman" w:cs="Times New Roman"/>
          <w:color w:val="000000" w:themeColor="text1"/>
        </w:rPr>
        <w:t xml:space="preserve"> </w:t>
      </w:r>
      <w:r w:rsidR="00583EF8" w:rsidRPr="006503EA">
        <w:rPr>
          <w:rFonts w:ascii="Times New Roman" w:hAnsi="Times New Roman" w:cs="Times New Roman"/>
          <w:color w:val="000000" w:themeColor="text1"/>
        </w:rPr>
        <w:t xml:space="preserve">as a separate part </w:t>
      </w:r>
      <w:r w:rsidRPr="006503EA">
        <w:rPr>
          <w:rFonts w:ascii="Times New Roman" w:hAnsi="Times New Roman" w:cs="Times New Roman"/>
          <w:color w:val="000000" w:themeColor="text1"/>
        </w:rPr>
        <w:t>with the boiler</w:t>
      </w:r>
      <w:r w:rsidR="00A441E5">
        <w:rPr>
          <w:rFonts w:ascii="Times New Roman" w:hAnsi="Times New Roman" w:cs="Times New Roman"/>
          <w:color w:val="000000" w:themeColor="text1"/>
        </w:rPr>
        <w:t>. It</w:t>
      </w:r>
      <w:r w:rsidRPr="006503EA">
        <w:rPr>
          <w:rFonts w:ascii="Times New Roman" w:hAnsi="Times New Roman" w:cs="Times New Roman"/>
          <w:color w:val="000000" w:themeColor="text1"/>
        </w:rPr>
        <w:t xml:space="preserve"> shall be a </w:t>
      </w:r>
      <w:proofErr w:type="spellStart"/>
      <w:r w:rsidRPr="006503EA">
        <w:rPr>
          <w:rFonts w:ascii="Times New Roman" w:hAnsi="Times New Roman" w:cs="Times New Roman"/>
          <w:color w:val="000000" w:themeColor="text1"/>
        </w:rPr>
        <w:t>Tasseron</w:t>
      </w:r>
      <w:proofErr w:type="spellEnd"/>
      <w:r w:rsidRPr="006503EA">
        <w:rPr>
          <w:rFonts w:ascii="Times New Roman" w:hAnsi="Times New Roman" w:cs="Times New Roman"/>
          <w:color w:val="000000" w:themeColor="text1"/>
        </w:rPr>
        <w:t xml:space="preserve"> TSA00AA (10 </w:t>
      </w:r>
      <w:proofErr w:type="spellStart"/>
      <w:r w:rsidRPr="006503EA">
        <w:rPr>
          <w:rFonts w:ascii="Times New Roman" w:hAnsi="Times New Roman" w:cs="Times New Roman"/>
          <w:color w:val="000000" w:themeColor="text1"/>
        </w:rPr>
        <w:t>KOhms</w:t>
      </w:r>
      <w:proofErr w:type="spellEnd"/>
      <w:r w:rsidRPr="006503EA">
        <w:rPr>
          <w:rFonts w:ascii="Times New Roman" w:hAnsi="Times New Roman" w:cs="Times New Roman"/>
          <w:color w:val="000000" w:themeColor="text1"/>
        </w:rPr>
        <w:t>)</w:t>
      </w:r>
      <w:r w:rsidR="009107FF">
        <w:rPr>
          <w:rFonts w:ascii="Times New Roman" w:hAnsi="Times New Roman" w:cs="Times New Roman"/>
          <w:color w:val="000000" w:themeColor="text1"/>
        </w:rPr>
        <w:t>.</w:t>
      </w:r>
      <w:r w:rsidRPr="006503EA">
        <w:rPr>
          <w:rFonts w:ascii="Times New Roman" w:hAnsi="Times New Roman" w:cs="Times New Roman"/>
          <w:color w:val="000000" w:themeColor="text1"/>
        </w:rPr>
        <w:t xml:space="preserve"> This sensor shall be installed, connected and enabled per the manufacturer instructions. It </w:t>
      </w:r>
      <w:r w:rsidR="009107FF">
        <w:rPr>
          <w:rFonts w:ascii="Times New Roman" w:hAnsi="Times New Roman" w:cs="Times New Roman"/>
          <w:color w:val="000000" w:themeColor="text1"/>
        </w:rPr>
        <w:t>shall</w:t>
      </w:r>
      <w:r w:rsidRPr="006503EA">
        <w:rPr>
          <w:rFonts w:ascii="Times New Roman" w:hAnsi="Times New Roman" w:cs="Times New Roman"/>
          <w:color w:val="000000" w:themeColor="text1"/>
        </w:rPr>
        <w:t xml:space="preserve"> adjust the target supply water temperature downwards as the outdoor air temperature increases. Sensor wiring to the boiler shall be 22 gauge or larger wire routed away from sources of electrical noise. Where it is impossible to avoid such noise sources, the sensor shall be wired using a 2 conductor, UL Type CM, AWM Style 2092 shielded cable with the connection of one </w:t>
      </w:r>
      <w:r w:rsidR="006503EA" w:rsidRPr="006503EA">
        <w:rPr>
          <w:rFonts w:ascii="Times New Roman" w:hAnsi="Times New Roman" w:cs="Times New Roman"/>
          <w:color w:val="000000" w:themeColor="text1"/>
        </w:rPr>
        <w:t>end of the shielding to ground.</w:t>
      </w:r>
    </w:p>
    <w:p w:rsidR="006503EA" w:rsidRPr="006503EA" w:rsidRDefault="00471AFE" w:rsidP="006503EA">
      <w:pPr>
        <w:pStyle w:val="ListParagraph"/>
        <w:numPr>
          <w:ilvl w:val="0"/>
          <w:numId w:val="33"/>
        </w:numPr>
        <w:rPr>
          <w:rFonts w:ascii="Times New Roman" w:hAnsi="Times New Roman" w:cs="Times New Roman"/>
          <w:color w:val="000000" w:themeColor="text1"/>
        </w:rPr>
      </w:pPr>
      <w:r w:rsidRPr="006503EA">
        <w:rPr>
          <w:rFonts w:ascii="Times New Roman" w:hAnsi="Times New Roman" w:cs="Times New Roman"/>
          <w:color w:val="000000" w:themeColor="text1"/>
        </w:rPr>
        <w:t>Each boiler product shall be</w:t>
      </w:r>
      <w:r w:rsidR="0081038E" w:rsidRPr="006503EA">
        <w:rPr>
          <w:rFonts w:ascii="Times New Roman" w:hAnsi="Times New Roman" w:cs="Times New Roman"/>
          <w:color w:val="000000" w:themeColor="text1"/>
        </w:rPr>
        <w:t xml:space="preserve"> equipped with a listed high water temperature limit function. This limit provides boiler shutdown in the event the boiler water temperature exceeds the set point of the limit control. Certain Local Codes require an additional water temperature limit. If necessary, install an additional water temperature limit (P/N 106056-01) or equiv</w:t>
      </w:r>
      <w:r w:rsidR="006503EA" w:rsidRPr="006503EA">
        <w:rPr>
          <w:rFonts w:ascii="Times New Roman" w:hAnsi="Times New Roman" w:cs="Times New Roman"/>
          <w:color w:val="000000" w:themeColor="text1"/>
        </w:rPr>
        <w:t xml:space="preserve">alent Honeywell L4006 </w:t>
      </w:r>
      <w:proofErr w:type="spellStart"/>
      <w:r w:rsidR="006503EA" w:rsidRPr="006503EA">
        <w:rPr>
          <w:rFonts w:ascii="Times New Roman" w:hAnsi="Times New Roman" w:cs="Times New Roman"/>
          <w:color w:val="000000" w:themeColor="text1"/>
        </w:rPr>
        <w:t>Aquastat</w:t>
      </w:r>
      <w:proofErr w:type="spellEnd"/>
      <w:r w:rsidR="006503EA" w:rsidRPr="006503EA">
        <w:rPr>
          <w:rFonts w:ascii="Times New Roman" w:hAnsi="Times New Roman" w:cs="Times New Roman"/>
          <w:color w:val="000000" w:themeColor="text1"/>
        </w:rPr>
        <w:t>.</w:t>
      </w:r>
    </w:p>
    <w:p w:rsidR="006503EA" w:rsidRPr="006503EA" w:rsidRDefault="00E212CA" w:rsidP="006503EA">
      <w:pPr>
        <w:pStyle w:val="ListParagraph"/>
        <w:numPr>
          <w:ilvl w:val="0"/>
          <w:numId w:val="33"/>
        </w:numPr>
        <w:rPr>
          <w:rFonts w:ascii="Times New Roman" w:hAnsi="Times New Roman" w:cs="Times New Roman"/>
          <w:color w:val="000000" w:themeColor="text1"/>
        </w:rPr>
      </w:pPr>
      <w:r w:rsidRPr="006503EA">
        <w:rPr>
          <w:rFonts w:ascii="Times New Roman" w:hAnsi="Times New Roman" w:cs="Times New Roman"/>
          <w:color w:val="000000" w:themeColor="text1"/>
        </w:rPr>
        <w:t xml:space="preserve">The external limit terminals shall be intended for use with a field supplied safety device, such as a manual reset high limit. When an external limit is used, the jumper between these two terminals </w:t>
      </w:r>
      <w:r w:rsidR="001241A4">
        <w:rPr>
          <w:rFonts w:ascii="Times New Roman" w:hAnsi="Times New Roman" w:cs="Times New Roman"/>
          <w:color w:val="000000" w:themeColor="text1"/>
        </w:rPr>
        <w:t>shall</w:t>
      </w:r>
      <w:r w:rsidRPr="006503EA">
        <w:rPr>
          <w:rFonts w:ascii="Times New Roman" w:hAnsi="Times New Roman" w:cs="Times New Roman"/>
          <w:color w:val="000000" w:themeColor="text1"/>
        </w:rPr>
        <w:t xml:space="preserve"> be removed. Failure to remove this jumper will render the external safety devices ineffective.</w:t>
      </w:r>
    </w:p>
    <w:p w:rsidR="000E12DB" w:rsidRPr="006503EA" w:rsidRDefault="000E12DB" w:rsidP="006503EA">
      <w:pPr>
        <w:pStyle w:val="ListParagraph"/>
        <w:numPr>
          <w:ilvl w:val="0"/>
          <w:numId w:val="33"/>
        </w:numPr>
        <w:rPr>
          <w:rFonts w:ascii="Times New Roman" w:hAnsi="Times New Roman" w:cs="Times New Roman"/>
          <w:color w:val="000000" w:themeColor="text1"/>
        </w:rPr>
      </w:pPr>
      <w:r w:rsidRPr="006503EA">
        <w:rPr>
          <w:rFonts w:ascii="Times New Roman" w:hAnsi="Times New Roman" w:cs="Times New Roman"/>
          <w:color w:val="000000" w:themeColor="text1"/>
        </w:rPr>
        <w:t>Each boiler product shall be equipped with a wiring diagram attached to the boiler jacket.</w:t>
      </w:r>
      <w:r w:rsidRPr="006503EA">
        <w:rPr>
          <w:rFonts w:ascii="Times New Roman" w:hAnsi="Times New Roman" w:cs="Times New Roman"/>
          <w:noProof/>
          <w:color w:val="000000" w:themeColor="text1"/>
        </w:rPr>
        <w:t xml:space="preserve"> </w:t>
      </w:r>
    </w:p>
    <w:p w:rsidR="000E12DB" w:rsidRPr="004C3A42" w:rsidRDefault="000E12DB" w:rsidP="000E12DB">
      <w:pPr>
        <w:pStyle w:val="ListParagraph"/>
        <w:ind w:left="360"/>
        <w:rPr>
          <w:rFonts w:ascii="Times New Roman" w:hAnsi="Times New Roman" w:cs="Times New Roman"/>
          <w:u w:val="single"/>
        </w:rPr>
      </w:pPr>
    </w:p>
    <w:p w:rsidR="000B6B3B" w:rsidRDefault="00813235" w:rsidP="00B1535F">
      <w:pPr>
        <w:rPr>
          <w:rFonts w:ascii="Times New Roman" w:hAnsi="Times New Roman" w:cs="Times New Roman"/>
          <w:u w:val="single"/>
        </w:rPr>
      </w:pPr>
      <w:r w:rsidRPr="006B6CCF">
        <w:rPr>
          <w:rFonts w:ascii="Times New Roman" w:hAnsi="Times New Roman" w:cs="Times New Roman"/>
          <w:u w:val="single"/>
        </w:rPr>
        <w:br w:type="page"/>
      </w:r>
      <w:r w:rsidR="006F41C1">
        <w:rPr>
          <w:rFonts w:ascii="Times New Roman" w:hAnsi="Times New Roman" w:cs="Times New Roman"/>
          <w:u w:val="single"/>
        </w:rPr>
        <w:lastRenderedPageBreak/>
        <w:t>4</w:t>
      </w:r>
      <w:r w:rsidR="00340540">
        <w:rPr>
          <w:rFonts w:ascii="Times New Roman" w:hAnsi="Times New Roman" w:cs="Times New Roman"/>
          <w:u w:val="single"/>
        </w:rPr>
        <w:t>.5</w:t>
      </w:r>
      <w:r w:rsidR="003C1393" w:rsidRPr="004F20BE">
        <w:rPr>
          <w:rFonts w:ascii="Times New Roman" w:hAnsi="Times New Roman" w:cs="Times New Roman"/>
          <w:u w:val="single"/>
        </w:rPr>
        <w:t xml:space="preserve"> S</w:t>
      </w:r>
      <w:r w:rsidR="000B6B3B" w:rsidRPr="004F20BE">
        <w:rPr>
          <w:rFonts w:ascii="Times New Roman" w:hAnsi="Times New Roman" w:cs="Times New Roman"/>
          <w:u w:val="single"/>
        </w:rPr>
        <w:t>age Boiler Control; Capability and Functionality</w:t>
      </w:r>
    </w:p>
    <w:p w:rsidR="00714BEF" w:rsidRPr="00714BEF" w:rsidRDefault="00714BEF" w:rsidP="00714BEF">
      <w:pPr>
        <w:rPr>
          <w:rFonts w:ascii="Times New Roman" w:hAnsi="Times New Roman" w:cs="Times New Roman"/>
        </w:rPr>
      </w:pPr>
      <w:r w:rsidRPr="00714BEF">
        <w:rPr>
          <w:rFonts w:ascii="Times New Roman" w:hAnsi="Times New Roman" w:cs="Times New Roman"/>
        </w:rPr>
        <w:t xml:space="preserve">The boiler controls shall comply with the operational and functional capabilities described on the following pages.  </w:t>
      </w:r>
    </w:p>
    <w:p w:rsidR="00FF535C" w:rsidRDefault="00A33217" w:rsidP="00160883">
      <w:r>
        <w:rPr>
          <w:noProof/>
        </w:rPr>
        <w:drawing>
          <wp:inline distT="0" distB="0" distL="0" distR="0">
            <wp:extent cx="5943600" cy="567693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5676933"/>
                    </a:xfrm>
                    <a:prstGeom prst="rect">
                      <a:avLst/>
                    </a:prstGeom>
                    <a:noFill/>
                    <a:ln>
                      <a:noFill/>
                    </a:ln>
                  </pic:spPr>
                </pic:pic>
              </a:graphicData>
            </a:graphic>
          </wp:inline>
        </w:drawing>
      </w:r>
      <w:r w:rsidR="00FF535C">
        <w:br w:type="page"/>
      </w:r>
    </w:p>
    <w:p w:rsidR="00FF535C" w:rsidRDefault="00A33217" w:rsidP="00160883">
      <w:pPr>
        <w:ind w:hanging="90"/>
      </w:pPr>
      <w:r>
        <w:rPr>
          <w:noProof/>
        </w:rPr>
        <w:lastRenderedPageBreak/>
        <w:drawing>
          <wp:inline distT="0" distB="0" distL="0" distR="0">
            <wp:extent cx="6141720" cy="7668034"/>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41720" cy="7668034"/>
                    </a:xfrm>
                    <a:prstGeom prst="rect">
                      <a:avLst/>
                    </a:prstGeom>
                    <a:noFill/>
                    <a:ln>
                      <a:noFill/>
                    </a:ln>
                  </pic:spPr>
                </pic:pic>
              </a:graphicData>
            </a:graphic>
          </wp:inline>
        </w:drawing>
      </w:r>
    </w:p>
    <w:p w:rsidR="00FF535C" w:rsidRDefault="00FF535C" w:rsidP="004A5C30"/>
    <w:p w:rsidR="00FF535C" w:rsidRDefault="00FF535C"/>
    <w:p w:rsidR="002250F7" w:rsidRDefault="00A33217" w:rsidP="00ED68E6">
      <w:pPr>
        <w:ind w:left="180"/>
        <w:jc w:val="center"/>
      </w:pPr>
      <w:r>
        <w:rPr>
          <w:noProof/>
        </w:rPr>
        <w:drawing>
          <wp:inline distT="0" distB="0" distL="0" distR="0">
            <wp:extent cx="5769005" cy="7536180"/>
            <wp:effectExtent l="0" t="0" r="3175"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9005" cy="7536180"/>
                    </a:xfrm>
                    <a:prstGeom prst="rect">
                      <a:avLst/>
                    </a:prstGeom>
                    <a:noFill/>
                    <a:ln>
                      <a:noFill/>
                    </a:ln>
                  </pic:spPr>
                </pic:pic>
              </a:graphicData>
            </a:graphic>
          </wp:inline>
        </w:drawing>
      </w:r>
    </w:p>
    <w:p w:rsidR="002250F7" w:rsidRDefault="002250F7" w:rsidP="00ED68E6">
      <w:pPr>
        <w:ind w:left="-180"/>
      </w:pPr>
      <w:r>
        <w:br w:type="page"/>
      </w:r>
    </w:p>
    <w:p w:rsidR="00FF535C" w:rsidRDefault="00A33217" w:rsidP="00160883">
      <w:pPr>
        <w:ind w:left="-360" w:firstLine="270"/>
      </w:pPr>
      <w:r>
        <w:rPr>
          <w:noProof/>
        </w:rPr>
        <w:lastRenderedPageBreak/>
        <w:drawing>
          <wp:inline distT="0" distB="0" distL="0" distR="0">
            <wp:extent cx="5943600" cy="714724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7147241"/>
                    </a:xfrm>
                    <a:prstGeom prst="rect">
                      <a:avLst/>
                    </a:prstGeom>
                    <a:noFill/>
                    <a:ln>
                      <a:noFill/>
                    </a:ln>
                  </pic:spPr>
                </pic:pic>
              </a:graphicData>
            </a:graphic>
          </wp:inline>
        </w:drawing>
      </w:r>
      <w:r w:rsidR="002250F7">
        <w:br w:type="page"/>
      </w:r>
    </w:p>
    <w:p w:rsidR="00FF535C" w:rsidRDefault="00A33217" w:rsidP="00160883">
      <w:pPr>
        <w:ind w:left="90"/>
      </w:pPr>
      <w:r>
        <w:rPr>
          <w:noProof/>
        </w:rPr>
        <w:lastRenderedPageBreak/>
        <w:drawing>
          <wp:inline distT="0" distB="0" distL="0" distR="0">
            <wp:extent cx="6099524" cy="72009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99524" cy="7200900"/>
                    </a:xfrm>
                    <a:prstGeom prst="rect">
                      <a:avLst/>
                    </a:prstGeom>
                    <a:noFill/>
                    <a:ln>
                      <a:noFill/>
                    </a:ln>
                  </pic:spPr>
                </pic:pic>
              </a:graphicData>
            </a:graphic>
          </wp:inline>
        </w:drawing>
      </w:r>
      <w:r w:rsidR="00FF535C">
        <w:br w:type="page"/>
      </w:r>
    </w:p>
    <w:p w:rsidR="00714BEF" w:rsidRPr="00160883" w:rsidRDefault="006F41C1" w:rsidP="004A5C30">
      <w:pPr>
        <w:rPr>
          <w:rFonts w:ascii="Times New Roman" w:hAnsi="Times New Roman" w:cs="Times New Roman"/>
          <w:u w:val="single"/>
        </w:rPr>
      </w:pPr>
      <w:r>
        <w:rPr>
          <w:rFonts w:ascii="Times New Roman" w:hAnsi="Times New Roman" w:cs="Times New Roman"/>
          <w:u w:val="single"/>
        </w:rPr>
        <w:lastRenderedPageBreak/>
        <w:t>4</w:t>
      </w:r>
      <w:r w:rsidR="00340540">
        <w:rPr>
          <w:rFonts w:ascii="Times New Roman" w:hAnsi="Times New Roman" w:cs="Times New Roman"/>
          <w:u w:val="single"/>
        </w:rPr>
        <w:t>.6</w:t>
      </w:r>
      <w:r w:rsidR="000B6B3B" w:rsidRPr="00160883">
        <w:rPr>
          <w:rFonts w:ascii="Times New Roman" w:hAnsi="Times New Roman" w:cs="Times New Roman"/>
          <w:u w:val="single"/>
        </w:rPr>
        <w:t xml:space="preserve"> </w:t>
      </w:r>
      <w:r w:rsidR="00471AFE" w:rsidRPr="00160883">
        <w:rPr>
          <w:rFonts w:ascii="Times New Roman" w:hAnsi="Times New Roman" w:cs="Times New Roman"/>
          <w:u w:val="single"/>
        </w:rPr>
        <w:t>User Interface</w:t>
      </w:r>
      <w:r w:rsidR="000B6B3B" w:rsidRPr="00160883">
        <w:rPr>
          <w:rFonts w:ascii="Times New Roman" w:hAnsi="Times New Roman" w:cs="Times New Roman"/>
          <w:u w:val="single"/>
        </w:rPr>
        <w:t>/Touch Screen Display</w:t>
      </w:r>
    </w:p>
    <w:p w:rsidR="00E003B0" w:rsidRPr="00160883" w:rsidRDefault="00F2591C" w:rsidP="00E003B0">
      <w:pPr>
        <w:pStyle w:val="ListParagraph"/>
        <w:numPr>
          <w:ilvl w:val="0"/>
          <w:numId w:val="14"/>
        </w:numPr>
        <w:rPr>
          <w:rFonts w:ascii="Times New Roman" w:hAnsi="Times New Roman" w:cs="Times New Roman"/>
        </w:rPr>
      </w:pPr>
      <w:r w:rsidRPr="00160883">
        <w:rPr>
          <w:rFonts w:ascii="Times New Roman" w:hAnsi="Times New Roman" w:cs="Times New Roman"/>
        </w:rPr>
        <w:t>A</w:t>
      </w:r>
      <w:r w:rsidR="00E003B0" w:rsidRPr="00160883">
        <w:rPr>
          <w:rFonts w:ascii="Times New Roman" w:hAnsi="Times New Roman" w:cs="Times New Roman"/>
        </w:rPr>
        <w:t xml:space="preserve"> </w:t>
      </w:r>
      <w:r w:rsidR="00AE33C6" w:rsidRPr="00160883">
        <w:rPr>
          <w:rFonts w:ascii="Times New Roman" w:hAnsi="Times New Roman" w:cs="Times New Roman"/>
        </w:rPr>
        <w:t xml:space="preserve">Panasonic </w:t>
      </w:r>
      <w:r w:rsidR="00471AFE" w:rsidRPr="00160883">
        <w:rPr>
          <w:rFonts w:ascii="Times New Roman" w:hAnsi="Times New Roman" w:cs="Times New Roman"/>
        </w:rPr>
        <w:t>touch screen LCD display</w:t>
      </w:r>
      <w:r w:rsidR="00AE33C6" w:rsidRPr="00160883">
        <w:rPr>
          <w:rFonts w:ascii="Times New Roman" w:hAnsi="Times New Roman" w:cs="Times New Roman"/>
        </w:rPr>
        <w:t xml:space="preserve"> </w:t>
      </w:r>
      <w:r w:rsidR="00E003B0" w:rsidRPr="00160883">
        <w:rPr>
          <w:rFonts w:ascii="Times New Roman" w:hAnsi="Times New Roman" w:cs="Times New Roman"/>
        </w:rPr>
        <w:t xml:space="preserve">shall be mounted on the boiler to </w:t>
      </w:r>
      <w:r w:rsidR="000B6B3B" w:rsidRPr="00160883">
        <w:rPr>
          <w:rFonts w:ascii="Times New Roman" w:hAnsi="Times New Roman" w:cs="Times New Roman"/>
        </w:rPr>
        <w:t xml:space="preserve">operate and adjust the </w:t>
      </w:r>
      <w:r w:rsidR="003546DD" w:rsidRPr="00160883">
        <w:rPr>
          <w:rFonts w:ascii="Times New Roman" w:hAnsi="Times New Roman" w:cs="Times New Roman"/>
        </w:rPr>
        <w:t xml:space="preserve">boiler through the </w:t>
      </w:r>
      <w:r w:rsidR="000B6B3B" w:rsidRPr="00160883">
        <w:rPr>
          <w:rFonts w:ascii="Times New Roman" w:hAnsi="Times New Roman" w:cs="Times New Roman"/>
        </w:rPr>
        <w:t>Sage Boiler Control</w:t>
      </w:r>
      <w:r w:rsidR="00471AFE" w:rsidRPr="00160883">
        <w:rPr>
          <w:rFonts w:ascii="Times New Roman" w:hAnsi="Times New Roman" w:cs="Times New Roman"/>
        </w:rPr>
        <w:t xml:space="preserve">. </w:t>
      </w:r>
    </w:p>
    <w:p w:rsidR="007A28C0" w:rsidRDefault="00471AFE" w:rsidP="007A28C0">
      <w:pPr>
        <w:pStyle w:val="ListParagraph"/>
        <w:numPr>
          <w:ilvl w:val="0"/>
          <w:numId w:val="14"/>
        </w:numPr>
        <w:rPr>
          <w:rFonts w:ascii="Times New Roman" w:hAnsi="Times New Roman" w:cs="Times New Roman"/>
        </w:rPr>
      </w:pPr>
      <w:r w:rsidRPr="00160883">
        <w:rPr>
          <w:rFonts w:ascii="Times New Roman" w:hAnsi="Times New Roman" w:cs="Times New Roman"/>
        </w:rPr>
        <w:t xml:space="preserve">The user </w:t>
      </w:r>
      <w:r w:rsidR="000B6B3B" w:rsidRPr="00160883">
        <w:rPr>
          <w:rFonts w:ascii="Times New Roman" w:hAnsi="Times New Roman" w:cs="Times New Roman"/>
        </w:rPr>
        <w:t>shall be able to monitor</w:t>
      </w:r>
      <w:r w:rsidRPr="00160883">
        <w:rPr>
          <w:rFonts w:ascii="Times New Roman" w:hAnsi="Times New Roman" w:cs="Times New Roman"/>
        </w:rPr>
        <w:t xml:space="preserve"> and adjust boiler operation by selecting screen navigation “buttons” and symbols. The “Home Screen” shall provide boiler temperature, firing rate in </w:t>
      </w:r>
      <w:r w:rsidR="007A3742">
        <w:rPr>
          <w:rFonts w:ascii="Times New Roman" w:hAnsi="Times New Roman" w:cs="Times New Roman"/>
        </w:rPr>
        <w:t>K</w:t>
      </w:r>
      <w:r w:rsidRPr="00160883">
        <w:rPr>
          <w:rFonts w:ascii="Times New Roman" w:hAnsi="Times New Roman" w:cs="Times New Roman"/>
        </w:rPr>
        <w:t>BTU/</w:t>
      </w:r>
      <w:proofErr w:type="spellStart"/>
      <w:r w:rsidRPr="00160883">
        <w:rPr>
          <w:rFonts w:ascii="Times New Roman" w:hAnsi="Times New Roman" w:cs="Times New Roman"/>
        </w:rPr>
        <w:t>hr</w:t>
      </w:r>
      <w:proofErr w:type="spellEnd"/>
      <w:r w:rsidRPr="00160883">
        <w:rPr>
          <w:rFonts w:ascii="Times New Roman" w:hAnsi="Times New Roman" w:cs="Times New Roman"/>
        </w:rPr>
        <w:t xml:space="preserve">, boiler status, efficiency information and page links. </w:t>
      </w:r>
    </w:p>
    <w:p w:rsidR="009107FF" w:rsidRDefault="000E12DB" w:rsidP="007A28C0">
      <w:pPr>
        <w:pStyle w:val="ListParagraph"/>
        <w:numPr>
          <w:ilvl w:val="0"/>
          <w:numId w:val="14"/>
        </w:numPr>
        <w:rPr>
          <w:rFonts w:ascii="Times New Roman" w:hAnsi="Times New Roman" w:cs="Times New Roman"/>
        </w:rPr>
      </w:pPr>
      <w:r w:rsidRPr="007A28C0">
        <w:rPr>
          <w:rFonts w:ascii="Times New Roman" w:hAnsi="Times New Roman" w:cs="Times New Roman"/>
        </w:rPr>
        <w:t>When no selection is made on any screen the display will revert to the “Home Screen” after four idle minutes.</w:t>
      </w:r>
    </w:p>
    <w:p w:rsidR="009107FF" w:rsidRDefault="009107FF" w:rsidP="007A28C0">
      <w:pPr>
        <w:pStyle w:val="ListParagraph"/>
        <w:numPr>
          <w:ilvl w:val="0"/>
          <w:numId w:val="14"/>
        </w:numPr>
        <w:rPr>
          <w:rFonts w:ascii="Times New Roman" w:hAnsi="Times New Roman" w:cs="Times New Roman"/>
        </w:rPr>
      </w:pPr>
      <w:r>
        <w:rPr>
          <w:rFonts w:ascii="Times New Roman" w:hAnsi="Times New Roman" w:cs="Times New Roman"/>
        </w:rPr>
        <w:t>The LCD touch screen shall display these characteristics below</w:t>
      </w:r>
      <w:r w:rsidR="003675BC">
        <w:rPr>
          <w:rFonts w:ascii="Times New Roman" w:hAnsi="Times New Roman" w:cs="Times New Roman"/>
        </w:rPr>
        <w:t>:</w:t>
      </w:r>
    </w:p>
    <w:p w:rsidR="003D0550" w:rsidRPr="007A28C0" w:rsidRDefault="001A549C" w:rsidP="00D27B4B">
      <w:pPr>
        <w:pStyle w:val="ListParagraph"/>
        <w:ind w:left="360"/>
        <w:rPr>
          <w:rFonts w:ascii="Times New Roman" w:hAnsi="Times New Roman" w:cs="Times New Roman"/>
        </w:rPr>
      </w:pPr>
      <w:r>
        <w:rPr>
          <w:noProof/>
        </w:rPr>
        <w:drawing>
          <wp:inline distT="0" distB="0" distL="0" distR="0" wp14:anchorId="36614212" wp14:editId="4C306BEE">
            <wp:extent cx="5809129" cy="3482340"/>
            <wp:effectExtent l="0" t="0" r="127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10005" cy="3482865"/>
                    </a:xfrm>
                    <a:prstGeom prst="rect">
                      <a:avLst/>
                    </a:prstGeom>
                    <a:noFill/>
                    <a:ln>
                      <a:noFill/>
                    </a:ln>
                  </pic:spPr>
                </pic:pic>
              </a:graphicData>
            </a:graphic>
          </wp:inline>
        </w:drawing>
      </w:r>
      <w:r w:rsidR="003D0550">
        <w:rPr>
          <w:noProof/>
        </w:rPr>
        <w:drawing>
          <wp:inline distT="0" distB="0" distL="0" distR="0" wp14:anchorId="78A9568F" wp14:editId="136AA8A2">
            <wp:extent cx="5707380" cy="2916379"/>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26172" cy="2925981"/>
                    </a:xfrm>
                    <a:prstGeom prst="rect">
                      <a:avLst/>
                    </a:prstGeom>
                    <a:noFill/>
                    <a:ln>
                      <a:noFill/>
                    </a:ln>
                  </pic:spPr>
                </pic:pic>
              </a:graphicData>
            </a:graphic>
          </wp:inline>
        </w:drawing>
      </w:r>
    </w:p>
    <w:p w:rsidR="003D0550" w:rsidRDefault="007B0FAB" w:rsidP="007B0FAB">
      <w:pPr>
        <w:pStyle w:val="ListParagraph"/>
        <w:numPr>
          <w:ilvl w:val="0"/>
          <w:numId w:val="14"/>
        </w:numPr>
      </w:pPr>
      <w:r>
        <w:rPr>
          <w:rFonts w:ascii="Times New Roman" w:hAnsi="Times New Roman" w:cs="Times New Roman"/>
        </w:rPr>
        <w:lastRenderedPageBreak/>
        <w:t>A typical a</w:t>
      </w:r>
      <w:r w:rsidR="003D0550" w:rsidRPr="007B0FAB">
        <w:rPr>
          <w:rFonts w:ascii="Times New Roman" w:hAnsi="Times New Roman" w:cs="Times New Roman"/>
        </w:rPr>
        <w:t xml:space="preserve">djustment </w:t>
      </w:r>
      <w:r>
        <w:rPr>
          <w:rFonts w:ascii="Times New Roman" w:hAnsi="Times New Roman" w:cs="Times New Roman"/>
        </w:rPr>
        <w:t>s</w:t>
      </w:r>
      <w:r w:rsidR="003D0550" w:rsidRPr="007B0FAB">
        <w:rPr>
          <w:rFonts w:ascii="Times New Roman" w:hAnsi="Times New Roman" w:cs="Times New Roman"/>
        </w:rPr>
        <w:t>creen</w:t>
      </w:r>
      <w:r w:rsidRPr="007B0FAB">
        <w:rPr>
          <w:rFonts w:ascii="Times New Roman" w:hAnsi="Times New Roman" w:cs="Times New Roman"/>
        </w:rPr>
        <w:t xml:space="preserve"> </w:t>
      </w:r>
      <w:r>
        <w:rPr>
          <w:rFonts w:ascii="Times New Roman" w:hAnsi="Times New Roman" w:cs="Times New Roman"/>
        </w:rPr>
        <w:t>shall display these characteristics below</w:t>
      </w:r>
      <w:r>
        <w:rPr>
          <w:rFonts w:ascii="Times New Roman" w:hAnsi="Times New Roman" w:cs="Times New Roman"/>
        </w:rPr>
        <w:t xml:space="preserve"> </w:t>
      </w:r>
      <w:r w:rsidR="007A28C0" w:rsidRPr="007B0FAB">
        <w:rPr>
          <w:rFonts w:ascii="Times New Roman" w:hAnsi="Times New Roman" w:cs="Times New Roman"/>
        </w:rPr>
        <w:t>:</w:t>
      </w:r>
      <w:r w:rsidR="003D0550">
        <w:t xml:space="preserve"> </w:t>
      </w:r>
    </w:p>
    <w:p w:rsidR="00D27B4B" w:rsidRDefault="003D0550" w:rsidP="003D0550">
      <w:pPr>
        <w:rPr>
          <w:b/>
        </w:rPr>
      </w:pPr>
      <w:r>
        <w:rPr>
          <w:b/>
          <w:noProof/>
        </w:rPr>
        <w:drawing>
          <wp:inline distT="0" distB="0" distL="0" distR="0">
            <wp:extent cx="5943600" cy="2359691"/>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3">
                      <a:extLst>
                        <a:ext uri="{28A0092B-C50C-407E-A947-70E740481C1C}">
                          <a14:useLocalDpi xmlns:a14="http://schemas.microsoft.com/office/drawing/2010/main" val="0"/>
                        </a:ext>
                      </a:extLst>
                    </a:blip>
                    <a:srcRect t="5781"/>
                    <a:stretch/>
                  </pic:blipFill>
                  <pic:spPr bwMode="auto">
                    <a:xfrm>
                      <a:off x="0" y="0"/>
                      <a:ext cx="5943600" cy="2359691"/>
                    </a:xfrm>
                    <a:prstGeom prst="rect">
                      <a:avLst/>
                    </a:prstGeom>
                    <a:noFill/>
                    <a:ln>
                      <a:noFill/>
                    </a:ln>
                    <a:extLst>
                      <a:ext uri="{53640926-AAD7-44D8-BBD7-CCE9431645EC}">
                        <a14:shadowObscured xmlns:a14="http://schemas.microsoft.com/office/drawing/2010/main"/>
                      </a:ext>
                    </a:extLst>
                  </pic:spPr>
                </pic:pic>
              </a:graphicData>
            </a:graphic>
          </wp:inline>
        </w:drawing>
      </w:r>
    </w:p>
    <w:p w:rsidR="00D27B4B" w:rsidRDefault="00D27B4B" w:rsidP="003D0550">
      <w:pPr>
        <w:rPr>
          <w:b/>
        </w:rPr>
      </w:pPr>
    </w:p>
    <w:p w:rsidR="0023011A" w:rsidRPr="003D0550" w:rsidRDefault="006F41C1" w:rsidP="003D0550">
      <w:pPr>
        <w:rPr>
          <w:rFonts w:ascii="Times New Roman" w:hAnsi="Times New Roman" w:cs="Times New Roman"/>
          <w:b/>
        </w:rPr>
      </w:pPr>
      <w:r>
        <w:rPr>
          <w:b/>
        </w:rPr>
        <w:t>5</w:t>
      </w:r>
      <w:r w:rsidR="003D0550" w:rsidRPr="003D0550">
        <w:rPr>
          <w:b/>
        </w:rPr>
        <w:t>-</w:t>
      </w:r>
      <w:r w:rsidR="003D0550">
        <w:t xml:space="preserve"> </w:t>
      </w:r>
      <w:r w:rsidR="0023011A" w:rsidRPr="003D0550">
        <w:rPr>
          <w:rFonts w:ascii="Times New Roman" w:hAnsi="Times New Roman" w:cs="Times New Roman"/>
          <w:b/>
        </w:rPr>
        <w:t>INSTALLATION</w:t>
      </w:r>
    </w:p>
    <w:p w:rsidR="0023011A" w:rsidRPr="00160883" w:rsidRDefault="006F41C1" w:rsidP="0023011A">
      <w:pPr>
        <w:rPr>
          <w:rFonts w:ascii="Times New Roman" w:hAnsi="Times New Roman" w:cs="Times New Roman"/>
          <w:u w:val="single"/>
        </w:rPr>
      </w:pPr>
      <w:r>
        <w:rPr>
          <w:rFonts w:ascii="Times New Roman" w:hAnsi="Times New Roman" w:cs="Times New Roman"/>
          <w:u w:val="single"/>
        </w:rPr>
        <w:t>5</w:t>
      </w:r>
      <w:r w:rsidR="0023011A" w:rsidRPr="00160883">
        <w:rPr>
          <w:rFonts w:ascii="Times New Roman" w:hAnsi="Times New Roman" w:cs="Times New Roman"/>
          <w:u w:val="single"/>
        </w:rPr>
        <w:t>-1 General Installation</w:t>
      </w:r>
    </w:p>
    <w:p w:rsidR="0023011A" w:rsidRPr="00160883" w:rsidRDefault="001241A4" w:rsidP="0023011A">
      <w:pPr>
        <w:pStyle w:val="ListParagraph"/>
        <w:numPr>
          <w:ilvl w:val="0"/>
          <w:numId w:val="17"/>
        </w:numPr>
        <w:rPr>
          <w:rFonts w:ascii="Times New Roman" w:hAnsi="Times New Roman" w:cs="Times New Roman"/>
        </w:rPr>
      </w:pPr>
      <w:r>
        <w:rPr>
          <w:rFonts w:ascii="Times New Roman" w:hAnsi="Times New Roman" w:cs="Times New Roman"/>
        </w:rPr>
        <w:t>Boiler installation s</w:t>
      </w:r>
      <w:r w:rsidR="009107FF">
        <w:rPr>
          <w:rFonts w:ascii="Times New Roman" w:hAnsi="Times New Roman" w:cs="Times New Roman"/>
        </w:rPr>
        <w:t>hall comply with contract d</w:t>
      </w:r>
      <w:r w:rsidR="0023011A" w:rsidRPr="00160883">
        <w:rPr>
          <w:rFonts w:ascii="Times New Roman" w:hAnsi="Times New Roman" w:cs="Times New Roman"/>
        </w:rPr>
        <w:t xml:space="preserve">ocuments and boiler manufacturer's printed instructions. </w:t>
      </w:r>
    </w:p>
    <w:p w:rsidR="006C6C48" w:rsidRPr="006C6C48" w:rsidRDefault="000E3CA6" w:rsidP="0023011A">
      <w:pPr>
        <w:pStyle w:val="ListParagraph"/>
        <w:numPr>
          <w:ilvl w:val="0"/>
          <w:numId w:val="17"/>
        </w:numPr>
        <w:rPr>
          <w:rFonts w:ascii="Times New Roman" w:hAnsi="Times New Roman" w:cs="Times New Roman"/>
        </w:rPr>
      </w:pPr>
      <w:r>
        <w:rPr>
          <w:rFonts w:ascii="Times New Roman" w:hAnsi="Times New Roman" w:cs="Times New Roman"/>
          <w:color w:val="000000" w:themeColor="text1"/>
        </w:rPr>
        <w:t>Installer</w:t>
      </w:r>
      <w:r w:rsidR="006C6C48">
        <w:rPr>
          <w:rFonts w:ascii="Times New Roman" w:hAnsi="Times New Roman" w:cs="Times New Roman"/>
          <w:color w:val="000000" w:themeColor="text1"/>
        </w:rPr>
        <w:t xml:space="preserve"> shall always use </w:t>
      </w:r>
      <w:r w:rsidR="006C6C48" w:rsidRPr="00591B55">
        <w:rPr>
          <w:rFonts w:ascii="Times New Roman" w:hAnsi="Times New Roman" w:cs="Times New Roman"/>
          <w:color w:val="000000" w:themeColor="text1"/>
        </w:rPr>
        <w:t>a combustion analyzer</w:t>
      </w:r>
      <w:r w:rsidR="006C6C48">
        <w:rPr>
          <w:rFonts w:ascii="Times New Roman" w:hAnsi="Times New Roman" w:cs="Times New Roman"/>
          <w:color w:val="000000" w:themeColor="text1"/>
        </w:rPr>
        <w:t xml:space="preserve"> to complete gas valve </w:t>
      </w:r>
      <w:r w:rsidR="001241A4">
        <w:rPr>
          <w:rFonts w:ascii="Times New Roman" w:hAnsi="Times New Roman" w:cs="Times New Roman"/>
          <w:color w:val="000000" w:themeColor="text1"/>
        </w:rPr>
        <w:t xml:space="preserve">combustion </w:t>
      </w:r>
      <w:r w:rsidR="006C6C48">
        <w:rPr>
          <w:rFonts w:ascii="Times New Roman" w:hAnsi="Times New Roman" w:cs="Times New Roman"/>
          <w:color w:val="000000" w:themeColor="text1"/>
        </w:rPr>
        <w:t xml:space="preserve">settings. </w:t>
      </w:r>
    </w:p>
    <w:p w:rsidR="0023011A" w:rsidRPr="00160883" w:rsidRDefault="000E3CA6" w:rsidP="0023011A">
      <w:pPr>
        <w:pStyle w:val="ListParagraph"/>
        <w:numPr>
          <w:ilvl w:val="0"/>
          <w:numId w:val="17"/>
        </w:numPr>
        <w:rPr>
          <w:rFonts w:ascii="Times New Roman" w:hAnsi="Times New Roman" w:cs="Times New Roman"/>
        </w:rPr>
      </w:pPr>
      <w:r>
        <w:rPr>
          <w:rFonts w:ascii="Times New Roman" w:hAnsi="Times New Roman" w:cs="Times New Roman"/>
          <w:color w:val="000000" w:themeColor="text1"/>
        </w:rPr>
        <w:t>Installer</w:t>
      </w:r>
      <w:r w:rsidR="009107FF">
        <w:rPr>
          <w:rFonts w:ascii="Times New Roman" w:hAnsi="Times New Roman" w:cs="Times New Roman"/>
          <w:color w:val="000000" w:themeColor="text1"/>
        </w:rPr>
        <w:t xml:space="preserve"> shall f</w:t>
      </w:r>
      <w:r w:rsidR="0023011A" w:rsidRPr="00160883">
        <w:rPr>
          <w:rFonts w:ascii="Times New Roman" w:hAnsi="Times New Roman" w:cs="Times New Roman"/>
        </w:rPr>
        <w:t>lush and clean the boiler upon completion of installation in accordance with manufacturer's start-up instructions. The boiler must be isolated when any cleaning or testing of system piping is being performed.</w:t>
      </w:r>
    </w:p>
    <w:p w:rsidR="0023011A" w:rsidRPr="00160883" w:rsidRDefault="009107FF" w:rsidP="0023011A">
      <w:pPr>
        <w:pStyle w:val="ListParagraph"/>
        <w:numPr>
          <w:ilvl w:val="0"/>
          <w:numId w:val="17"/>
        </w:numPr>
        <w:rPr>
          <w:rFonts w:ascii="Times New Roman" w:hAnsi="Times New Roman" w:cs="Times New Roman"/>
        </w:rPr>
      </w:pPr>
      <w:r>
        <w:rPr>
          <w:rFonts w:ascii="Times New Roman" w:hAnsi="Times New Roman" w:cs="Times New Roman"/>
        </w:rPr>
        <w:t>Manufacturer-</w:t>
      </w:r>
      <w:r w:rsidR="0023011A" w:rsidRPr="00160883">
        <w:rPr>
          <w:rFonts w:ascii="Times New Roman" w:hAnsi="Times New Roman" w:cs="Times New Roman"/>
        </w:rPr>
        <w:t xml:space="preserve">recommended clearances </w:t>
      </w:r>
      <w:r>
        <w:rPr>
          <w:rFonts w:ascii="Times New Roman" w:hAnsi="Times New Roman" w:cs="Times New Roman"/>
        </w:rPr>
        <w:t xml:space="preserve">shall be maintained </w:t>
      </w:r>
      <w:r w:rsidR="0023011A" w:rsidRPr="00160883">
        <w:rPr>
          <w:rFonts w:ascii="Times New Roman" w:hAnsi="Times New Roman" w:cs="Times New Roman"/>
        </w:rPr>
        <w:t>around and over equipment, and as required by local Code.</w:t>
      </w:r>
    </w:p>
    <w:p w:rsidR="0023011A" w:rsidRPr="00160883" w:rsidRDefault="009107FF" w:rsidP="0023011A">
      <w:pPr>
        <w:pStyle w:val="ListParagraph"/>
        <w:numPr>
          <w:ilvl w:val="0"/>
          <w:numId w:val="17"/>
        </w:numPr>
        <w:rPr>
          <w:rFonts w:ascii="Times New Roman" w:hAnsi="Times New Roman" w:cs="Times New Roman"/>
        </w:rPr>
      </w:pPr>
      <w:r>
        <w:rPr>
          <w:rFonts w:ascii="Times New Roman" w:hAnsi="Times New Roman" w:cs="Times New Roman"/>
        </w:rPr>
        <w:t>A</w:t>
      </w:r>
      <w:r w:rsidR="0023011A" w:rsidRPr="00160883">
        <w:rPr>
          <w:rFonts w:ascii="Times New Roman" w:hAnsi="Times New Roman" w:cs="Times New Roman"/>
        </w:rPr>
        <w:t>ll electrical conduit, piping, exhaust vent, and air intake</w:t>
      </w:r>
      <w:r>
        <w:rPr>
          <w:rFonts w:ascii="Times New Roman" w:hAnsi="Times New Roman" w:cs="Times New Roman"/>
        </w:rPr>
        <w:t xml:space="preserve">s shall be installed </w:t>
      </w:r>
      <w:r w:rsidR="0023011A" w:rsidRPr="00160883">
        <w:rPr>
          <w:rFonts w:ascii="Times New Roman" w:hAnsi="Times New Roman" w:cs="Times New Roman"/>
        </w:rPr>
        <w:t>with clearances for burner removal and service of all equipment.</w:t>
      </w:r>
    </w:p>
    <w:p w:rsidR="0023011A" w:rsidRPr="00160883" w:rsidRDefault="009107FF" w:rsidP="0023011A">
      <w:pPr>
        <w:pStyle w:val="ListParagraph"/>
        <w:numPr>
          <w:ilvl w:val="0"/>
          <w:numId w:val="17"/>
        </w:numPr>
        <w:rPr>
          <w:rFonts w:ascii="Times New Roman" w:hAnsi="Times New Roman" w:cs="Times New Roman"/>
        </w:rPr>
      </w:pPr>
      <w:r>
        <w:rPr>
          <w:rFonts w:ascii="Times New Roman" w:hAnsi="Times New Roman" w:cs="Times New Roman"/>
        </w:rPr>
        <w:t>E</w:t>
      </w:r>
      <w:r w:rsidR="0023011A" w:rsidRPr="00160883">
        <w:rPr>
          <w:rFonts w:ascii="Times New Roman" w:hAnsi="Times New Roman" w:cs="Times New Roman"/>
        </w:rPr>
        <w:t xml:space="preserve">xhaust vent </w:t>
      </w:r>
      <w:r>
        <w:rPr>
          <w:rFonts w:ascii="Times New Roman" w:hAnsi="Times New Roman" w:cs="Times New Roman"/>
        </w:rPr>
        <w:t xml:space="preserve">shall always be connected </w:t>
      </w:r>
      <w:r w:rsidR="0023011A" w:rsidRPr="00160883">
        <w:rPr>
          <w:rFonts w:ascii="Times New Roman" w:hAnsi="Times New Roman" w:cs="Times New Roman"/>
        </w:rPr>
        <w:t>to boiler vent connection.</w:t>
      </w:r>
    </w:p>
    <w:p w:rsidR="0023011A" w:rsidRPr="00160883" w:rsidRDefault="009107FF" w:rsidP="0023011A">
      <w:pPr>
        <w:pStyle w:val="ListParagraph"/>
        <w:numPr>
          <w:ilvl w:val="0"/>
          <w:numId w:val="17"/>
        </w:numPr>
        <w:rPr>
          <w:rFonts w:ascii="Times New Roman" w:hAnsi="Times New Roman" w:cs="Times New Roman"/>
        </w:rPr>
      </w:pPr>
      <w:r>
        <w:rPr>
          <w:rFonts w:ascii="Times New Roman" w:hAnsi="Times New Roman" w:cs="Times New Roman"/>
        </w:rPr>
        <w:t>F</w:t>
      </w:r>
      <w:r w:rsidR="0023011A" w:rsidRPr="00160883">
        <w:rPr>
          <w:rFonts w:ascii="Times New Roman" w:hAnsi="Times New Roman" w:cs="Times New Roman"/>
        </w:rPr>
        <w:t xml:space="preserve">uel piping </w:t>
      </w:r>
      <w:r>
        <w:rPr>
          <w:rFonts w:ascii="Times New Roman" w:hAnsi="Times New Roman" w:cs="Times New Roman"/>
        </w:rPr>
        <w:t xml:space="preserve">shall always be connected </w:t>
      </w:r>
      <w:r w:rsidR="0023011A" w:rsidRPr="00160883">
        <w:rPr>
          <w:rFonts w:ascii="Times New Roman" w:hAnsi="Times New Roman" w:cs="Times New Roman"/>
        </w:rPr>
        <w:t xml:space="preserve">in accordance with NFPA 54. Pipe size to be the same, or greater, than the gas train inlet connection. </w:t>
      </w:r>
    </w:p>
    <w:p w:rsidR="0023011A" w:rsidRPr="00160883" w:rsidRDefault="000E3CA6" w:rsidP="0023011A">
      <w:pPr>
        <w:pStyle w:val="ListParagraph"/>
        <w:numPr>
          <w:ilvl w:val="0"/>
          <w:numId w:val="17"/>
        </w:numPr>
        <w:rPr>
          <w:rFonts w:ascii="Times New Roman" w:hAnsi="Times New Roman" w:cs="Times New Roman"/>
        </w:rPr>
      </w:pPr>
      <w:r>
        <w:rPr>
          <w:rFonts w:ascii="Times New Roman" w:hAnsi="Times New Roman" w:cs="Times New Roman"/>
          <w:color w:val="000000" w:themeColor="text1"/>
        </w:rPr>
        <w:t>Installer</w:t>
      </w:r>
      <w:r w:rsidR="009107FF">
        <w:rPr>
          <w:rFonts w:ascii="Times New Roman" w:hAnsi="Times New Roman" w:cs="Times New Roman"/>
          <w:color w:val="000000" w:themeColor="text1"/>
        </w:rPr>
        <w:t xml:space="preserve"> </w:t>
      </w:r>
      <w:r w:rsidR="009107FF">
        <w:rPr>
          <w:rFonts w:ascii="Times New Roman" w:hAnsi="Times New Roman" w:cs="Times New Roman"/>
        </w:rPr>
        <w:t>shall u</w:t>
      </w:r>
      <w:r w:rsidR="0023011A" w:rsidRPr="00160883">
        <w:rPr>
          <w:rFonts w:ascii="Times New Roman" w:hAnsi="Times New Roman" w:cs="Times New Roman"/>
        </w:rPr>
        <w:t>se full size (minimum) pipe/tubing on all gas vent connections.</w:t>
      </w:r>
    </w:p>
    <w:p w:rsidR="0023011A" w:rsidRPr="00160883" w:rsidRDefault="000E3CA6" w:rsidP="0023011A">
      <w:pPr>
        <w:pStyle w:val="ListParagraph"/>
        <w:numPr>
          <w:ilvl w:val="0"/>
          <w:numId w:val="17"/>
        </w:numPr>
        <w:rPr>
          <w:rFonts w:ascii="Times New Roman" w:hAnsi="Times New Roman" w:cs="Times New Roman"/>
        </w:rPr>
      </w:pPr>
      <w:r>
        <w:rPr>
          <w:rFonts w:ascii="Times New Roman" w:hAnsi="Times New Roman" w:cs="Times New Roman"/>
          <w:color w:val="000000" w:themeColor="text1"/>
        </w:rPr>
        <w:t>Installer</w:t>
      </w:r>
      <w:r w:rsidR="009107FF">
        <w:rPr>
          <w:rFonts w:ascii="Times New Roman" w:hAnsi="Times New Roman" w:cs="Times New Roman"/>
          <w:color w:val="000000" w:themeColor="text1"/>
        </w:rPr>
        <w:t xml:space="preserve"> shall c</w:t>
      </w:r>
      <w:r w:rsidR="0023011A" w:rsidRPr="00160883">
        <w:rPr>
          <w:rFonts w:ascii="Times New Roman" w:hAnsi="Times New Roman" w:cs="Times New Roman"/>
        </w:rPr>
        <w:t xml:space="preserve">onnect water piping, full size, to supply and return connections. </w:t>
      </w:r>
    </w:p>
    <w:p w:rsidR="0023011A" w:rsidRPr="00160883" w:rsidRDefault="009107FF" w:rsidP="0023011A">
      <w:pPr>
        <w:pStyle w:val="ListParagraph"/>
        <w:numPr>
          <w:ilvl w:val="0"/>
          <w:numId w:val="17"/>
        </w:numPr>
        <w:rPr>
          <w:rFonts w:ascii="Times New Roman" w:hAnsi="Times New Roman" w:cs="Times New Roman"/>
        </w:rPr>
      </w:pPr>
      <w:r>
        <w:rPr>
          <w:rFonts w:ascii="Times New Roman" w:hAnsi="Times New Roman" w:cs="Times New Roman"/>
        </w:rPr>
        <w:t>A</w:t>
      </w:r>
      <w:r w:rsidR="0023011A" w:rsidRPr="00160883">
        <w:rPr>
          <w:rFonts w:ascii="Times New Roman" w:hAnsi="Times New Roman" w:cs="Times New Roman"/>
        </w:rPr>
        <w:t xml:space="preserve">ll piping accessories </w:t>
      </w:r>
      <w:r>
        <w:rPr>
          <w:rFonts w:ascii="Times New Roman" w:hAnsi="Times New Roman" w:cs="Times New Roman"/>
        </w:rPr>
        <w:t xml:space="preserve">shall be installed </w:t>
      </w:r>
      <w:r w:rsidR="0023011A" w:rsidRPr="00160883">
        <w:rPr>
          <w:rFonts w:ascii="Times New Roman" w:hAnsi="Times New Roman" w:cs="Times New Roman"/>
        </w:rPr>
        <w:t>per the details on the contract drawings.</w:t>
      </w:r>
    </w:p>
    <w:p w:rsidR="0023011A" w:rsidRPr="00160883" w:rsidRDefault="000E3CA6" w:rsidP="0023011A">
      <w:pPr>
        <w:pStyle w:val="ListParagraph"/>
        <w:numPr>
          <w:ilvl w:val="0"/>
          <w:numId w:val="17"/>
        </w:numPr>
        <w:rPr>
          <w:rFonts w:ascii="Times New Roman" w:hAnsi="Times New Roman" w:cs="Times New Roman"/>
        </w:rPr>
      </w:pPr>
      <w:r>
        <w:rPr>
          <w:rFonts w:ascii="Times New Roman" w:hAnsi="Times New Roman" w:cs="Times New Roman"/>
          <w:color w:val="000000" w:themeColor="text1"/>
        </w:rPr>
        <w:t>Installer</w:t>
      </w:r>
      <w:r w:rsidR="009107FF">
        <w:rPr>
          <w:rFonts w:ascii="Times New Roman" w:hAnsi="Times New Roman" w:cs="Times New Roman"/>
          <w:color w:val="000000" w:themeColor="text1"/>
        </w:rPr>
        <w:t xml:space="preserve"> </w:t>
      </w:r>
      <w:r w:rsidR="009107FF">
        <w:rPr>
          <w:rFonts w:ascii="Times New Roman" w:hAnsi="Times New Roman" w:cs="Times New Roman"/>
        </w:rPr>
        <w:t>shall i</w:t>
      </w:r>
      <w:r w:rsidR="0023011A" w:rsidRPr="00160883">
        <w:rPr>
          <w:rFonts w:ascii="Times New Roman" w:hAnsi="Times New Roman" w:cs="Times New Roman"/>
        </w:rPr>
        <w:t>nstall discharge piping from relief valves (open termination for viewing) and al</w:t>
      </w:r>
      <w:r w:rsidR="007A3742">
        <w:rPr>
          <w:rFonts w:ascii="Times New Roman" w:hAnsi="Times New Roman" w:cs="Times New Roman"/>
        </w:rPr>
        <w:t xml:space="preserve">l drains to nearest floor drain while adhering to governing environmental requirements.  </w:t>
      </w:r>
    </w:p>
    <w:p w:rsidR="00F2591C" w:rsidRPr="00160883" w:rsidRDefault="000E3CA6" w:rsidP="0023011A">
      <w:pPr>
        <w:pStyle w:val="ListParagraph"/>
        <w:numPr>
          <w:ilvl w:val="0"/>
          <w:numId w:val="17"/>
        </w:numPr>
        <w:rPr>
          <w:rFonts w:ascii="Times New Roman" w:hAnsi="Times New Roman" w:cs="Times New Roman"/>
        </w:rPr>
      </w:pPr>
      <w:r>
        <w:rPr>
          <w:rFonts w:ascii="Times New Roman" w:hAnsi="Times New Roman" w:cs="Times New Roman"/>
          <w:color w:val="000000" w:themeColor="text1"/>
        </w:rPr>
        <w:t xml:space="preserve">Installer </w:t>
      </w:r>
      <w:r>
        <w:rPr>
          <w:rFonts w:ascii="Times New Roman" w:hAnsi="Times New Roman" w:cs="Times New Roman"/>
        </w:rPr>
        <w:t>shall p</w:t>
      </w:r>
      <w:r w:rsidR="0023011A" w:rsidRPr="00160883">
        <w:rPr>
          <w:rFonts w:ascii="Times New Roman" w:hAnsi="Times New Roman" w:cs="Times New Roman"/>
        </w:rPr>
        <w:t>rovide necessary water treatment to satisfy manufacturer’s specified water quality limits.</w:t>
      </w:r>
    </w:p>
    <w:p w:rsidR="00F2591C" w:rsidRPr="00F2591C" w:rsidRDefault="00F2591C" w:rsidP="00F2591C">
      <w:pPr>
        <w:pStyle w:val="ListParagraph"/>
        <w:rPr>
          <w:rFonts w:ascii="Times New Roman" w:hAnsi="Times New Roman" w:cs="Times New Roman"/>
          <w:color w:val="FF0000"/>
        </w:rPr>
      </w:pPr>
    </w:p>
    <w:p w:rsidR="0023011A" w:rsidRPr="00EA5C21" w:rsidRDefault="0023011A" w:rsidP="0023011A">
      <w:pPr>
        <w:pStyle w:val="ListParagraph"/>
        <w:numPr>
          <w:ilvl w:val="0"/>
          <w:numId w:val="17"/>
        </w:numPr>
        <w:rPr>
          <w:rFonts w:ascii="Times New Roman" w:hAnsi="Times New Roman" w:cs="Times New Roman"/>
          <w:color w:val="FF0000"/>
        </w:rPr>
      </w:pPr>
      <w:r w:rsidRPr="00EA5C21">
        <w:rPr>
          <w:rFonts w:ascii="Times New Roman" w:hAnsi="Times New Roman" w:cs="Times New Roman"/>
          <w:color w:val="FF0000"/>
        </w:rPr>
        <w:br w:type="page"/>
      </w:r>
    </w:p>
    <w:p w:rsidR="00471AFE" w:rsidRPr="00EA5C21" w:rsidRDefault="00471AFE">
      <w:pPr>
        <w:rPr>
          <w:color w:val="FF0000"/>
        </w:rPr>
      </w:pPr>
    </w:p>
    <w:p w:rsidR="00E003B0" w:rsidRPr="00160883" w:rsidRDefault="006F41C1" w:rsidP="00471AFE">
      <w:pPr>
        <w:rPr>
          <w:rFonts w:ascii="Times New Roman" w:hAnsi="Times New Roman" w:cs="Times New Roman"/>
          <w:b/>
        </w:rPr>
      </w:pPr>
      <w:r>
        <w:rPr>
          <w:rFonts w:ascii="Times New Roman" w:hAnsi="Times New Roman" w:cs="Times New Roman"/>
          <w:b/>
        </w:rPr>
        <w:t>6</w:t>
      </w:r>
      <w:r w:rsidR="00E003B0" w:rsidRPr="00160883">
        <w:rPr>
          <w:rFonts w:ascii="Times New Roman" w:hAnsi="Times New Roman" w:cs="Times New Roman"/>
          <w:b/>
        </w:rPr>
        <w:t xml:space="preserve">- </w:t>
      </w:r>
      <w:r w:rsidR="00813235" w:rsidRPr="00160883">
        <w:rPr>
          <w:rFonts w:ascii="Times New Roman" w:hAnsi="Times New Roman" w:cs="Times New Roman"/>
          <w:b/>
        </w:rPr>
        <w:t>OTHER SPECIFICATIONS</w:t>
      </w:r>
    </w:p>
    <w:p w:rsidR="00502145" w:rsidRPr="00160883" w:rsidRDefault="006F41C1" w:rsidP="00471AFE">
      <w:pPr>
        <w:rPr>
          <w:rFonts w:ascii="Times New Roman" w:hAnsi="Times New Roman" w:cs="Times New Roman"/>
          <w:u w:val="single"/>
        </w:rPr>
      </w:pPr>
      <w:r>
        <w:rPr>
          <w:rFonts w:ascii="Times New Roman" w:hAnsi="Times New Roman" w:cs="Times New Roman"/>
          <w:u w:val="single"/>
        </w:rPr>
        <w:t>6</w:t>
      </w:r>
      <w:r w:rsidR="00E003B0" w:rsidRPr="00160883">
        <w:rPr>
          <w:rFonts w:ascii="Times New Roman" w:hAnsi="Times New Roman" w:cs="Times New Roman"/>
          <w:u w:val="single"/>
        </w:rPr>
        <w:t xml:space="preserve">-1 </w:t>
      </w:r>
      <w:r w:rsidR="00502145" w:rsidRPr="00160883">
        <w:rPr>
          <w:rFonts w:ascii="Times New Roman" w:hAnsi="Times New Roman" w:cs="Times New Roman"/>
          <w:u w:val="single"/>
        </w:rPr>
        <w:t>Clearance Requirements</w:t>
      </w:r>
    </w:p>
    <w:p w:rsidR="00813235" w:rsidRPr="00160883" w:rsidRDefault="00813235" w:rsidP="00813235">
      <w:pPr>
        <w:pStyle w:val="ListParagraph"/>
        <w:numPr>
          <w:ilvl w:val="0"/>
          <w:numId w:val="16"/>
        </w:numPr>
        <w:rPr>
          <w:rFonts w:ascii="Times New Roman" w:hAnsi="Times New Roman" w:cs="Times New Roman"/>
        </w:rPr>
      </w:pPr>
      <w:r w:rsidRPr="00160883">
        <w:rPr>
          <w:rFonts w:ascii="Times New Roman" w:hAnsi="Times New Roman" w:cs="Times New Roman"/>
        </w:rPr>
        <w:t>The boiler shall be commissioned only after satisfyi</w:t>
      </w:r>
      <w:r w:rsidR="000E3CA6">
        <w:rPr>
          <w:rFonts w:ascii="Times New Roman" w:hAnsi="Times New Roman" w:cs="Times New Roman"/>
        </w:rPr>
        <w:t>ng the following clearances.</w:t>
      </w:r>
    </w:p>
    <w:p w:rsidR="00502145" w:rsidRDefault="00C73A8E" w:rsidP="00471AFE">
      <w:r>
        <w:rPr>
          <w:noProof/>
        </w:rPr>
        <w:drawing>
          <wp:inline distT="0" distB="0" distL="0" distR="0">
            <wp:extent cx="6168895" cy="6141720"/>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68895" cy="6141720"/>
                    </a:xfrm>
                    <a:prstGeom prst="rect">
                      <a:avLst/>
                    </a:prstGeom>
                    <a:noFill/>
                    <a:ln>
                      <a:noFill/>
                    </a:ln>
                  </pic:spPr>
                </pic:pic>
              </a:graphicData>
            </a:graphic>
          </wp:inline>
        </w:drawing>
      </w:r>
    </w:p>
    <w:p w:rsidR="00471AFE" w:rsidRPr="00160883" w:rsidRDefault="00502145" w:rsidP="00471AFE">
      <w:pPr>
        <w:rPr>
          <w:rFonts w:ascii="Times New Roman" w:hAnsi="Times New Roman" w:cs="Times New Roman"/>
          <w:u w:val="single"/>
        </w:rPr>
      </w:pPr>
      <w:r>
        <w:br w:type="page"/>
      </w:r>
      <w:proofErr w:type="gramStart"/>
      <w:r w:rsidR="006F41C1">
        <w:rPr>
          <w:rFonts w:ascii="Times New Roman" w:hAnsi="Times New Roman" w:cs="Times New Roman"/>
          <w:u w:val="single"/>
        </w:rPr>
        <w:lastRenderedPageBreak/>
        <w:t>6</w:t>
      </w:r>
      <w:r w:rsidR="00E003B0" w:rsidRPr="00160883">
        <w:rPr>
          <w:rFonts w:ascii="Times New Roman" w:hAnsi="Times New Roman" w:cs="Times New Roman"/>
          <w:u w:val="single"/>
        </w:rPr>
        <w:t xml:space="preserve">-2 </w:t>
      </w:r>
      <w:r w:rsidR="008F294F" w:rsidRPr="00160883">
        <w:rPr>
          <w:rFonts w:ascii="Times New Roman" w:hAnsi="Times New Roman" w:cs="Times New Roman"/>
          <w:u w:val="single"/>
        </w:rPr>
        <w:t>Water Chemistry Criteria and R</w:t>
      </w:r>
      <w:r w:rsidR="00471AFE" w:rsidRPr="00160883">
        <w:rPr>
          <w:rFonts w:ascii="Times New Roman" w:hAnsi="Times New Roman" w:cs="Times New Roman"/>
          <w:u w:val="single"/>
        </w:rPr>
        <w:t>ecommendations.</w:t>
      </w:r>
      <w:proofErr w:type="gramEnd"/>
      <w:r w:rsidR="00471AFE" w:rsidRPr="00160883">
        <w:rPr>
          <w:rFonts w:ascii="Times New Roman" w:hAnsi="Times New Roman" w:cs="Times New Roman"/>
          <w:u w:val="single"/>
        </w:rPr>
        <w:t xml:space="preserve"> </w:t>
      </w:r>
    </w:p>
    <w:p w:rsidR="00813235" w:rsidRPr="00160883" w:rsidRDefault="00813235" w:rsidP="00470DDC">
      <w:pPr>
        <w:pStyle w:val="ListParagraph"/>
        <w:numPr>
          <w:ilvl w:val="0"/>
          <w:numId w:val="23"/>
        </w:numPr>
        <w:rPr>
          <w:rFonts w:ascii="Times New Roman" w:hAnsi="Times New Roman" w:cs="Times New Roman"/>
        </w:rPr>
      </w:pPr>
      <w:r w:rsidRPr="00160883">
        <w:rPr>
          <w:rFonts w:ascii="Times New Roman" w:hAnsi="Times New Roman" w:cs="Times New Roman"/>
        </w:rPr>
        <w:t xml:space="preserve">The boiler shall </w:t>
      </w:r>
      <w:proofErr w:type="gramStart"/>
      <w:r w:rsidRPr="00160883">
        <w:rPr>
          <w:rFonts w:ascii="Times New Roman" w:hAnsi="Times New Roman" w:cs="Times New Roman"/>
        </w:rPr>
        <w:t>function</w:t>
      </w:r>
      <w:proofErr w:type="gramEnd"/>
      <w:r w:rsidRPr="00160883">
        <w:rPr>
          <w:rFonts w:ascii="Times New Roman" w:hAnsi="Times New Roman" w:cs="Times New Roman"/>
        </w:rPr>
        <w:t xml:space="preserve"> using water with the following characteristics</w:t>
      </w:r>
      <w:r w:rsidR="000E3CA6">
        <w:rPr>
          <w:rFonts w:ascii="Times New Roman" w:hAnsi="Times New Roman" w:cs="Times New Roman"/>
        </w:rPr>
        <w:t>.</w:t>
      </w:r>
    </w:p>
    <w:p w:rsidR="003922B2" w:rsidRDefault="000864B4" w:rsidP="00E84FEB">
      <w:pPr>
        <w:ind w:left="360"/>
        <w:rPr>
          <w:rFonts w:ascii="Times New Roman" w:hAnsi="Times New Roman" w:cs="Times New Roman"/>
          <w:color w:val="FF0000"/>
        </w:rPr>
      </w:pPr>
      <w:r>
        <w:rPr>
          <w:rFonts w:ascii="Times New Roman" w:hAnsi="Times New Roman" w:cs="Times New Roman"/>
          <w:noProof/>
          <w:color w:val="FF0000"/>
        </w:rPr>
        <w:drawing>
          <wp:inline distT="0" distB="0" distL="0" distR="0">
            <wp:extent cx="5943600" cy="5758359"/>
            <wp:effectExtent l="19050" t="19050" r="19050" b="139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5758359"/>
                    </a:xfrm>
                    <a:prstGeom prst="rect">
                      <a:avLst/>
                    </a:prstGeom>
                    <a:noFill/>
                    <a:ln>
                      <a:solidFill>
                        <a:schemeClr val="tx1"/>
                      </a:solidFill>
                    </a:ln>
                  </pic:spPr>
                </pic:pic>
              </a:graphicData>
            </a:graphic>
          </wp:inline>
        </w:drawing>
      </w:r>
    </w:p>
    <w:p w:rsidR="003922B2" w:rsidRDefault="003922B2">
      <w:pPr>
        <w:rPr>
          <w:rFonts w:ascii="Times New Roman" w:hAnsi="Times New Roman" w:cs="Times New Roman"/>
          <w:color w:val="FF0000"/>
        </w:rPr>
      </w:pPr>
      <w:r>
        <w:rPr>
          <w:rFonts w:ascii="Times New Roman" w:hAnsi="Times New Roman" w:cs="Times New Roman"/>
          <w:color w:val="FF0000"/>
        </w:rPr>
        <w:br w:type="page"/>
      </w:r>
    </w:p>
    <w:p w:rsidR="003922B2" w:rsidRDefault="006F41C1" w:rsidP="003922B2">
      <w:pPr>
        <w:rPr>
          <w:rFonts w:ascii="Times New Roman" w:hAnsi="Times New Roman" w:cs="Times New Roman"/>
          <w:color w:val="000000" w:themeColor="text1"/>
          <w:u w:val="single"/>
        </w:rPr>
      </w:pPr>
      <w:r>
        <w:rPr>
          <w:rFonts w:ascii="Times New Roman" w:hAnsi="Times New Roman" w:cs="Times New Roman"/>
          <w:color w:val="000000" w:themeColor="text1"/>
          <w:u w:val="single"/>
        </w:rPr>
        <w:lastRenderedPageBreak/>
        <w:t>6</w:t>
      </w:r>
      <w:r w:rsidR="003922B2">
        <w:rPr>
          <w:rFonts w:ascii="Times New Roman" w:hAnsi="Times New Roman" w:cs="Times New Roman"/>
          <w:color w:val="000000" w:themeColor="text1"/>
          <w:u w:val="single"/>
        </w:rPr>
        <w:t>-3</w:t>
      </w:r>
      <w:r w:rsidR="003922B2" w:rsidRPr="00E84FEB">
        <w:rPr>
          <w:rFonts w:ascii="Times New Roman" w:hAnsi="Times New Roman" w:cs="Times New Roman"/>
          <w:color w:val="000000" w:themeColor="text1"/>
          <w:u w:val="single"/>
        </w:rPr>
        <w:t xml:space="preserve"> </w:t>
      </w:r>
      <w:proofErr w:type="spellStart"/>
      <w:r w:rsidR="003922B2">
        <w:rPr>
          <w:rFonts w:ascii="Times New Roman" w:hAnsi="Times New Roman" w:cs="Times New Roman"/>
          <w:color w:val="000000" w:themeColor="text1"/>
          <w:u w:val="single"/>
        </w:rPr>
        <w:t>HeatMatch</w:t>
      </w:r>
      <w:proofErr w:type="spellEnd"/>
      <w:r w:rsidR="003922B2">
        <w:rPr>
          <w:rFonts w:ascii="Times New Roman" w:hAnsi="Times New Roman" w:cs="Times New Roman"/>
          <w:color w:val="000000" w:themeColor="text1"/>
          <w:u w:val="single"/>
        </w:rPr>
        <w:t xml:space="preserve"> Software and Adjustments Compatible with Sage Zone Control</w:t>
      </w:r>
      <w:r w:rsidR="003922B2" w:rsidRPr="00E84FEB">
        <w:rPr>
          <w:rFonts w:ascii="Times New Roman" w:hAnsi="Times New Roman" w:cs="Times New Roman"/>
          <w:color w:val="000000" w:themeColor="text1"/>
          <w:u w:val="single"/>
        </w:rPr>
        <w:t xml:space="preserve"> </w:t>
      </w:r>
    </w:p>
    <w:p w:rsidR="001A4F84" w:rsidRPr="00E84FEB" w:rsidRDefault="001A4F84" w:rsidP="001A4F84">
      <w:pPr>
        <w:pStyle w:val="ListParagraph"/>
        <w:numPr>
          <w:ilvl w:val="0"/>
          <w:numId w:val="24"/>
        </w:numPr>
        <w:rPr>
          <w:rFonts w:ascii="Times New Roman" w:hAnsi="Times New Roman" w:cs="Times New Roman"/>
          <w:color w:val="000000" w:themeColor="text1"/>
        </w:rPr>
      </w:pPr>
      <w:r w:rsidRPr="00E84FEB">
        <w:rPr>
          <w:rFonts w:ascii="Times New Roman" w:hAnsi="Times New Roman" w:cs="Times New Roman"/>
          <w:color w:val="000000" w:themeColor="text1"/>
        </w:rPr>
        <w:t xml:space="preserve">The boiler </w:t>
      </w:r>
      <w:r>
        <w:rPr>
          <w:rFonts w:ascii="Times New Roman" w:hAnsi="Times New Roman" w:cs="Times New Roman"/>
          <w:color w:val="000000" w:themeColor="text1"/>
        </w:rPr>
        <w:t xml:space="preserve">control </w:t>
      </w:r>
      <w:r w:rsidRPr="00E84FEB">
        <w:rPr>
          <w:rFonts w:ascii="Times New Roman" w:hAnsi="Times New Roman" w:cs="Times New Roman"/>
          <w:color w:val="000000" w:themeColor="text1"/>
        </w:rPr>
        <w:t xml:space="preserve">shall </w:t>
      </w:r>
      <w:r>
        <w:rPr>
          <w:rFonts w:ascii="Times New Roman" w:hAnsi="Times New Roman" w:cs="Times New Roman"/>
          <w:color w:val="000000" w:themeColor="text1"/>
        </w:rPr>
        <w:t>function</w:t>
      </w:r>
      <w:r w:rsidR="000E3CA6">
        <w:rPr>
          <w:rFonts w:ascii="Times New Roman" w:hAnsi="Times New Roman" w:cs="Times New Roman"/>
          <w:color w:val="000000" w:themeColor="text1"/>
        </w:rPr>
        <w:t>,</w:t>
      </w:r>
      <w:r>
        <w:rPr>
          <w:rFonts w:ascii="Times New Roman" w:hAnsi="Times New Roman" w:cs="Times New Roman"/>
          <w:color w:val="000000" w:themeColor="text1"/>
        </w:rPr>
        <w:t xml:space="preserve"> </w:t>
      </w:r>
      <w:r w:rsidR="000E3CA6">
        <w:rPr>
          <w:rFonts w:ascii="Times New Roman" w:hAnsi="Times New Roman" w:cs="Times New Roman"/>
          <w:color w:val="000000" w:themeColor="text1"/>
        </w:rPr>
        <w:t xml:space="preserve">per below, </w:t>
      </w:r>
      <w:r>
        <w:rPr>
          <w:rFonts w:ascii="Times New Roman" w:hAnsi="Times New Roman" w:cs="Times New Roman"/>
          <w:color w:val="000000" w:themeColor="text1"/>
        </w:rPr>
        <w:t xml:space="preserve">with </w:t>
      </w:r>
      <w:proofErr w:type="spellStart"/>
      <w:r>
        <w:rPr>
          <w:rFonts w:ascii="Times New Roman" w:hAnsi="Times New Roman" w:cs="Times New Roman"/>
          <w:color w:val="000000" w:themeColor="text1"/>
        </w:rPr>
        <w:t>HeatMatch</w:t>
      </w:r>
      <w:proofErr w:type="spellEnd"/>
      <w:r>
        <w:rPr>
          <w:rFonts w:ascii="Times New Roman" w:hAnsi="Times New Roman" w:cs="Times New Roman"/>
          <w:color w:val="000000" w:themeColor="text1"/>
        </w:rPr>
        <w:t xml:space="preserve"> software when set properly for use with a Sage Zone Control. </w:t>
      </w:r>
    </w:p>
    <w:p w:rsidR="00E84FEB" w:rsidRPr="00E84FEB" w:rsidRDefault="003922B2" w:rsidP="00E84FEB">
      <w:pPr>
        <w:ind w:left="360"/>
        <w:rPr>
          <w:rFonts w:ascii="Times New Roman" w:hAnsi="Times New Roman" w:cs="Times New Roman"/>
          <w:color w:val="FF0000"/>
        </w:rPr>
      </w:pPr>
      <w:r>
        <w:rPr>
          <w:noProof/>
        </w:rPr>
        <w:drawing>
          <wp:inline distT="0" distB="0" distL="0" distR="0" wp14:anchorId="6ECBD5D7" wp14:editId="1CD778B7">
            <wp:extent cx="5943600" cy="66903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43600" cy="6690360"/>
                    </a:xfrm>
                    <a:prstGeom prst="rect">
                      <a:avLst/>
                    </a:prstGeom>
                  </pic:spPr>
                </pic:pic>
              </a:graphicData>
            </a:graphic>
          </wp:inline>
        </w:drawing>
      </w:r>
    </w:p>
    <w:sectPr w:rsidR="00E84FEB" w:rsidRPr="00E84FEB">
      <w:foot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43E6" w:rsidRDefault="004D43E6" w:rsidP="00227800">
      <w:pPr>
        <w:spacing w:after="0" w:line="240" w:lineRule="auto"/>
      </w:pPr>
      <w:r>
        <w:separator/>
      </w:r>
    </w:p>
  </w:endnote>
  <w:endnote w:type="continuationSeparator" w:id="0">
    <w:p w:rsidR="004D43E6" w:rsidRDefault="004D43E6" w:rsidP="00227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506355584"/>
      <w:docPartObj>
        <w:docPartGallery w:val="Page Numbers (Bottom of Page)"/>
        <w:docPartUnique/>
      </w:docPartObj>
    </w:sdtPr>
    <w:sdtEndPr>
      <w:rPr>
        <w:rFonts w:asciiTheme="minorHAnsi" w:hAnsiTheme="minorHAnsi" w:cstheme="minorBidi"/>
        <w:noProof/>
      </w:rPr>
    </w:sdtEndPr>
    <w:sdtContent>
      <w:p w:rsidR="00380D1A" w:rsidRDefault="00380D1A">
        <w:pPr>
          <w:pStyle w:val="Footer"/>
          <w:jc w:val="right"/>
        </w:pPr>
        <w:r w:rsidRPr="004272E4">
          <w:rPr>
            <w:rFonts w:ascii="Times New Roman" w:hAnsi="Times New Roman" w:cs="Times New Roman"/>
            <w:sz w:val="16"/>
            <w:szCs w:val="16"/>
          </w:rPr>
          <w:t>K2WT Spec</w:t>
        </w:r>
        <w:r w:rsidR="006B596D" w:rsidRPr="004272E4">
          <w:rPr>
            <w:rFonts w:ascii="Times New Roman" w:hAnsi="Times New Roman" w:cs="Times New Roman"/>
            <w:sz w:val="16"/>
            <w:szCs w:val="16"/>
          </w:rPr>
          <w:t>.</w:t>
        </w:r>
        <w:r w:rsidR="004272E4">
          <w:rPr>
            <w:rFonts w:ascii="Times New Roman" w:hAnsi="Times New Roman" w:cs="Times New Roman"/>
            <w:sz w:val="16"/>
            <w:szCs w:val="16"/>
          </w:rPr>
          <w:t xml:space="preserve"> </w:t>
        </w:r>
        <w:r w:rsidR="006B596D" w:rsidRPr="004272E4">
          <w:rPr>
            <w:rFonts w:ascii="Times New Roman" w:hAnsi="Times New Roman" w:cs="Times New Roman"/>
            <w:sz w:val="16"/>
            <w:szCs w:val="16"/>
          </w:rPr>
          <w:t>Rev.</w:t>
        </w:r>
        <w:r w:rsidR="00004601">
          <w:rPr>
            <w:rFonts w:ascii="Times New Roman" w:hAnsi="Times New Roman" w:cs="Times New Roman"/>
            <w:sz w:val="16"/>
            <w:szCs w:val="16"/>
          </w:rPr>
          <w:t xml:space="preserve"> </w:t>
        </w:r>
        <w:r w:rsidRPr="004272E4">
          <w:rPr>
            <w:rFonts w:ascii="Times New Roman" w:hAnsi="Times New Roman" w:cs="Times New Roman"/>
            <w:sz w:val="16"/>
            <w:szCs w:val="16"/>
          </w:rPr>
          <w:t>04/24/2020</w:t>
        </w:r>
        <w:r w:rsidR="004272E4">
          <w:rPr>
            <w:rFonts w:ascii="Times New Roman" w:hAnsi="Times New Roman" w:cs="Times New Roman"/>
          </w:rPr>
          <w:t xml:space="preserve">  </w:t>
        </w:r>
        <w:r w:rsidR="006B596D">
          <w:rPr>
            <w:rFonts w:ascii="Times New Roman" w:hAnsi="Times New Roman" w:cs="Times New Roman"/>
          </w:rPr>
          <w:t xml:space="preserve"> </w:t>
        </w:r>
        <w:r w:rsidRPr="006B596D">
          <w:rPr>
            <w:rFonts w:ascii="Times New Roman" w:hAnsi="Times New Roman" w:cs="Times New Roman"/>
          </w:rPr>
          <w:t xml:space="preserve">  </w:t>
        </w:r>
        <w:r w:rsidRPr="006B596D">
          <w:rPr>
            <w:rFonts w:ascii="Times New Roman" w:hAnsi="Times New Roman" w:cs="Times New Roman"/>
          </w:rPr>
          <w:fldChar w:fldCharType="begin"/>
        </w:r>
        <w:r w:rsidRPr="006B596D">
          <w:rPr>
            <w:rFonts w:ascii="Times New Roman" w:hAnsi="Times New Roman" w:cs="Times New Roman"/>
          </w:rPr>
          <w:instrText xml:space="preserve"> PAGE   \* MERGEFORMAT </w:instrText>
        </w:r>
        <w:r w:rsidRPr="006B596D">
          <w:rPr>
            <w:rFonts w:ascii="Times New Roman" w:hAnsi="Times New Roman" w:cs="Times New Roman"/>
          </w:rPr>
          <w:fldChar w:fldCharType="separate"/>
        </w:r>
        <w:r w:rsidR="007B0FAB">
          <w:rPr>
            <w:rFonts w:ascii="Times New Roman" w:hAnsi="Times New Roman" w:cs="Times New Roman"/>
            <w:noProof/>
          </w:rPr>
          <w:t>1</w:t>
        </w:r>
        <w:r w:rsidRPr="006B596D">
          <w:rPr>
            <w:rFonts w:ascii="Times New Roman" w:hAnsi="Times New Roman" w:cs="Times New Roman"/>
            <w:noProof/>
          </w:rPr>
          <w:fldChar w:fldCharType="end"/>
        </w:r>
      </w:p>
    </w:sdtContent>
  </w:sdt>
  <w:p w:rsidR="00227800" w:rsidRDefault="00227800">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43E6" w:rsidRDefault="004D43E6" w:rsidP="00227800">
      <w:pPr>
        <w:spacing w:after="0" w:line="240" w:lineRule="auto"/>
      </w:pPr>
      <w:r>
        <w:separator/>
      </w:r>
    </w:p>
  </w:footnote>
  <w:footnote w:type="continuationSeparator" w:id="0">
    <w:p w:rsidR="004D43E6" w:rsidRDefault="004D43E6" w:rsidP="0022780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562EF"/>
    <w:multiLevelType w:val="hybridMultilevel"/>
    <w:tmpl w:val="87F402B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791BBD"/>
    <w:multiLevelType w:val="hybridMultilevel"/>
    <w:tmpl w:val="9546272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4B24CB4"/>
    <w:multiLevelType w:val="hybridMultilevel"/>
    <w:tmpl w:val="B90EEFA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6D66CD5"/>
    <w:multiLevelType w:val="hybridMultilevel"/>
    <w:tmpl w:val="E9CCB376"/>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9F101A7"/>
    <w:multiLevelType w:val="hybridMultilevel"/>
    <w:tmpl w:val="30B4D7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E127264"/>
    <w:multiLevelType w:val="multilevel"/>
    <w:tmpl w:val="535AF6D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8065D62"/>
    <w:multiLevelType w:val="hybridMultilevel"/>
    <w:tmpl w:val="95E29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95E6F41"/>
    <w:multiLevelType w:val="multilevel"/>
    <w:tmpl w:val="D0FE262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1EDB5ED9"/>
    <w:multiLevelType w:val="multilevel"/>
    <w:tmpl w:val="ECDA1AC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21130FF2"/>
    <w:multiLevelType w:val="hybridMultilevel"/>
    <w:tmpl w:val="CF2ED50E"/>
    <w:lvl w:ilvl="0" w:tplc="F6F002F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3140107"/>
    <w:multiLevelType w:val="hybridMultilevel"/>
    <w:tmpl w:val="2108A10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86D241B"/>
    <w:multiLevelType w:val="hybridMultilevel"/>
    <w:tmpl w:val="D18EBEF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946165A"/>
    <w:multiLevelType w:val="hybridMultilevel"/>
    <w:tmpl w:val="7A56BC0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D2816D9"/>
    <w:multiLevelType w:val="hybridMultilevel"/>
    <w:tmpl w:val="709A36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D3D2A9F"/>
    <w:multiLevelType w:val="hybridMultilevel"/>
    <w:tmpl w:val="3E7A627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2DC34C84"/>
    <w:multiLevelType w:val="hybridMultilevel"/>
    <w:tmpl w:val="45A2DAEA"/>
    <w:lvl w:ilvl="0" w:tplc="04090015">
      <w:start w:val="1"/>
      <w:numFmt w:val="upperLetter"/>
      <w:lvlText w:val="%1."/>
      <w:lvlJc w:val="left"/>
      <w:pPr>
        <w:ind w:left="36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203517"/>
    <w:multiLevelType w:val="hybridMultilevel"/>
    <w:tmpl w:val="E46EEACA"/>
    <w:lvl w:ilvl="0" w:tplc="19CAA2F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3866946"/>
    <w:multiLevelType w:val="hybridMultilevel"/>
    <w:tmpl w:val="C51AF2D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34D46B4F"/>
    <w:multiLevelType w:val="hybridMultilevel"/>
    <w:tmpl w:val="5D6EBB0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BD64834"/>
    <w:multiLevelType w:val="hybridMultilevel"/>
    <w:tmpl w:val="76D07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D13491D"/>
    <w:multiLevelType w:val="hybridMultilevel"/>
    <w:tmpl w:val="C38A207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49213371"/>
    <w:multiLevelType w:val="hybridMultilevel"/>
    <w:tmpl w:val="609C9B0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9894CC0"/>
    <w:multiLevelType w:val="hybridMultilevel"/>
    <w:tmpl w:val="513487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A001E4D"/>
    <w:multiLevelType w:val="hybridMultilevel"/>
    <w:tmpl w:val="6A386CC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E7B1730"/>
    <w:multiLevelType w:val="hybridMultilevel"/>
    <w:tmpl w:val="6B44A576"/>
    <w:lvl w:ilvl="0" w:tplc="06B6CB58">
      <w:start w:val="4"/>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1AD0E6B"/>
    <w:multiLevelType w:val="hybridMultilevel"/>
    <w:tmpl w:val="A9188C9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3495371"/>
    <w:multiLevelType w:val="multilevel"/>
    <w:tmpl w:val="AC5EFD7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5D4E3410"/>
    <w:multiLevelType w:val="hybridMultilevel"/>
    <w:tmpl w:val="32680BE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60F735FA"/>
    <w:multiLevelType w:val="hybridMultilevel"/>
    <w:tmpl w:val="F57E8C5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BE16963"/>
    <w:multiLevelType w:val="hybridMultilevel"/>
    <w:tmpl w:val="E52A30A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6CCB0867"/>
    <w:multiLevelType w:val="hybridMultilevel"/>
    <w:tmpl w:val="127A3E62"/>
    <w:lvl w:ilvl="0" w:tplc="04090019">
      <w:start w:val="1"/>
      <w:numFmt w:val="lowerLetter"/>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FF84F40"/>
    <w:multiLevelType w:val="hybridMultilevel"/>
    <w:tmpl w:val="405A2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1B15193"/>
    <w:multiLevelType w:val="hybridMultilevel"/>
    <w:tmpl w:val="9482B28E"/>
    <w:lvl w:ilvl="0" w:tplc="3D507C14">
      <w:start w:val="1"/>
      <w:numFmt w:val="lowerLetter"/>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73F07F57"/>
    <w:multiLevelType w:val="hybridMultilevel"/>
    <w:tmpl w:val="CF2ED50E"/>
    <w:lvl w:ilvl="0" w:tplc="F6F002F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74A1251A"/>
    <w:multiLevelType w:val="hybridMultilevel"/>
    <w:tmpl w:val="1FB4BE76"/>
    <w:lvl w:ilvl="0" w:tplc="04090019">
      <w:start w:val="1"/>
      <w:numFmt w:val="low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74C15D30"/>
    <w:multiLevelType w:val="hybridMultilevel"/>
    <w:tmpl w:val="6CF0C22A"/>
    <w:lvl w:ilvl="0" w:tplc="3F262684">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5C42CF1"/>
    <w:multiLevelType w:val="hybridMultilevel"/>
    <w:tmpl w:val="A8428498"/>
    <w:lvl w:ilvl="0" w:tplc="88CEE070">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9017FC6"/>
    <w:multiLevelType w:val="hybridMultilevel"/>
    <w:tmpl w:val="0D9ECA0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7933723A"/>
    <w:multiLevelType w:val="hybridMultilevel"/>
    <w:tmpl w:val="BEC8AF5E"/>
    <w:lvl w:ilvl="0" w:tplc="04090019">
      <w:start w:val="1"/>
      <w:numFmt w:val="lowerLetter"/>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7D417F35"/>
    <w:multiLevelType w:val="hybridMultilevel"/>
    <w:tmpl w:val="FD8479DA"/>
    <w:lvl w:ilvl="0" w:tplc="74CC229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7EEE4022"/>
    <w:multiLevelType w:val="hybridMultilevel"/>
    <w:tmpl w:val="30384A0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9"/>
  </w:num>
  <w:num w:numId="2">
    <w:abstractNumId w:val="35"/>
  </w:num>
  <w:num w:numId="3">
    <w:abstractNumId w:val="39"/>
  </w:num>
  <w:num w:numId="4">
    <w:abstractNumId w:val="15"/>
  </w:num>
  <w:num w:numId="5">
    <w:abstractNumId w:val="16"/>
  </w:num>
  <w:num w:numId="6">
    <w:abstractNumId w:val="25"/>
  </w:num>
  <w:num w:numId="7">
    <w:abstractNumId w:val="23"/>
  </w:num>
  <w:num w:numId="8">
    <w:abstractNumId w:val="5"/>
  </w:num>
  <w:num w:numId="9">
    <w:abstractNumId w:val="18"/>
  </w:num>
  <w:num w:numId="10">
    <w:abstractNumId w:val="32"/>
  </w:num>
  <w:num w:numId="11">
    <w:abstractNumId w:val="13"/>
  </w:num>
  <w:num w:numId="12">
    <w:abstractNumId w:val="28"/>
  </w:num>
  <w:num w:numId="13">
    <w:abstractNumId w:val="8"/>
  </w:num>
  <w:num w:numId="14">
    <w:abstractNumId w:val="14"/>
  </w:num>
  <w:num w:numId="15">
    <w:abstractNumId w:val="38"/>
  </w:num>
  <w:num w:numId="16">
    <w:abstractNumId w:val="2"/>
  </w:num>
  <w:num w:numId="17">
    <w:abstractNumId w:val="11"/>
  </w:num>
  <w:num w:numId="18">
    <w:abstractNumId w:val="27"/>
  </w:num>
  <w:num w:numId="19">
    <w:abstractNumId w:val="7"/>
  </w:num>
  <w:num w:numId="20">
    <w:abstractNumId w:val="26"/>
  </w:num>
  <w:num w:numId="21">
    <w:abstractNumId w:val="6"/>
  </w:num>
  <w:num w:numId="22">
    <w:abstractNumId w:val="4"/>
  </w:num>
  <w:num w:numId="23">
    <w:abstractNumId w:val="9"/>
  </w:num>
  <w:num w:numId="24">
    <w:abstractNumId w:val="33"/>
  </w:num>
  <w:num w:numId="25">
    <w:abstractNumId w:val="34"/>
  </w:num>
  <w:num w:numId="26">
    <w:abstractNumId w:val="31"/>
  </w:num>
  <w:num w:numId="27">
    <w:abstractNumId w:val="30"/>
  </w:num>
  <w:num w:numId="28">
    <w:abstractNumId w:val="10"/>
  </w:num>
  <w:num w:numId="29">
    <w:abstractNumId w:val="12"/>
  </w:num>
  <w:num w:numId="30">
    <w:abstractNumId w:val="0"/>
  </w:num>
  <w:num w:numId="31">
    <w:abstractNumId w:val="24"/>
  </w:num>
  <w:num w:numId="32">
    <w:abstractNumId w:val="1"/>
  </w:num>
  <w:num w:numId="33">
    <w:abstractNumId w:val="19"/>
  </w:num>
  <w:num w:numId="34">
    <w:abstractNumId w:val="22"/>
  </w:num>
  <w:num w:numId="35">
    <w:abstractNumId w:val="17"/>
  </w:num>
  <w:num w:numId="36">
    <w:abstractNumId w:val="40"/>
  </w:num>
  <w:num w:numId="37">
    <w:abstractNumId w:val="3"/>
  </w:num>
  <w:num w:numId="38">
    <w:abstractNumId w:val="37"/>
  </w:num>
  <w:num w:numId="39">
    <w:abstractNumId w:val="21"/>
  </w:num>
  <w:num w:numId="40">
    <w:abstractNumId w:val="36"/>
  </w:num>
  <w:num w:numId="4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B16"/>
    <w:rsid w:val="00004601"/>
    <w:rsid w:val="00022E76"/>
    <w:rsid w:val="000349F8"/>
    <w:rsid w:val="00062434"/>
    <w:rsid w:val="0007354D"/>
    <w:rsid w:val="000864B4"/>
    <w:rsid w:val="000B0F6B"/>
    <w:rsid w:val="000B6B3B"/>
    <w:rsid w:val="000E12DB"/>
    <w:rsid w:val="000E3CA6"/>
    <w:rsid w:val="000F3809"/>
    <w:rsid w:val="001241A4"/>
    <w:rsid w:val="00157FA5"/>
    <w:rsid w:val="00160883"/>
    <w:rsid w:val="001713AE"/>
    <w:rsid w:val="0018447C"/>
    <w:rsid w:val="00187251"/>
    <w:rsid w:val="001A4F84"/>
    <w:rsid w:val="001A549C"/>
    <w:rsid w:val="001A7365"/>
    <w:rsid w:val="001B2374"/>
    <w:rsid w:val="001E2222"/>
    <w:rsid w:val="002173AA"/>
    <w:rsid w:val="00217F4D"/>
    <w:rsid w:val="0022411E"/>
    <w:rsid w:val="002250F7"/>
    <w:rsid w:val="00226F3B"/>
    <w:rsid w:val="00227800"/>
    <w:rsid w:val="0023011A"/>
    <w:rsid w:val="0024727B"/>
    <w:rsid w:val="00271A22"/>
    <w:rsid w:val="00271EB3"/>
    <w:rsid w:val="002A5F6A"/>
    <w:rsid w:val="002F6448"/>
    <w:rsid w:val="00340540"/>
    <w:rsid w:val="003546DD"/>
    <w:rsid w:val="003616A7"/>
    <w:rsid w:val="003675BC"/>
    <w:rsid w:val="00380D1A"/>
    <w:rsid w:val="00382827"/>
    <w:rsid w:val="003870B1"/>
    <w:rsid w:val="003922B2"/>
    <w:rsid w:val="003C1393"/>
    <w:rsid w:val="003C2D05"/>
    <w:rsid w:val="003D0550"/>
    <w:rsid w:val="00402072"/>
    <w:rsid w:val="00404059"/>
    <w:rsid w:val="00417A97"/>
    <w:rsid w:val="004272E4"/>
    <w:rsid w:val="004276B5"/>
    <w:rsid w:val="00447CF2"/>
    <w:rsid w:val="00456C65"/>
    <w:rsid w:val="00470DDC"/>
    <w:rsid w:val="00471AFE"/>
    <w:rsid w:val="004A4B4C"/>
    <w:rsid w:val="004A5C30"/>
    <w:rsid w:val="004C1535"/>
    <w:rsid w:val="004C3A42"/>
    <w:rsid w:val="004C4174"/>
    <w:rsid w:val="004D43E6"/>
    <w:rsid w:val="004F20BE"/>
    <w:rsid w:val="004F4A23"/>
    <w:rsid w:val="00502145"/>
    <w:rsid w:val="005326BE"/>
    <w:rsid w:val="00536F50"/>
    <w:rsid w:val="00553A28"/>
    <w:rsid w:val="005604C7"/>
    <w:rsid w:val="005606A7"/>
    <w:rsid w:val="005753CC"/>
    <w:rsid w:val="00583EF8"/>
    <w:rsid w:val="00591B55"/>
    <w:rsid w:val="005A325A"/>
    <w:rsid w:val="005B4E5A"/>
    <w:rsid w:val="005B7770"/>
    <w:rsid w:val="005D48B0"/>
    <w:rsid w:val="005F0BAC"/>
    <w:rsid w:val="005F3F69"/>
    <w:rsid w:val="00601A52"/>
    <w:rsid w:val="00603F7A"/>
    <w:rsid w:val="006149F2"/>
    <w:rsid w:val="0061627B"/>
    <w:rsid w:val="0061683B"/>
    <w:rsid w:val="006325EE"/>
    <w:rsid w:val="00647349"/>
    <w:rsid w:val="006503EA"/>
    <w:rsid w:val="00660898"/>
    <w:rsid w:val="006620D0"/>
    <w:rsid w:val="006746AF"/>
    <w:rsid w:val="00675CF2"/>
    <w:rsid w:val="00682880"/>
    <w:rsid w:val="006877EC"/>
    <w:rsid w:val="00691C5C"/>
    <w:rsid w:val="006B00D3"/>
    <w:rsid w:val="006B596D"/>
    <w:rsid w:val="006B6CCF"/>
    <w:rsid w:val="006C6586"/>
    <w:rsid w:val="006C6C48"/>
    <w:rsid w:val="006D65D3"/>
    <w:rsid w:val="006F41C1"/>
    <w:rsid w:val="00714BEF"/>
    <w:rsid w:val="00751C81"/>
    <w:rsid w:val="0076197A"/>
    <w:rsid w:val="00781F39"/>
    <w:rsid w:val="007A28C0"/>
    <w:rsid w:val="007A3742"/>
    <w:rsid w:val="007A6760"/>
    <w:rsid w:val="007B0FAB"/>
    <w:rsid w:val="007E3B26"/>
    <w:rsid w:val="0081038E"/>
    <w:rsid w:val="00813235"/>
    <w:rsid w:val="00814FD2"/>
    <w:rsid w:val="0081761C"/>
    <w:rsid w:val="00845CA5"/>
    <w:rsid w:val="0085187D"/>
    <w:rsid w:val="00851A8B"/>
    <w:rsid w:val="00895F78"/>
    <w:rsid w:val="008B74C8"/>
    <w:rsid w:val="008C52BC"/>
    <w:rsid w:val="008D1E64"/>
    <w:rsid w:val="008E129F"/>
    <w:rsid w:val="008E72A8"/>
    <w:rsid w:val="008F2041"/>
    <w:rsid w:val="008F294F"/>
    <w:rsid w:val="009107FF"/>
    <w:rsid w:val="00945AD3"/>
    <w:rsid w:val="00947B97"/>
    <w:rsid w:val="0095352B"/>
    <w:rsid w:val="00976D3E"/>
    <w:rsid w:val="009859AF"/>
    <w:rsid w:val="00991B16"/>
    <w:rsid w:val="009A0BBC"/>
    <w:rsid w:val="009C1A0A"/>
    <w:rsid w:val="009C1E83"/>
    <w:rsid w:val="009E7C18"/>
    <w:rsid w:val="009F5083"/>
    <w:rsid w:val="00A33217"/>
    <w:rsid w:val="00A37557"/>
    <w:rsid w:val="00A441E5"/>
    <w:rsid w:val="00A62A99"/>
    <w:rsid w:val="00A65637"/>
    <w:rsid w:val="00A672BD"/>
    <w:rsid w:val="00AE33C6"/>
    <w:rsid w:val="00AF0239"/>
    <w:rsid w:val="00B07E23"/>
    <w:rsid w:val="00B1535F"/>
    <w:rsid w:val="00B36436"/>
    <w:rsid w:val="00B429BC"/>
    <w:rsid w:val="00B601C8"/>
    <w:rsid w:val="00B67EED"/>
    <w:rsid w:val="00B821D2"/>
    <w:rsid w:val="00B847F0"/>
    <w:rsid w:val="00C05463"/>
    <w:rsid w:val="00C1464F"/>
    <w:rsid w:val="00C67F7F"/>
    <w:rsid w:val="00C73A8E"/>
    <w:rsid w:val="00C83E0E"/>
    <w:rsid w:val="00CA723A"/>
    <w:rsid w:val="00CC4100"/>
    <w:rsid w:val="00CE50BB"/>
    <w:rsid w:val="00D04EE9"/>
    <w:rsid w:val="00D27B4B"/>
    <w:rsid w:val="00D35F83"/>
    <w:rsid w:val="00D421B5"/>
    <w:rsid w:val="00D676B6"/>
    <w:rsid w:val="00D8109A"/>
    <w:rsid w:val="00D8112A"/>
    <w:rsid w:val="00DB2D66"/>
    <w:rsid w:val="00DD4E4C"/>
    <w:rsid w:val="00E003B0"/>
    <w:rsid w:val="00E16E28"/>
    <w:rsid w:val="00E212CA"/>
    <w:rsid w:val="00E2223F"/>
    <w:rsid w:val="00E23D05"/>
    <w:rsid w:val="00E27689"/>
    <w:rsid w:val="00E333C7"/>
    <w:rsid w:val="00E40BCB"/>
    <w:rsid w:val="00E45EA0"/>
    <w:rsid w:val="00E672EC"/>
    <w:rsid w:val="00E74F55"/>
    <w:rsid w:val="00E83553"/>
    <w:rsid w:val="00E84FEB"/>
    <w:rsid w:val="00E866C8"/>
    <w:rsid w:val="00E97636"/>
    <w:rsid w:val="00EA5C21"/>
    <w:rsid w:val="00EC7968"/>
    <w:rsid w:val="00ED68E6"/>
    <w:rsid w:val="00F16E7D"/>
    <w:rsid w:val="00F2591C"/>
    <w:rsid w:val="00F81A6E"/>
    <w:rsid w:val="00F93472"/>
    <w:rsid w:val="00FC25B4"/>
    <w:rsid w:val="00FE2159"/>
    <w:rsid w:val="00FF5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197A"/>
    <w:pPr>
      <w:ind w:left="720"/>
      <w:contextualSpacing/>
    </w:pPr>
  </w:style>
  <w:style w:type="paragraph" w:styleId="BalloonText">
    <w:name w:val="Balloon Text"/>
    <w:basedOn w:val="Normal"/>
    <w:link w:val="BalloonTextChar"/>
    <w:uiPriority w:val="99"/>
    <w:semiHidden/>
    <w:unhideWhenUsed/>
    <w:rsid w:val="00FF53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535C"/>
    <w:rPr>
      <w:rFonts w:ascii="Tahoma" w:hAnsi="Tahoma" w:cs="Tahoma"/>
      <w:sz w:val="16"/>
      <w:szCs w:val="16"/>
    </w:rPr>
  </w:style>
  <w:style w:type="paragraph" w:styleId="Header">
    <w:name w:val="header"/>
    <w:basedOn w:val="Normal"/>
    <w:link w:val="HeaderChar"/>
    <w:uiPriority w:val="99"/>
    <w:unhideWhenUsed/>
    <w:rsid w:val="002278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800"/>
  </w:style>
  <w:style w:type="paragraph" w:styleId="Footer">
    <w:name w:val="footer"/>
    <w:basedOn w:val="Normal"/>
    <w:link w:val="FooterChar"/>
    <w:uiPriority w:val="99"/>
    <w:unhideWhenUsed/>
    <w:rsid w:val="002278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8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197A"/>
    <w:pPr>
      <w:ind w:left="720"/>
      <w:contextualSpacing/>
    </w:pPr>
  </w:style>
  <w:style w:type="paragraph" w:styleId="BalloonText">
    <w:name w:val="Balloon Text"/>
    <w:basedOn w:val="Normal"/>
    <w:link w:val="BalloonTextChar"/>
    <w:uiPriority w:val="99"/>
    <w:semiHidden/>
    <w:unhideWhenUsed/>
    <w:rsid w:val="00FF53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535C"/>
    <w:rPr>
      <w:rFonts w:ascii="Tahoma" w:hAnsi="Tahoma" w:cs="Tahoma"/>
      <w:sz w:val="16"/>
      <w:szCs w:val="16"/>
    </w:rPr>
  </w:style>
  <w:style w:type="paragraph" w:styleId="Header">
    <w:name w:val="header"/>
    <w:basedOn w:val="Normal"/>
    <w:link w:val="HeaderChar"/>
    <w:uiPriority w:val="99"/>
    <w:unhideWhenUsed/>
    <w:rsid w:val="002278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800"/>
  </w:style>
  <w:style w:type="paragraph" w:styleId="Footer">
    <w:name w:val="footer"/>
    <w:basedOn w:val="Normal"/>
    <w:link w:val="FooterChar"/>
    <w:uiPriority w:val="99"/>
    <w:unhideWhenUsed/>
    <w:rsid w:val="002278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8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emf"/><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image" Target="media/image16.emf"/><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image" Target="media/image11.emf"/><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0D540-037F-4C73-A939-D06F68222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595</TotalTime>
  <Pages>18</Pages>
  <Words>2289</Words>
  <Characters>13050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Hansen</dc:creator>
  <cp:lastModifiedBy>David Hansen</cp:lastModifiedBy>
  <cp:revision>54</cp:revision>
  <cp:lastPrinted>2020-03-31T02:25:00Z</cp:lastPrinted>
  <dcterms:created xsi:type="dcterms:W3CDTF">2020-03-31T00:44:00Z</dcterms:created>
  <dcterms:modified xsi:type="dcterms:W3CDTF">2020-04-27T16:46:00Z</dcterms:modified>
</cp:coreProperties>
</file>