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E8" w:rsidRPr="00A657E8" w:rsidRDefault="00A657E8" w:rsidP="00A657E8">
      <w:pPr>
        <w:rPr>
          <w:b/>
          <w:sz w:val="24"/>
        </w:rPr>
      </w:pPr>
      <w:r w:rsidRPr="00A657E8">
        <w:rPr>
          <w:b/>
          <w:sz w:val="24"/>
        </w:rPr>
        <w:t xml:space="preserve">COMMANDMENTS OF SAFETY </w:t>
      </w:r>
    </w:p>
    <w:p w:rsidR="00A657E8" w:rsidRDefault="00A657E8" w:rsidP="00A657E8">
      <w:r>
        <w:t xml:space="preserve"> 1. Stay safe, always.  </w:t>
      </w:r>
    </w:p>
    <w:p w:rsidR="00A657E8" w:rsidRDefault="00A657E8" w:rsidP="00A657E8">
      <w:r>
        <w:t xml:space="preserve">2. Try to have at least two vigil participants.  </w:t>
      </w:r>
    </w:p>
    <w:p w:rsidR="00A657E8" w:rsidRDefault="00A657E8" w:rsidP="00A657E8">
      <w:r>
        <w:t xml:space="preserve">3. Never be alone after dark.  </w:t>
      </w:r>
    </w:p>
    <w:p w:rsidR="00A657E8" w:rsidRDefault="00A657E8" w:rsidP="00A657E8">
      <w:r>
        <w:t xml:space="preserve">4. Conduct the vigil in a safe and public or otherwise lawful location.  </w:t>
      </w:r>
    </w:p>
    <w:p w:rsidR="00A657E8" w:rsidRDefault="00A657E8" w:rsidP="00A657E8">
      <w:r>
        <w:t xml:space="preserve">5. If you feel threatened, leave and call the police.  </w:t>
      </w:r>
    </w:p>
    <w:p w:rsidR="00A657E8" w:rsidRDefault="00A657E8" w:rsidP="00A657E8">
      <w:r>
        <w:t xml:space="preserve">6. If your path is blocked call the police.  </w:t>
      </w:r>
    </w:p>
    <w:p w:rsidR="00A657E8" w:rsidRDefault="00A657E8" w:rsidP="00A657E8">
      <w:r>
        <w:t xml:space="preserve">7. If you are touched, call the police.  </w:t>
      </w:r>
    </w:p>
    <w:p w:rsidR="00A657E8" w:rsidRDefault="00A657E8" w:rsidP="00A657E8">
      <w:r>
        <w:t xml:space="preserve">8. If you can safely do so, photograph/film events.  </w:t>
      </w:r>
    </w:p>
    <w:p w:rsidR="00A657E8" w:rsidRDefault="00A657E8" w:rsidP="00A657E8">
      <w:r>
        <w:t xml:space="preserve">9. If the police arrive, be polite and cooperative.  </w:t>
      </w:r>
    </w:p>
    <w:p w:rsidR="00A657E8" w:rsidRDefault="00A657E8" w:rsidP="00A657E8">
      <w:r>
        <w:t xml:space="preserve">10. If you are ordered to leave by competent governmental authority, do so and contact 40 Days for Life headquarters.  </w:t>
      </w:r>
    </w:p>
    <w:p w:rsidR="00A657E8" w:rsidRDefault="00A657E8" w:rsidP="00A657E8">
      <w:r>
        <w:t xml:space="preserve">11. Do not trespass.  </w:t>
      </w:r>
    </w:p>
    <w:p w:rsidR="00A657E8" w:rsidRDefault="00A657E8" w:rsidP="00A657E8">
      <w:r>
        <w:t xml:space="preserve">12. Do not threaten.  </w:t>
      </w:r>
    </w:p>
    <w:p w:rsidR="00A657E8" w:rsidRDefault="00A657E8" w:rsidP="00A657E8">
      <w:r>
        <w:t xml:space="preserve">13. Do not touch others.   </w:t>
      </w:r>
    </w:p>
    <w:p w:rsidR="00A657E8" w:rsidRDefault="00A657E8" w:rsidP="00A657E8">
      <w:r>
        <w:t xml:space="preserve">14. Do not display or discuss weapons.  </w:t>
      </w:r>
    </w:p>
    <w:p w:rsidR="00A657E8" w:rsidRDefault="00A657E8" w:rsidP="00A657E8">
      <w:r>
        <w:t xml:space="preserve">15. Do not curse.  </w:t>
      </w:r>
    </w:p>
    <w:p w:rsidR="00A657E8" w:rsidRDefault="00A657E8" w:rsidP="00A657E8">
      <w:r>
        <w:t xml:space="preserve">16. Do not block anyone's path/right-of-way.  </w:t>
      </w:r>
    </w:p>
    <w:p w:rsidR="00A657E8" w:rsidRDefault="00A657E8" w:rsidP="00A657E8">
      <w:r>
        <w:t xml:space="preserve">17. Obey all laws   </w:t>
      </w:r>
    </w:p>
    <w:p w:rsidR="00A657E8" w:rsidRDefault="00A657E8" w:rsidP="00A657E8">
      <w:bookmarkStart w:id="0" w:name="_GoBack"/>
      <w:bookmarkEnd w:id="0"/>
      <w:r>
        <w:t xml:space="preserve">For the protection of the 40 Days for Life Mission, it is essential to keep 40 Days for Life and political </w:t>
      </w:r>
      <w:proofErr w:type="gramStart"/>
      <w:r>
        <w:t>activism</w:t>
      </w:r>
      <w:proofErr w:type="gramEnd"/>
      <w:r>
        <w:t xml:space="preserve"> completely separate. Failure to keep 40 Days for Life out of politics poses many concerns, including: </w:t>
      </w:r>
    </w:p>
    <w:p w:rsidR="00A657E8" w:rsidRDefault="00A657E8" w:rsidP="00A657E8">
      <w:r>
        <w:t>1. Revocation of 501(C</w:t>
      </w:r>
      <w:proofErr w:type="gramStart"/>
      <w:r>
        <w:t>)(</w:t>
      </w:r>
      <w:proofErr w:type="gramEnd"/>
      <w:r>
        <w:t xml:space="preserve">3) charitable, </w:t>
      </w:r>
      <w:r>
        <w:t>tax-exempt</w:t>
      </w:r>
      <w:r>
        <w:t xml:space="preserve"> status; </w:t>
      </w:r>
    </w:p>
    <w:p w:rsidR="00A657E8" w:rsidRDefault="00A657E8" w:rsidP="00A657E8">
      <w:r>
        <w:t xml:space="preserve">2. Fines and/or administrative or court hearings; </w:t>
      </w:r>
    </w:p>
    <w:p w:rsidR="00A657E8" w:rsidRDefault="00A657E8" w:rsidP="00A657E8">
      <w:r>
        <w:t xml:space="preserve">3. Dilution of and time away from the Mission. </w:t>
      </w:r>
    </w:p>
    <w:p w:rsidR="00A657E8" w:rsidRDefault="00A657E8" w:rsidP="00A657E8">
      <w:r>
        <w:t xml:space="preserve">What you CAN do: </w:t>
      </w:r>
    </w:p>
    <w:p w:rsidR="00A657E8" w:rsidRDefault="00A657E8" w:rsidP="00A657E8">
      <w:pPr>
        <w:ind w:left="720"/>
      </w:pPr>
      <w:r>
        <w:t xml:space="preserve">1. Encourage everyone to “Vote prolife”. </w:t>
      </w:r>
    </w:p>
    <w:p w:rsidR="00A657E8" w:rsidRDefault="00A657E8" w:rsidP="00A657E8">
      <w:pPr>
        <w:ind w:left="720"/>
      </w:pPr>
      <w:r>
        <w:t xml:space="preserve">2. Encourage people to support prolife legislation in general and the defunding of all abortion. </w:t>
      </w:r>
    </w:p>
    <w:p w:rsidR="00A657E8" w:rsidRDefault="00A657E8" w:rsidP="00A657E8">
      <w:pPr>
        <w:ind w:left="720"/>
      </w:pPr>
      <w:r>
        <w:t xml:space="preserve">3. Educate people on prolife issues and laws that have been passed or are being considered. </w:t>
      </w:r>
    </w:p>
    <w:p w:rsidR="00A657E8" w:rsidRDefault="00A657E8" w:rsidP="00A657E8">
      <w:pPr>
        <w:ind w:left="720"/>
      </w:pPr>
      <w:r>
        <w:t xml:space="preserve">4. Forward proposed state and local prolife laws and initiatives to 40 Days for Life HQ for further guidance. </w:t>
      </w:r>
    </w:p>
    <w:p w:rsidR="00A657E8" w:rsidRDefault="00A657E8" w:rsidP="00A657E8">
      <w:r>
        <w:t xml:space="preserve">What you CANNOT do: </w:t>
      </w:r>
    </w:p>
    <w:p w:rsidR="00A657E8" w:rsidRDefault="00A657E8" w:rsidP="00A657E8">
      <w:pPr>
        <w:ind w:left="720"/>
      </w:pPr>
      <w:r>
        <w:t xml:space="preserve">1. Endorse or encourage people to vote for a particular candidate or platform. </w:t>
      </w:r>
    </w:p>
    <w:p w:rsidR="00A657E8" w:rsidRDefault="00A657E8" w:rsidP="00A657E8">
      <w:pPr>
        <w:ind w:left="720"/>
      </w:pPr>
      <w:r>
        <w:t xml:space="preserve">2. Endorse a particular political party or party platform. </w:t>
      </w:r>
    </w:p>
    <w:p w:rsidR="0047546D" w:rsidRDefault="00A657E8" w:rsidP="00A657E8">
      <w:pPr>
        <w:ind w:left="720"/>
      </w:pPr>
      <w:r>
        <w:t>3. Raise or accept money for, or give money to a political candidate, platform or party.</w:t>
      </w:r>
    </w:p>
    <w:sectPr w:rsidR="0047546D" w:rsidSect="00A657E8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8"/>
    <w:rsid w:val="0047546D"/>
    <w:rsid w:val="00A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A5F4-89B2-41AE-A419-5BA96F4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2020-09-01T15:39:00Z</dcterms:created>
  <dcterms:modified xsi:type="dcterms:W3CDTF">2020-09-01T15:45:00Z</dcterms:modified>
</cp:coreProperties>
</file>