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BFC" w:rsidRDefault="008E1A4A" w:rsidP="00B2376D">
      <w:pPr>
        <w:ind w:right="1"/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3929380</wp:posOffset>
            </wp:positionH>
            <wp:positionV relativeFrom="paragraph">
              <wp:posOffset>-595630</wp:posOffset>
            </wp:positionV>
            <wp:extent cx="1718945" cy="619125"/>
            <wp:effectExtent l="1905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ucp aniversario color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-680720</wp:posOffset>
            </wp:positionV>
            <wp:extent cx="1619250" cy="781050"/>
            <wp:effectExtent l="19050" t="0" r="0" b="0"/>
            <wp:wrapNone/>
            <wp:docPr id="2" name="Imagen 2" descr="W:\LOGOS Y FIRMAS\LOGOS IDEHPUCP\IDEHPUCP2008 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LOGOS Y FIRMAS\LOGOS IDEHPUCP\IDEHPUCP2008 so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490"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-680720</wp:posOffset>
            </wp:positionV>
            <wp:extent cx="1343025" cy="704850"/>
            <wp:effectExtent l="19050" t="0" r="952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_Flag_Color_for_Print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BFC" w:rsidRDefault="008E1A4A" w:rsidP="00B2376D">
      <w:pPr>
        <w:ind w:right="1"/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58420</wp:posOffset>
            </wp:positionV>
            <wp:extent cx="1880870" cy="762000"/>
            <wp:effectExtent l="19050" t="0" r="5080" b="0"/>
            <wp:wrapSquare wrapText="bothSides"/>
            <wp:docPr id="8" name="Imagen 1" descr="http://www.mpfn.gob.pe/escuela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pfn.gob.pe/escuela/images/log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9EA">
        <w:rPr>
          <w:noProof/>
          <w:lang w:val="es-PE"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58420</wp:posOffset>
            </wp:positionV>
            <wp:extent cx="1821180" cy="742950"/>
            <wp:effectExtent l="19050" t="0" r="7620" b="0"/>
            <wp:wrapNone/>
            <wp:docPr id="1" name="Imagen 1" descr="D:\Users\jtakagi\AppData\Local\Microsoft\Windows\Temporary Internet Files\Content.Outlook\D6DPUYX1\IOM-UN_Azul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takagi\AppData\Local\Microsoft\Windows\Temporary Internet Files\Content.Outlook\D6DPUYX1\IOM-UN_Azul_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BFC" w:rsidRPr="00CC35DF" w:rsidRDefault="005649EA" w:rsidP="005649EA">
      <w:pPr>
        <w:tabs>
          <w:tab w:val="left" w:pos="236"/>
        </w:tabs>
        <w:ind w:right="1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ab/>
      </w:r>
    </w:p>
    <w:p w:rsidR="005649EA" w:rsidRDefault="005649EA" w:rsidP="00B2376D">
      <w:pPr>
        <w:ind w:right="1"/>
        <w:jc w:val="center"/>
        <w:rPr>
          <w:rFonts w:asciiTheme="minorHAnsi" w:hAnsiTheme="minorHAnsi" w:cs="Arial"/>
          <w:b/>
          <w:sz w:val="36"/>
          <w:szCs w:val="36"/>
        </w:rPr>
      </w:pPr>
    </w:p>
    <w:p w:rsidR="005649EA" w:rsidRPr="005649EA" w:rsidRDefault="005649EA" w:rsidP="00B2376D">
      <w:pPr>
        <w:ind w:right="1"/>
        <w:jc w:val="center"/>
        <w:rPr>
          <w:rFonts w:asciiTheme="minorHAnsi" w:hAnsiTheme="minorHAnsi" w:cs="Arial"/>
          <w:b/>
          <w:sz w:val="30"/>
          <w:szCs w:val="30"/>
        </w:rPr>
      </w:pPr>
    </w:p>
    <w:p w:rsidR="00725490" w:rsidRDefault="00725490" w:rsidP="005649EA">
      <w:pPr>
        <w:ind w:right="1"/>
        <w:jc w:val="center"/>
        <w:rPr>
          <w:rFonts w:asciiTheme="minorHAnsi" w:hAnsiTheme="minorHAnsi" w:cs="Arial"/>
          <w:b/>
          <w:sz w:val="36"/>
          <w:szCs w:val="36"/>
        </w:rPr>
      </w:pPr>
    </w:p>
    <w:p w:rsidR="005649EA" w:rsidRDefault="005430EC" w:rsidP="005649EA">
      <w:pPr>
        <w:ind w:right="1"/>
        <w:jc w:val="center"/>
        <w:rPr>
          <w:rFonts w:asciiTheme="minorHAnsi" w:hAnsiTheme="minorHAnsi" w:cs="Arial"/>
          <w:b/>
          <w:sz w:val="36"/>
          <w:szCs w:val="36"/>
        </w:rPr>
      </w:pPr>
      <w:r w:rsidRPr="000F7D5A">
        <w:rPr>
          <w:rFonts w:asciiTheme="minorHAnsi" w:hAnsiTheme="minorHAnsi" w:cs="Arial"/>
          <w:b/>
          <w:sz w:val="36"/>
          <w:szCs w:val="36"/>
        </w:rPr>
        <w:t>TALL</w:t>
      </w:r>
      <w:r w:rsidR="008E1A4A">
        <w:rPr>
          <w:rFonts w:asciiTheme="minorHAnsi" w:hAnsiTheme="minorHAnsi" w:cs="Arial"/>
          <w:b/>
          <w:sz w:val="36"/>
          <w:szCs w:val="36"/>
        </w:rPr>
        <w:t>ER DE ESPECIALIZACIÓN EN DELITO</w:t>
      </w:r>
      <w:r w:rsidRPr="000F7D5A">
        <w:rPr>
          <w:rFonts w:asciiTheme="minorHAnsi" w:hAnsiTheme="minorHAnsi" w:cs="Arial"/>
          <w:b/>
          <w:sz w:val="36"/>
          <w:szCs w:val="36"/>
        </w:rPr>
        <w:t xml:space="preserve"> DE TRATA </w:t>
      </w:r>
    </w:p>
    <w:p w:rsidR="005430EC" w:rsidRDefault="005430EC" w:rsidP="00725490">
      <w:pPr>
        <w:ind w:right="1"/>
        <w:jc w:val="center"/>
        <w:rPr>
          <w:rFonts w:asciiTheme="minorHAnsi" w:hAnsiTheme="minorHAnsi" w:cs="Arial"/>
          <w:b/>
          <w:sz w:val="36"/>
          <w:szCs w:val="36"/>
        </w:rPr>
      </w:pPr>
      <w:r w:rsidRPr="000F7D5A">
        <w:rPr>
          <w:rFonts w:asciiTheme="minorHAnsi" w:hAnsiTheme="minorHAnsi" w:cs="Arial"/>
          <w:b/>
          <w:sz w:val="36"/>
          <w:szCs w:val="36"/>
        </w:rPr>
        <w:t>DE PERSONAS Y DELITOS CONEXOS</w:t>
      </w:r>
    </w:p>
    <w:p w:rsidR="00725490" w:rsidRPr="00725490" w:rsidRDefault="00725490" w:rsidP="00725490">
      <w:pPr>
        <w:ind w:right="1"/>
        <w:jc w:val="center"/>
        <w:rPr>
          <w:rFonts w:asciiTheme="minorHAnsi" w:hAnsiTheme="minorHAnsi" w:cs="Arial"/>
          <w:b/>
          <w:sz w:val="14"/>
          <w:szCs w:val="36"/>
        </w:rPr>
      </w:pPr>
    </w:p>
    <w:p w:rsidR="005430EC" w:rsidRPr="00CC35DF" w:rsidRDefault="005430EC" w:rsidP="00725490">
      <w:pPr>
        <w:ind w:right="1"/>
        <w:jc w:val="center"/>
        <w:rPr>
          <w:rFonts w:asciiTheme="minorHAnsi" w:hAnsiTheme="minorHAnsi" w:cs="Arial"/>
          <w:b/>
          <w:sz w:val="22"/>
          <w:szCs w:val="22"/>
          <w:u w:val="single"/>
          <w:lang w:val="es-AR"/>
        </w:rPr>
      </w:pPr>
      <w:r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 xml:space="preserve">Lima, </w:t>
      </w:r>
      <w:r w:rsidR="00547ABE"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 xml:space="preserve">30 </w:t>
      </w:r>
      <w:r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 xml:space="preserve">y </w:t>
      </w:r>
      <w:r w:rsidR="00547ABE"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>31</w:t>
      </w:r>
      <w:r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 xml:space="preserve"> de </w:t>
      </w:r>
      <w:r w:rsidR="00547ABE"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>enero</w:t>
      </w:r>
      <w:r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 xml:space="preserve"> de 201</w:t>
      </w:r>
      <w:r w:rsidR="00005D14" w:rsidRPr="00CC35DF">
        <w:rPr>
          <w:rFonts w:asciiTheme="minorHAnsi" w:hAnsiTheme="minorHAnsi" w:cs="Arial"/>
          <w:b/>
          <w:sz w:val="22"/>
          <w:szCs w:val="22"/>
          <w:u w:val="single"/>
          <w:lang w:val="es-AR"/>
        </w:rPr>
        <w:t>7</w:t>
      </w:r>
    </w:p>
    <w:p w:rsidR="005430EC" w:rsidRPr="00CC35DF" w:rsidRDefault="00547ABE" w:rsidP="00B2376D">
      <w:pPr>
        <w:ind w:right="1"/>
        <w:jc w:val="center"/>
        <w:rPr>
          <w:rFonts w:asciiTheme="minorHAnsi" w:hAnsiTheme="minorHAnsi" w:cs="Arial"/>
          <w:sz w:val="22"/>
          <w:szCs w:val="22"/>
          <w:lang w:val="pt-BR"/>
        </w:rPr>
      </w:pPr>
      <w:r w:rsidRPr="00CC1E48">
        <w:rPr>
          <w:rFonts w:asciiTheme="minorHAnsi" w:hAnsiTheme="minorHAnsi" w:cs="Arial"/>
          <w:sz w:val="22"/>
          <w:szCs w:val="22"/>
          <w:lang w:val="es-PE"/>
        </w:rPr>
        <w:t xml:space="preserve">Lugar: </w:t>
      </w:r>
      <w:r w:rsidR="00CC1E48" w:rsidRPr="00CC1E48">
        <w:rPr>
          <w:rFonts w:asciiTheme="minorHAnsi" w:hAnsiTheme="minorHAnsi" w:cs="Arial"/>
          <w:sz w:val="22"/>
          <w:szCs w:val="22"/>
          <w:lang w:val="es-PE"/>
        </w:rPr>
        <w:t xml:space="preserve">Escuela del </w:t>
      </w:r>
      <w:r w:rsidRPr="00CC1E48">
        <w:rPr>
          <w:rFonts w:asciiTheme="minorHAnsi" w:hAnsiTheme="minorHAnsi" w:cs="Arial"/>
          <w:sz w:val="22"/>
          <w:szCs w:val="22"/>
          <w:lang w:val="es-PE"/>
        </w:rPr>
        <w:t>Ministerio Público</w:t>
      </w:r>
    </w:p>
    <w:p w:rsidR="005430EC" w:rsidRPr="00CC35DF" w:rsidRDefault="005430EC" w:rsidP="003705A6">
      <w:pPr>
        <w:pStyle w:val="Sangra3detindependiente"/>
        <w:ind w:right="0" w:firstLine="0"/>
        <w:jc w:val="left"/>
        <w:rPr>
          <w:rFonts w:asciiTheme="minorHAnsi" w:hAnsiTheme="minorHAnsi" w:cs="Arial"/>
          <w:b w:val="0"/>
          <w:sz w:val="22"/>
          <w:lang w:val="pt-BR"/>
        </w:rPr>
      </w:pPr>
    </w:p>
    <w:p w:rsidR="005430EC" w:rsidRPr="00CC35DF" w:rsidRDefault="008E1A4A" w:rsidP="008E1A4A">
      <w:pPr>
        <w:pStyle w:val="Sangra3detindependiente"/>
        <w:shd w:val="clear" w:color="auto" w:fill="95B3D7" w:themeFill="accent1" w:themeFillTint="99"/>
        <w:tabs>
          <w:tab w:val="center" w:pos="4423"/>
        </w:tabs>
        <w:ind w:right="0" w:firstLine="0"/>
        <w:jc w:val="left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sz w:val="22"/>
        </w:rPr>
        <w:t xml:space="preserve"> </w:t>
      </w:r>
      <w:r>
        <w:rPr>
          <w:rFonts w:asciiTheme="minorHAnsi" w:hAnsiTheme="minorHAnsi" w:cs="Arial"/>
          <w:sz w:val="22"/>
        </w:rPr>
        <w:tab/>
      </w:r>
      <w:r w:rsidR="005430EC" w:rsidRPr="00CC35DF">
        <w:rPr>
          <w:rFonts w:asciiTheme="minorHAnsi" w:hAnsiTheme="minorHAnsi" w:cs="Arial"/>
          <w:sz w:val="22"/>
        </w:rPr>
        <w:t xml:space="preserve">PROGRAMA </w:t>
      </w:r>
    </w:p>
    <w:p w:rsidR="005430EC" w:rsidRPr="00CC35DF" w:rsidRDefault="005430EC" w:rsidP="003705A6">
      <w:pPr>
        <w:pStyle w:val="Sangra3detindependiente"/>
        <w:ind w:left="-180" w:right="0" w:firstLine="0"/>
        <w:rPr>
          <w:rFonts w:asciiTheme="minorHAnsi" w:hAnsiTheme="minorHAnsi" w:cs="Arial"/>
          <w:b w:val="0"/>
          <w:sz w:val="22"/>
        </w:rPr>
      </w:pPr>
    </w:p>
    <w:tbl>
      <w:tblPr>
        <w:tblW w:w="0" w:type="auto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0A0" w:firstRow="1" w:lastRow="0" w:firstColumn="1" w:lastColumn="0" w:noHBand="0" w:noVBand="0"/>
      </w:tblPr>
      <w:tblGrid>
        <w:gridCol w:w="1347"/>
        <w:gridCol w:w="7895"/>
      </w:tblGrid>
      <w:tr w:rsidR="005430EC" w:rsidRPr="00CC35DF" w:rsidTr="00725490">
        <w:trPr>
          <w:trHeight w:val="20"/>
        </w:trPr>
        <w:tc>
          <w:tcPr>
            <w:tcW w:w="9242" w:type="dxa"/>
            <w:gridSpan w:val="2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val="clear" w:color="auto" w:fill="4F81BD" w:themeFill="accent1"/>
          </w:tcPr>
          <w:p w:rsidR="005430EC" w:rsidRPr="00CC35DF" w:rsidRDefault="00547ABE" w:rsidP="001F02C2">
            <w:pPr>
              <w:pStyle w:val="Ttulo1"/>
              <w:rPr>
                <w:rFonts w:asciiTheme="minorHAnsi" w:hAnsiTheme="minorHAnsi" w:cs="Arial"/>
                <w:i w:val="0"/>
              </w:rPr>
            </w:pPr>
            <w:r w:rsidRPr="00CC35DF">
              <w:rPr>
                <w:rFonts w:asciiTheme="minorHAnsi" w:hAnsiTheme="minorHAnsi" w:cs="Arial"/>
                <w:i w:val="0"/>
                <w:sz w:val="22"/>
                <w:szCs w:val="22"/>
              </w:rPr>
              <w:t>LUNES 30</w:t>
            </w:r>
            <w:r w:rsidR="00076860" w:rsidRPr="00CC35DF">
              <w:rPr>
                <w:rFonts w:asciiTheme="minorHAnsi" w:hAnsiTheme="minorHAnsi" w:cs="Arial"/>
                <w:i w:val="0"/>
                <w:sz w:val="22"/>
                <w:szCs w:val="22"/>
              </w:rPr>
              <w:t xml:space="preserve"> DE ENERO</w:t>
            </w: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tcBorders>
              <w:top w:val="single" w:sz="4" w:space="0" w:color="D99594"/>
            </w:tcBorders>
            <w:shd w:val="clear" w:color="auto" w:fill="FFFFFF"/>
            <w:vAlign w:val="center"/>
          </w:tcPr>
          <w:p w:rsidR="005430EC" w:rsidRPr="00CC35DF" w:rsidRDefault="005430EC" w:rsidP="001F02C2">
            <w:pPr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08:30- 08:45</w:t>
            </w:r>
          </w:p>
        </w:tc>
        <w:tc>
          <w:tcPr>
            <w:tcW w:w="7895" w:type="dxa"/>
            <w:tcBorders>
              <w:top w:val="single" w:sz="4" w:space="0" w:color="D99594"/>
            </w:tcBorders>
            <w:shd w:val="clear" w:color="auto" w:fill="FFFFFF"/>
            <w:vAlign w:val="center"/>
          </w:tcPr>
          <w:p w:rsidR="005430EC" w:rsidRPr="00CC35DF" w:rsidRDefault="005430EC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  <w:p w:rsidR="005430EC" w:rsidRPr="00CC35DF" w:rsidRDefault="005430EC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Registro y recepción  de participantes</w:t>
            </w:r>
          </w:p>
          <w:p w:rsidR="005430EC" w:rsidRPr="00CC35DF" w:rsidRDefault="005430EC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shd w:val="clear" w:color="auto" w:fill="FFFFFF"/>
          </w:tcPr>
          <w:p w:rsidR="005430EC" w:rsidRPr="00CC35DF" w:rsidRDefault="005430EC" w:rsidP="00334B32">
            <w:pPr>
              <w:pStyle w:val="Listaconvietas"/>
              <w:tabs>
                <w:tab w:val="clear" w:pos="360"/>
              </w:tabs>
              <w:jc w:val="center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5430EC" w:rsidRPr="00CC35DF" w:rsidRDefault="00547ABE" w:rsidP="00547ABE">
            <w:pPr>
              <w:pStyle w:val="Listaconvietas"/>
              <w:tabs>
                <w:tab w:val="clear" w:pos="36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08:45-</w:t>
            </w:r>
            <w:r w:rsidR="005430EC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09:15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01386C" w:rsidRPr="0001386C" w:rsidRDefault="00547ABE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01386C">
              <w:rPr>
                <w:rFonts w:asciiTheme="minorHAnsi" w:hAnsiTheme="minorHAnsi"/>
                <w:b/>
                <w:sz w:val="22"/>
                <w:szCs w:val="22"/>
              </w:rPr>
              <w:t>Inauguración</w:t>
            </w:r>
          </w:p>
          <w:p w:rsidR="0001386C" w:rsidRPr="00CC1E48" w:rsidRDefault="008E1A4A" w:rsidP="00560A4A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Jaime Villanueva Barreto, Gerente Central</w:t>
            </w:r>
            <w:r w:rsidR="00456634">
              <w:rPr>
                <w:rFonts w:asciiTheme="minorHAnsi" w:hAnsiTheme="minorHAnsi"/>
                <w:sz w:val="22"/>
                <w:szCs w:val="22"/>
              </w:rPr>
              <w:t xml:space="preserve"> - EMP</w:t>
            </w:r>
          </w:p>
          <w:p w:rsidR="0001386C" w:rsidRDefault="00456634" w:rsidP="00560A4A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Iván Dávalos, Jefe de Misión -</w:t>
            </w:r>
            <w:r w:rsidR="0001386C">
              <w:rPr>
                <w:rFonts w:asciiTheme="minorHAnsi" w:hAnsiTheme="minorHAnsi"/>
                <w:sz w:val="22"/>
                <w:szCs w:val="22"/>
              </w:rPr>
              <w:t xml:space="preserve"> OIM Perú</w:t>
            </w:r>
          </w:p>
          <w:p w:rsidR="005430EC" w:rsidRDefault="0001386C" w:rsidP="00560A4A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Cristina</w:t>
            </w:r>
            <w:r w:rsidR="00456634">
              <w:rPr>
                <w:rFonts w:asciiTheme="minorHAnsi" w:hAnsiTheme="minorHAnsi"/>
                <w:sz w:val="22"/>
                <w:szCs w:val="22"/>
              </w:rPr>
              <w:t xml:space="preserve"> Blanco, Coordinadora académica -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IDEHPUCP</w:t>
            </w:r>
          </w:p>
          <w:p w:rsidR="00BC5107" w:rsidRPr="0001386C" w:rsidRDefault="00BC5107" w:rsidP="00BC5107">
            <w:pPr>
              <w:pStyle w:val="Sinespaciado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37E4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shd w:val="clear" w:color="auto" w:fill="FFFFFF"/>
          </w:tcPr>
          <w:p w:rsidR="005B37E4" w:rsidRPr="00CC35DF" w:rsidRDefault="005B37E4" w:rsidP="00334B32">
            <w:pPr>
              <w:pStyle w:val="Listaconvietas"/>
              <w:tabs>
                <w:tab w:val="clear" w:pos="360"/>
              </w:tabs>
              <w:jc w:val="center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5B37E4" w:rsidRPr="00CC35DF" w:rsidRDefault="005B37E4" w:rsidP="00334B32">
            <w:pPr>
              <w:pStyle w:val="Listaconvietas"/>
              <w:tabs>
                <w:tab w:val="clear" w:pos="360"/>
              </w:tabs>
              <w:jc w:val="center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09:15-09:30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B37E4" w:rsidRPr="009C4A79" w:rsidRDefault="0001386C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9C4A79">
              <w:rPr>
                <w:rFonts w:asciiTheme="minorHAnsi" w:hAnsiTheme="minorHAnsi"/>
                <w:b/>
                <w:sz w:val="22"/>
                <w:szCs w:val="22"/>
              </w:rPr>
              <w:t>Presentaci</w:t>
            </w:r>
            <w:r w:rsidR="009C4A79">
              <w:rPr>
                <w:rFonts w:asciiTheme="minorHAnsi" w:hAnsiTheme="minorHAnsi"/>
                <w:b/>
                <w:sz w:val="22"/>
                <w:szCs w:val="22"/>
              </w:rPr>
              <w:t xml:space="preserve">ón del Manual y de  la metodología del Taller </w:t>
            </w:r>
          </w:p>
          <w:p w:rsidR="009C4A79" w:rsidRDefault="009C4A79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proofErr w:type="spellStart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Cécile</w:t>
            </w:r>
            <w:proofErr w:type="spellEnd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proofErr w:type="spellStart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Blouin</w:t>
            </w:r>
            <w:proofErr w:type="spellEnd"/>
          </w:p>
          <w:p w:rsidR="009C4A79" w:rsidRDefault="009C4A79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r w:rsidRPr="00BC5107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Investigadora Senior del</w:t>
            </w:r>
            <w:r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r w:rsidRPr="00CC35DF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Instituto de Democracia y Derechos Humanos de la Pontificia Universidad Católica del Perú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1386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shd w:val="clear" w:color="auto" w:fill="FFFFFF"/>
          </w:tcPr>
          <w:p w:rsidR="0001386C" w:rsidRDefault="0001386C" w:rsidP="00334B32">
            <w:pPr>
              <w:pStyle w:val="Listaconvietas"/>
              <w:tabs>
                <w:tab w:val="clear" w:pos="360"/>
              </w:tabs>
              <w:jc w:val="center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1386C" w:rsidRPr="00CC35DF" w:rsidRDefault="0001386C" w:rsidP="00334B32">
            <w:pPr>
              <w:pStyle w:val="Listaconvietas"/>
              <w:tabs>
                <w:tab w:val="clear" w:pos="360"/>
              </w:tabs>
              <w:jc w:val="center"/>
              <w:rPr>
                <w:rFonts w:asciiTheme="minorHAnsi" w:hAnsiTheme="minorHAnsi" w:cs="Arial"/>
                <w:color w:val="000000"/>
                <w:lang w:val="es-PE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09:30 -09:45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01386C" w:rsidRDefault="0001386C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C35DF">
              <w:rPr>
                <w:rFonts w:asciiTheme="minorHAnsi" w:hAnsiTheme="minorHAnsi"/>
                <w:sz w:val="22"/>
                <w:szCs w:val="22"/>
              </w:rPr>
              <w:t>Presentación de los y las participantes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tcBorders>
              <w:bottom w:val="nil"/>
            </w:tcBorders>
            <w:shd w:val="clear" w:color="auto" w:fill="FFFFFF"/>
            <w:vAlign w:val="center"/>
          </w:tcPr>
          <w:p w:rsidR="005430EC" w:rsidRPr="00CC35DF" w:rsidRDefault="005430EC" w:rsidP="0001386C">
            <w:pPr>
              <w:pStyle w:val="Sinespaciado"/>
              <w:rPr>
                <w:rFonts w:asciiTheme="minorHAnsi" w:hAnsiTheme="minorHAnsi" w:cs="Arial"/>
                <w:sz w:val="22"/>
                <w:szCs w:val="22"/>
              </w:rPr>
            </w:pPr>
            <w:r w:rsidRPr="00CC35DF">
              <w:rPr>
                <w:rFonts w:asciiTheme="minorHAnsi" w:hAnsiTheme="minorHAnsi" w:cs="Arial"/>
                <w:sz w:val="22"/>
                <w:szCs w:val="22"/>
              </w:rPr>
              <w:t>09:</w:t>
            </w:r>
            <w:r w:rsidR="0001386C">
              <w:rPr>
                <w:rFonts w:asciiTheme="minorHAnsi" w:hAnsiTheme="minorHAnsi" w:cs="Arial"/>
                <w:sz w:val="22"/>
                <w:szCs w:val="22"/>
              </w:rPr>
              <w:t>45</w:t>
            </w:r>
            <w:r w:rsidRPr="00CC35DF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547ABE" w:rsidRPr="00CC35DF">
              <w:rPr>
                <w:rFonts w:asciiTheme="minorHAnsi" w:hAnsiTheme="minorHAnsi" w:cs="Arial"/>
                <w:sz w:val="22"/>
                <w:szCs w:val="22"/>
              </w:rPr>
              <w:t>10</w:t>
            </w:r>
            <w:r w:rsidRPr="00CC35DF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5B37E4" w:rsidRPr="00CC35DF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7895" w:type="dxa"/>
            <w:tcBorders>
              <w:bottom w:val="nil"/>
            </w:tcBorders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430EC" w:rsidRPr="00CC35DF" w:rsidRDefault="00547ABE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</w:rPr>
              <w:t>La aplicación de los instrumentos internacionales de derechos humanos en el derecho interno</w:t>
            </w:r>
          </w:p>
          <w:p w:rsidR="00CC35DF" w:rsidRDefault="005B37E4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C35DF">
              <w:rPr>
                <w:rFonts w:asciiTheme="minorHAnsi" w:hAnsiTheme="minorHAnsi"/>
                <w:sz w:val="22"/>
                <w:szCs w:val="22"/>
              </w:rPr>
              <w:t xml:space="preserve">Cristina Blanco </w:t>
            </w:r>
          </w:p>
          <w:p w:rsidR="005430EC" w:rsidRDefault="005B37E4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BC5107">
              <w:rPr>
                <w:rFonts w:asciiTheme="minorHAnsi" w:hAnsiTheme="minorHAnsi"/>
                <w:i/>
                <w:sz w:val="22"/>
                <w:szCs w:val="22"/>
              </w:rPr>
              <w:t>Coordinadora académica</w:t>
            </w:r>
            <w:r w:rsidR="00CC35DF" w:rsidRPr="00BC5107">
              <w:rPr>
                <w:rFonts w:asciiTheme="minorHAnsi" w:hAnsiTheme="minorHAnsi"/>
                <w:i/>
                <w:sz w:val="22"/>
                <w:szCs w:val="22"/>
              </w:rPr>
              <w:t xml:space="preserve"> del</w:t>
            </w:r>
            <w:r w:rsidR="0089123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7ABE" w:rsidRPr="00CC35DF">
              <w:rPr>
                <w:rFonts w:asciiTheme="minorHAnsi" w:hAnsiTheme="minorHAnsi"/>
                <w:i/>
                <w:sz w:val="22"/>
                <w:szCs w:val="22"/>
              </w:rPr>
              <w:t>Instituto de Democracia y Derechos Humanos de la Pontificia Universidad Católica del Perú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vAlign w:val="center"/>
          </w:tcPr>
          <w:p w:rsidR="005430EC" w:rsidRPr="00CC35DF" w:rsidRDefault="005430EC" w:rsidP="005B37E4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10: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  <w:r w:rsidR="00005D1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-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:00</w:t>
            </w:r>
          </w:p>
        </w:tc>
        <w:tc>
          <w:tcPr>
            <w:tcW w:w="7895" w:type="dxa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  <w:p w:rsidR="005430EC" w:rsidRDefault="00547ABE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Sesión de Diálogo 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vAlign w:val="center"/>
          </w:tcPr>
          <w:p w:rsidR="005430EC" w:rsidRPr="00CC35DF" w:rsidRDefault="00005D14" w:rsidP="00146605">
            <w:pPr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11:00-</w:t>
            </w:r>
            <w:r w:rsidR="005430EC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11:20</w:t>
            </w:r>
          </w:p>
        </w:tc>
        <w:tc>
          <w:tcPr>
            <w:tcW w:w="7895" w:type="dxa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  <w:p w:rsidR="005430EC" w:rsidRDefault="005430EC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  <w:lang w:val="es-PE"/>
              </w:rPr>
              <w:t>Pausa Café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</w:tc>
      </w:tr>
    </w:tbl>
    <w:p w:rsidR="00BC5107" w:rsidRDefault="00BC5107"/>
    <w:tbl>
      <w:tblPr>
        <w:tblW w:w="0" w:type="auto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000" w:firstRow="0" w:lastRow="0" w:firstColumn="0" w:lastColumn="0" w:noHBand="0" w:noVBand="0"/>
      </w:tblPr>
      <w:tblGrid>
        <w:gridCol w:w="1347"/>
        <w:gridCol w:w="7895"/>
      </w:tblGrid>
      <w:tr w:rsidR="005430EC" w:rsidRPr="00CC35DF" w:rsidTr="00725490">
        <w:trPr>
          <w:trHeight w:val="20"/>
        </w:trPr>
        <w:tc>
          <w:tcPr>
            <w:tcW w:w="1347" w:type="dxa"/>
            <w:vAlign w:val="center"/>
          </w:tcPr>
          <w:p w:rsidR="005430EC" w:rsidRPr="00CC35DF" w:rsidRDefault="00005D14" w:rsidP="001F02C2">
            <w:pPr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>11:20-</w:t>
            </w:r>
            <w:r w:rsidR="005430EC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  <w:r w:rsidR="005430EC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076860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15</w:t>
            </w:r>
          </w:p>
          <w:p w:rsidR="005430EC" w:rsidRPr="00CC35DF" w:rsidRDefault="005430EC" w:rsidP="00146605">
            <w:pPr>
              <w:rPr>
                <w:rFonts w:asciiTheme="minorHAnsi" w:hAnsiTheme="minorHAnsi" w:cs="Arial"/>
                <w:color w:val="000000"/>
              </w:rPr>
            </w:pPr>
          </w:p>
        </w:tc>
        <w:tc>
          <w:tcPr>
            <w:tcW w:w="7895" w:type="dxa"/>
            <w:vAlign w:val="center"/>
          </w:tcPr>
          <w:p w:rsidR="00DD1872" w:rsidRDefault="00DD1872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  <w:p w:rsidR="005430EC" w:rsidRPr="00CC35DF" w:rsidRDefault="00547ABE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  <w:lang w:val="es-PE"/>
              </w:rPr>
              <w:t>Los enfoques a tomar en cuenta por los operadores de justicia</w:t>
            </w:r>
          </w:p>
          <w:p w:rsidR="00CC35DF" w:rsidRDefault="005B37E4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proofErr w:type="spellStart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Cécile</w:t>
            </w:r>
            <w:proofErr w:type="spellEnd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proofErr w:type="spellStart"/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Blouin</w:t>
            </w:r>
            <w:proofErr w:type="spellEnd"/>
          </w:p>
          <w:p w:rsidR="005430EC" w:rsidRDefault="005B37E4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  <w:lang w:val="es-PE"/>
              </w:rPr>
            </w:pPr>
            <w:r w:rsidRPr="00A822D7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 xml:space="preserve">Investigadora Senior </w:t>
            </w:r>
            <w:r w:rsidR="00CC35DF" w:rsidRPr="00A822D7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del</w:t>
            </w:r>
            <w:r w:rsidR="00CC35DF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r w:rsidR="00547ABE" w:rsidRPr="00CC35DF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Instituto de Democracia y Derechos Humanos de la Pontificia Universidad Católica del Perú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</w:tc>
      </w:tr>
      <w:tr w:rsidR="005430EC" w:rsidRPr="00CC35DF" w:rsidTr="00725490">
        <w:trPr>
          <w:trHeight w:val="2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430EC" w:rsidRPr="00CC35DF" w:rsidRDefault="005430EC" w:rsidP="00076860">
            <w:pPr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12:</w:t>
            </w:r>
            <w:r w:rsidR="00076860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-1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78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  <w:p w:rsidR="005430EC" w:rsidRDefault="005430EC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Sesión de Diálogo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</w:tc>
      </w:tr>
      <w:tr w:rsidR="00547ABE" w:rsidRPr="00CC35DF" w:rsidTr="00725490">
        <w:trPr>
          <w:trHeight w:val="20"/>
        </w:trPr>
        <w:tc>
          <w:tcPr>
            <w:tcW w:w="13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47ABE" w:rsidRPr="00CC35DF" w:rsidRDefault="00560A4A" w:rsidP="00547ABE">
            <w:pPr>
              <w:rPr>
                <w:rFonts w:asciiTheme="minorHAnsi" w:hAnsiTheme="minorHAnsi" w:cs="Arial"/>
                <w:color w:val="000000"/>
              </w:rPr>
            </w:pPr>
            <w:r>
              <w:br w:type="page"/>
            </w:r>
            <w:r w:rsidR="00005D1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13:00-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78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C5107" w:rsidRDefault="00BC5107" w:rsidP="0001386C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  <w:p w:rsidR="00547ABE" w:rsidRDefault="00547ABE" w:rsidP="0001386C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sz w:val="22"/>
                <w:szCs w:val="22"/>
                <w:lang w:val="es-PE"/>
              </w:rPr>
              <w:t>Almuerzo</w:t>
            </w:r>
          </w:p>
          <w:p w:rsidR="00BC5107" w:rsidRPr="00CC35DF" w:rsidRDefault="00BC5107" w:rsidP="0001386C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</w:p>
        </w:tc>
      </w:tr>
      <w:tr w:rsidR="005430EC" w:rsidRPr="00CC35DF" w:rsidTr="00725490">
        <w:trPr>
          <w:trHeight w:val="20"/>
        </w:trPr>
        <w:tc>
          <w:tcPr>
            <w:tcW w:w="1347" w:type="dxa"/>
            <w:shd w:val="clear" w:color="auto" w:fill="FFFFFF"/>
            <w:vAlign w:val="center"/>
          </w:tcPr>
          <w:p w:rsidR="005430EC" w:rsidRPr="00CC35DF" w:rsidRDefault="005430EC" w:rsidP="00547ABE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0-1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  <w:p w:rsidR="005430EC" w:rsidRPr="00CC35DF" w:rsidRDefault="005430EC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  <w:lang w:val="es-PE"/>
              </w:rPr>
              <w:t>El delito de trata de personas</w:t>
            </w:r>
            <w:r w:rsidR="00547ABE" w:rsidRPr="00CC35DF">
              <w:rPr>
                <w:rFonts w:asciiTheme="minorHAnsi" w:hAnsiTheme="minorHAnsi"/>
                <w:b/>
                <w:sz w:val="22"/>
                <w:szCs w:val="22"/>
                <w:lang w:val="es-PE"/>
              </w:rPr>
              <w:t>: concepto e injusto penal</w:t>
            </w:r>
          </w:p>
          <w:p w:rsidR="00AC17C1" w:rsidRPr="00AC17C1" w:rsidRDefault="00AC17C1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 w:rsidRPr="00AC17C1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Ingrid Díaz Castillo </w:t>
            </w:r>
          </w:p>
          <w:p w:rsidR="005430EC" w:rsidRDefault="00AC17C1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  <w:lang w:val="es-PE"/>
              </w:rPr>
            </w:pPr>
            <w:r w:rsidRPr="00A822D7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Asesora del proyecto Anticorrupción del</w:t>
            </w:r>
            <w:r w:rsidRPr="00AC17C1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</w:t>
            </w:r>
            <w:r w:rsidRPr="0001386C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Instituto de Democracia y Derechos Humanos de la Pontificia Universidad Católica del Perú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</w:p>
        </w:tc>
      </w:tr>
      <w:tr w:rsidR="005430EC" w:rsidRPr="00CC35DF" w:rsidTr="00725490">
        <w:trPr>
          <w:trHeight w:val="20"/>
        </w:trPr>
        <w:tc>
          <w:tcPr>
            <w:tcW w:w="1347" w:type="dxa"/>
            <w:shd w:val="clear" w:color="auto" w:fill="FFFFFF"/>
            <w:vAlign w:val="center"/>
          </w:tcPr>
          <w:p w:rsidR="005430EC" w:rsidRPr="00CC35DF" w:rsidRDefault="005430EC" w:rsidP="005B37E4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-1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6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</w:p>
          <w:p w:rsidR="005B37E4" w:rsidRPr="00CC35DF" w:rsidRDefault="005B37E4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  <w:lang w:val="es-PE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  <w:lang w:val="es-PE"/>
              </w:rPr>
              <w:t>El delito de trata de personas y sus relación concursal con los delitos afines</w:t>
            </w:r>
          </w:p>
          <w:p w:rsidR="00D013DF" w:rsidRDefault="00D013DF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>
              <w:rPr>
                <w:rFonts w:asciiTheme="minorHAnsi" w:hAnsiTheme="minorHAnsi"/>
                <w:sz w:val="22"/>
                <w:szCs w:val="22"/>
                <w:lang w:val="es-PE"/>
              </w:rPr>
              <w:t xml:space="preserve">Carlos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s-PE"/>
              </w:rPr>
              <w:t>Villaroel</w:t>
            </w:r>
            <w:proofErr w:type="spellEnd"/>
            <w:r w:rsidR="00A822D7">
              <w:rPr>
                <w:rFonts w:asciiTheme="minorHAnsi" w:hAnsiTheme="minorHAnsi"/>
                <w:sz w:val="22"/>
                <w:szCs w:val="22"/>
                <w:lang w:val="es-PE"/>
              </w:rPr>
              <w:t xml:space="preserve"> Quinde</w:t>
            </w:r>
          </w:p>
          <w:p w:rsidR="00D013DF" w:rsidRDefault="00D013DF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  <w:lang w:val="es-PE"/>
              </w:rPr>
            </w:pPr>
            <w:r>
              <w:rPr>
                <w:rFonts w:asciiTheme="minorHAnsi" w:hAnsiTheme="minorHAnsi"/>
                <w:sz w:val="22"/>
                <w:szCs w:val="22"/>
                <w:lang w:val="es-PE"/>
              </w:rPr>
              <w:t>Adjuntía para la Niñez y la Adolescencia</w:t>
            </w:r>
          </w:p>
          <w:p w:rsidR="005430EC" w:rsidRDefault="00D013DF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  <w:lang w:val="es-PE"/>
              </w:rPr>
            </w:pPr>
            <w:r w:rsidRPr="00D013DF">
              <w:rPr>
                <w:rFonts w:asciiTheme="minorHAnsi" w:hAnsiTheme="minorHAnsi"/>
                <w:i/>
                <w:sz w:val="22"/>
                <w:szCs w:val="22"/>
                <w:lang w:val="es-PE"/>
              </w:rPr>
              <w:t>Defensoría del Pueblo</w:t>
            </w:r>
          </w:p>
          <w:p w:rsidR="00BC5107" w:rsidRPr="00D013DF" w:rsidRDefault="00BC5107" w:rsidP="00560A4A">
            <w:pPr>
              <w:pStyle w:val="Sinespaciado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5430EC" w:rsidRPr="00CC35DF" w:rsidTr="00725490">
        <w:trPr>
          <w:trHeight w:val="20"/>
        </w:trPr>
        <w:tc>
          <w:tcPr>
            <w:tcW w:w="1347" w:type="dxa"/>
            <w:shd w:val="clear" w:color="auto" w:fill="FFFFFF"/>
            <w:vAlign w:val="center"/>
          </w:tcPr>
          <w:p w:rsidR="005430EC" w:rsidRPr="00CC35DF" w:rsidRDefault="005430EC" w:rsidP="005B37E4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6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30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-1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7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5430EC" w:rsidRDefault="00547ABE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C35DF">
              <w:rPr>
                <w:rFonts w:asciiTheme="minorHAnsi" w:hAnsiTheme="minorHAnsi"/>
                <w:sz w:val="22"/>
                <w:szCs w:val="22"/>
              </w:rPr>
              <w:t>Pausa café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7ABE" w:rsidRPr="00CC35DF" w:rsidTr="00725490">
        <w:trPr>
          <w:trHeight w:val="20"/>
        </w:trPr>
        <w:tc>
          <w:tcPr>
            <w:tcW w:w="1347" w:type="dxa"/>
            <w:shd w:val="clear" w:color="auto" w:fill="FFFFFF"/>
            <w:vAlign w:val="center"/>
          </w:tcPr>
          <w:p w:rsidR="00547ABE" w:rsidRPr="00CC35DF" w:rsidRDefault="00547ABE" w:rsidP="005B37E4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7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00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-17:30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547ABE" w:rsidRDefault="005B37E4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C35DF">
              <w:rPr>
                <w:rFonts w:asciiTheme="minorHAnsi" w:hAnsiTheme="minorHAnsi"/>
                <w:sz w:val="22"/>
                <w:szCs w:val="22"/>
              </w:rPr>
              <w:t>Sesión de Diálogo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7ABE" w:rsidRPr="00CC35DF" w:rsidTr="00725490">
        <w:trPr>
          <w:trHeight w:val="20"/>
        </w:trPr>
        <w:tc>
          <w:tcPr>
            <w:tcW w:w="1347" w:type="dxa"/>
            <w:shd w:val="clear" w:color="auto" w:fill="FFFFFF"/>
            <w:vAlign w:val="center"/>
          </w:tcPr>
          <w:p w:rsidR="00547ABE" w:rsidRPr="00CC35DF" w:rsidRDefault="00547ABE" w:rsidP="00547ABE">
            <w:pPr>
              <w:jc w:val="both"/>
              <w:rPr>
                <w:rFonts w:asciiTheme="minorHAnsi" w:hAnsiTheme="minorHAnsi" w:cs="Arial"/>
                <w:color w:val="000000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</w:rPr>
              <w:t>17:30-17:45</w:t>
            </w:r>
          </w:p>
        </w:tc>
        <w:tc>
          <w:tcPr>
            <w:tcW w:w="7895" w:type="dxa"/>
            <w:shd w:val="clear" w:color="auto" w:fill="FFFFFF"/>
            <w:vAlign w:val="center"/>
          </w:tcPr>
          <w:p w:rsidR="00BC5107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47ABE" w:rsidRDefault="00547ABE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C35DF">
              <w:rPr>
                <w:rFonts w:asciiTheme="minorHAnsi" w:hAnsiTheme="minorHAnsi"/>
                <w:b/>
                <w:sz w:val="22"/>
                <w:szCs w:val="22"/>
              </w:rPr>
              <w:t>Cierre del Primer día</w:t>
            </w:r>
          </w:p>
          <w:p w:rsidR="00BC5107" w:rsidRPr="00CC35DF" w:rsidRDefault="00BC5107" w:rsidP="00560A4A">
            <w:pPr>
              <w:pStyle w:val="Sinespaciado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DD1872" w:rsidRDefault="00DD1872" w:rsidP="000D4E14">
      <w:pPr>
        <w:jc w:val="both"/>
        <w:rPr>
          <w:rFonts w:asciiTheme="minorHAnsi" w:hAnsiTheme="minorHAnsi"/>
          <w:sz w:val="22"/>
          <w:szCs w:val="22"/>
        </w:rPr>
      </w:pPr>
    </w:p>
    <w:p w:rsidR="00DD1872" w:rsidRDefault="00DD1872" w:rsidP="000D4E14">
      <w:pPr>
        <w:jc w:val="both"/>
        <w:rPr>
          <w:rFonts w:asciiTheme="minorHAnsi" w:hAnsiTheme="minorHAnsi"/>
          <w:sz w:val="22"/>
          <w:szCs w:val="22"/>
        </w:rPr>
      </w:pPr>
    </w:p>
    <w:p w:rsidR="00DD1872" w:rsidRDefault="00DD1872" w:rsidP="000D4E14">
      <w:pPr>
        <w:jc w:val="both"/>
        <w:rPr>
          <w:rFonts w:asciiTheme="minorHAnsi" w:hAnsiTheme="minorHAnsi"/>
          <w:sz w:val="22"/>
          <w:szCs w:val="22"/>
        </w:rPr>
      </w:pPr>
    </w:p>
    <w:p w:rsidR="00DD1872" w:rsidRPr="00CC35DF" w:rsidRDefault="00DD1872" w:rsidP="000D4E1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0A0" w:firstRow="1" w:lastRow="0" w:firstColumn="1" w:lastColumn="0" w:noHBand="0" w:noVBand="0"/>
      </w:tblPr>
      <w:tblGrid>
        <w:gridCol w:w="1347"/>
        <w:gridCol w:w="7895"/>
      </w:tblGrid>
      <w:tr w:rsidR="005430EC" w:rsidRPr="00CC35DF" w:rsidTr="00725490">
        <w:trPr>
          <w:trHeight w:val="20"/>
        </w:trPr>
        <w:tc>
          <w:tcPr>
            <w:tcW w:w="9242" w:type="dxa"/>
            <w:gridSpan w:val="2"/>
            <w:shd w:val="clear" w:color="auto" w:fill="4F81BD" w:themeFill="accent1"/>
          </w:tcPr>
          <w:p w:rsidR="005430EC" w:rsidRPr="00CC35DF" w:rsidRDefault="00547ABE" w:rsidP="00334B32">
            <w:pPr>
              <w:pStyle w:val="Ttulo1"/>
              <w:rPr>
                <w:rFonts w:asciiTheme="minorHAnsi" w:hAnsiTheme="minorHAnsi" w:cs="Arial"/>
                <w:i w:val="0"/>
              </w:rPr>
            </w:pPr>
            <w:r w:rsidRPr="00CC35DF">
              <w:rPr>
                <w:rFonts w:asciiTheme="minorHAnsi" w:hAnsiTheme="minorHAnsi" w:cs="Arial"/>
                <w:i w:val="0"/>
                <w:sz w:val="22"/>
                <w:szCs w:val="22"/>
              </w:rPr>
              <w:t>MARTES 31</w:t>
            </w:r>
            <w:r w:rsidR="00076860" w:rsidRPr="00CC35DF">
              <w:rPr>
                <w:rFonts w:asciiTheme="minorHAnsi" w:hAnsiTheme="minorHAnsi" w:cs="Arial"/>
                <w:i w:val="0"/>
                <w:sz w:val="22"/>
                <w:szCs w:val="22"/>
              </w:rPr>
              <w:t xml:space="preserve"> DE ENERO</w:t>
            </w:r>
          </w:p>
        </w:tc>
      </w:tr>
      <w:tr w:rsidR="005430EC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vAlign w:val="center"/>
          </w:tcPr>
          <w:p w:rsidR="005430EC" w:rsidRPr="00CC35DF" w:rsidRDefault="005430EC" w:rsidP="00547ABE">
            <w:pPr>
              <w:tabs>
                <w:tab w:val="left" w:pos="1440"/>
              </w:tabs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8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0-0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8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47ABE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4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</w:t>
            </w:r>
          </w:p>
        </w:tc>
        <w:tc>
          <w:tcPr>
            <w:tcW w:w="7895" w:type="dxa"/>
            <w:vAlign w:val="center"/>
          </w:tcPr>
          <w:p w:rsidR="00BC5107" w:rsidRDefault="00BC5107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5430EC" w:rsidRDefault="005430EC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Registro de participantes</w:t>
            </w:r>
          </w:p>
          <w:p w:rsidR="00BC5107" w:rsidRPr="00CC35DF" w:rsidRDefault="00BC5107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</w:tc>
      </w:tr>
      <w:tr w:rsidR="00076860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vAlign w:val="center"/>
          </w:tcPr>
          <w:p w:rsidR="00076860" w:rsidRPr="00CC35DF" w:rsidRDefault="00076860" w:rsidP="00547ABE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08:45 -09:00</w:t>
            </w:r>
          </w:p>
        </w:tc>
        <w:tc>
          <w:tcPr>
            <w:tcW w:w="7895" w:type="dxa"/>
            <w:vAlign w:val="center"/>
          </w:tcPr>
          <w:p w:rsidR="00BC5107" w:rsidRDefault="00BC5107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76860" w:rsidRDefault="00076860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Relatoría del día anterior</w:t>
            </w:r>
          </w:p>
          <w:p w:rsidR="00BC5107" w:rsidRPr="00CC35DF" w:rsidRDefault="00BC5107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547ABE" w:rsidRPr="00CC35DF" w:rsidTr="00725490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347" w:type="dxa"/>
            <w:vAlign w:val="center"/>
          </w:tcPr>
          <w:p w:rsidR="00547ABE" w:rsidRPr="00CC35DF" w:rsidRDefault="00076860" w:rsidP="005B37E4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09:00- 10: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30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5B37E4" w:rsidRPr="00CC35DF" w:rsidRDefault="005B37E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s-PE"/>
              </w:rPr>
              <w:t xml:space="preserve">Experiencia comparada </w:t>
            </w:r>
          </w:p>
          <w:p w:rsidR="0001386C" w:rsidRPr="00CC1E48" w:rsidRDefault="0001386C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Jessica Tapia</w:t>
            </w:r>
          </w:p>
          <w:p w:rsidR="00076860" w:rsidRDefault="005B37E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i/>
                <w:color w:val="000000"/>
                <w:lang w:val="es-PE"/>
              </w:rPr>
            </w:pPr>
            <w:r w:rsidRPr="00CC1E48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>Organización Internacional para las Migraciones</w:t>
            </w:r>
            <w:r w:rsidR="0001386C" w:rsidRPr="00CC1E48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>- Oficina México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i/>
                <w:color w:val="000000"/>
                <w:lang w:val="es-PE"/>
              </w:rPr>
            </w:pPr>
          </w:p>
        </w:tc>
      </w:tr>
    </w:tbl>
    <w:p w:rsidR="00DD1872" w:rsidRDefault="00DD1872"/>
    <w:tbl>
      <w:tblPr>
        <w:tblW w:w="0" w:type="auto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000" w:firstRow="0" w:lastRow="0" w:firstColumn="0" w:lastColumn="0" w:noHBand="0" w:noVBand="0"/>
      </w:tblPr>
      <w:tblGrid>
        <w:gridCol w:w="1347"/>
        <w:gridCol w:w="7895"/>
      </w:tblGrid>
      <w:tr w:rsidR="00076860" w:rsidRPr="00CC35DF" w:rsidTr="00725490">
        <w:trPr>
          <w:trHeight w:val="20"/>
        </w:trPr>
        <w:tc>
          <w:tcPr>
            <w:tcW w:w="1347" w:type="dxa"/>
            <w:vAlign w:val="center"/>
          </w:tcPr>
          <w:p w:rsidR="00076860" w:rsidRPr="00CC35DF" w:rsidRDefault="00076860" w:rsidP="005B37E4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10: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-11: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30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5B37E4" w:rsidRPr="00CC35DF" w:rsidRDefault="00076860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s-PE"/>
              </w:rPr>
              <w:t xml:space="preserve">La investigación penal del delito de trata de personas </w:t>
            </w:r>
          </w:p>
          <w:p w:rsidR="00CC35DF" w:rsidRPr="00AC17C1" w:rsidRDefault="008E5B7D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proofErr w:type="spellStart"/>
            <w:r w:rsidRPr="00AC17C1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Fany</w:t>
            </w:r>
            <w:proofErr w:type="spellEnd"/>
            <w:r w:rsidRPr="00AC17C1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Quispe </w:t>
            </w:r>
            <w:r w:rsidR="00DD1872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Farfán</w:t>
            </w:r>
          </w:p>
          <w:p w:rsidR="00AC17C1" w:rsidRPr="00DD1872" w:rsidRDefault="00AC17C1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i/>
                <w:color w:val="000000"/>
                <w:lang w:val="es-PE"/>
              </w:rPr>
            </w:pPr>
            <w:r w:rsidRPr="00DD1872">
              <w:rPr>
                <w:rFonts w:asciiTheme="minorHAnsi" w:hAnsiTheme="minorHAnsi" w:cs="Arial"/>
                <w:i/>
                <w:color w:val="222222"/>
                <w:sz w:val="22"/>
                <w:szCs w:val="22"/>
                <w:shd w:val="clear" w:color="auto" w:fill="FFFFFF"/>
              </w:rPr>
              <w:t>Fiscal Provincial Penal de Lima</w:t>
            </w:r>
          </w:p>
          <w:p w:rsidR="001455F7" w:rsidRDefault="00076860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i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 xml:space="preserve">Ministerio Público 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</w:tc>
      </w:tr>
      <w:tr w:rsidR="00076860" w:rsidRPr="00CC35DF" w:rsidTr="00725490">
        <w:trPr>
          <w:trHeight w:val="20"/>
        </w:trPr>
        <w:tc>
          <w:tcPr>
            <w:tcW w:w="1347" w:type="dxa"/>
            <w:vAlign w:val="center"/>
          </w:tcPr>
          <w:p w:rsidR="00076860" w:rsidRPr="00CC35DF" w:rsidRDefault="00076860" w:rsidP="005B37E4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11: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-1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45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76860" w:rsidRDefault="005B37E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Pausa café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076860" w:rsidRPr="00CC35DF" w:rsidTr="00725490">
        <w:trPr>
          <w:trHeight w:val="20"/>
        </w:trPr>
        <w:tc>
          <w:tcPr>
            <w:tcW w:w="1347" w:type="dxa"/>
            <w:vAlign w:val="center"/>
          </w:tcPr>
          <w:p w:rsidR="00076860" w:rsidRPr="00CC35DF" w:rsidRDefault="00076860" w:rsidP="005B37E4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45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-1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2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76860" w:rsidRDefault="00005D1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Sesión de diálogo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005D14" w:rsidRPr="00CC35DF" w:rsidTr="00725490">
        <w:trPr>
          <w:trHeight w:val="20"/>
        </w:trPr>
        <w:tc>
          <w:tcPr>
            <w:tcW w:w="1347" w:type="dxa"/>
            <w:vAlign w:val="center"/>
          </w:tcPr>
          <w:p w:rsidR="00005D14" w:rsidRPr="00CC35DF" w:rsidRDefault="00005D14" w:rsidP="00A822D7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5B37E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2:3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0 -1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05D14" w:rsidRDefault="00005D1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Almuerzo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076860" w:rsidRPr="00CC35DF" w:rsidTr="00725490">
        <w:trPr>
          <w:trHeight w:val="20"/>
        </w:trPr>
        <w:tc>
          <w:tcPr>
            <w:tcW w:w="1347" w:type="dxa"/>
            <w:vAlign w:val="center"/>
          </w:tcPr>
          <w:p w:rsidR="00076860" w:rsidRPr="00CC35DF" w:rsidRDefault="00076860" w:rsidP="00A822D7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3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0-1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005D14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0</w:t>
            </w:r>
          </w:p>
        </w:tc>
        <w:tc>
          <w:tcPr>
            <w:tcW w:w="7895" w:type="dxa"/>
            <w:vAlign w:val="center"/>
          </w:tcPr>
          <w:p w:rsidR="00D554B4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076860" w:rsidRPr="00CC35DF" w:rsidRDefault="00005D1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s-PE"/>
              </w:rPr>
              <w:t>Trabajos en grupos en base al Manual de capacitación</w:t>
            </w:r>
          </w:p>
          <w:p w:rsidR="00AC17C1" w:rsidRDefault="005B37E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Facilitación: </w:t>
            </w:r>
            <w:proofErr w:type="spellStart"/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Cécile</w:t>
            </w:r>
            <w:proofErr w:type="spellEnd"/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</w:t>
            </w:r>
            <w:proofErr w:type="spellStart"/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Blouin</w:t>
            </w:r>
            <w:proofErr w:type="spellEnd"/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</w:t>
            </w:r>
          </w:p>
          <w:p w:rsidR="005B37E4" w:rsidRDefault="005B37E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i/>
                <w:color w:val="000000"/>
                <w:lang w:val="es-PE"/>
              </w:rPr>
            </w:pPr>
            <w:r w:rsidRPr="00DD1872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>Investigadora Senior</w:t>
            </w:r>
            <w:r w:rsidR="00CC35DF" w:rsidRPr="00DD1872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 xml:space="preserve"> del</w:t>
            </w:r>
            <w:r w:rsidR="00D554B4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</w:t>
            </w:r>
            <w:r w:rsidRPr="00CC35DF">
              <w:rPr>
                <w:rFonts w:asciiTheme="minorHAnsi" w:hAnsiTheme="minorHAnsi" w:cs="Arial"/>
                <w:i/>
                <w:color w:val="000000"/>
                <w:sz w:val="22"/>
                <w:szCs w:val="22"/>
                <w:lang w:val="es-PE"/>
              </w:rPr>
              <w:t>Instituto de Democracia y Derechos Humanos de la Pontificia Universidad Católica del Perú</w:t>
            </w:r>
          </w:p>
          <w:p w:rsidR="00D554B4" w:rsidRPr="00CC35DF" w:rsidRDefault="00D554B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005D14" w:rsidRPr="00CC35DF" w:rsidTr="00725490">
        <w:trPr>
          <w:trHeight w:val="20"/>
        </w:trPr>
        <w:tc>
          <w:tcPr>
            <w:tcW w:w="1347" w:type="dxa"/>
            <w:vAlign w:val="center"/>
          </w:tcPr>
          <w:p w:rsidR="00005D14" w:rsidRPr="00CC35DF" w:rsidRDefault="00005D14" w:rsidP="00A822D7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:00-1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50DF8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15</w:t>
            </w:r>
          </w:p>
        </w:tc>
        <w:tc>
          <w:tcPr>
            <w:tcW w:w="7895" w:type="dxa"/>
            <w:vAlign w:val="center"/>
          </w:tcPr>
          <w:p w:rsidR="00DD1872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  <w:p w:rsidR="00005D14" w:rsidRDefault="00005D1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Pausa café</w:t>
            </w:r>
          </w:p>
          <w:p w:rsidR="00DD1872" w:rsidRPr="00CC35DF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</w:p>
        </w:tc>
      </w:tr>
      <w:tr w:rsidR="00005D14" w:rsidRPr="00CC35DF" w:rsidTr="00725490">
        <w:trPr>
          <w:trHeight w:val="20"/>
        </w:trPr>
        <w:tc>
          <w:tcPr>
            <w:tcW w:w="1347" w:type="dxa"/>
            <w:vAlign w:val="center"/>
          </w:tcPr>
          <w:p w:rsidR="00005D14" w:rsidRPr="00CC35DF" w:rsidRDefault="00005D14" w:rsidP="00A822D7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550DF8"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15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-1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6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:30</w:t>
            </w:r>
          </w:p>
        </w:tc>
        <w:tc>
          <w:tcPr>
            <w:tcW w:w="7895" w:type="dxa"/>
            <w:vAlign w:val="center"/>
          </w:tcPr>
          <w:p w:rsidR="00DD1872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005D14" w:rsidRDefault="00005D14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s-PE"/>
              </w:rPr>
              <w:t>Plenaria</w:t>
            </w:r>
            <w:bookmarkStart w:id="0" w:name="_GoBack"/>
            <w:bookmarkEnd w:id="0"/>
          </w:p>
          <w:p w:rsidR="00DD1872" w:rsidRPr="00CC35DF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</w:tc>
      </w:tr>
      <w:tr w:rsidR="00005D14" w:rsidRPr="00CC35DF" w:rsidTr="00725490">
        <w:trPr>
          <w:trHeight w:val="20"/>
        </w:trPr>
        <w:tc>
          <w:tcPr>
            <w:tcW w:w="1347" w:type="dxa"/>
            <w:vAlign w:val="center"/>
          </w:tcPr>
          <w:p w:rsidR="00005D14" w:rsidRPr="00CC35DF" w:rsidRDefault="00005D14" w:rsidP="00987180">
            <w:pPr>
              <w:tabs>
                <w:tab w:val="left" w:pos="1440"/>
              </w:tabs>
              <w:rPr>
                <w:rFonts w:asciiTheme="minorHAnsi" w:hAnsiTheme="minorHAnsi" w:cs="Arial"/>
                <w:color w:val="000000"/>
                <w:lang w:val="es-PE"/>
              </w:rPr>
            </w:pP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6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:30-1</w:t>
            </w:r>
            <w:r w:rsidR="00A822D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6</w:t>
            </w:r>
            <w:r w:rsidRPr="00CC35DF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:</w:t>
            </w:r>
            <w:r w:rsidR="00987180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50</w:t>
            </w:r>
          </w:p>
        </w:tc>
        <w:tc>
          <w:tcPr>
            <w:tcW w:w="7895" w:type="dxa"/>
            <w:vAlign w:val="center"/>
          </w:tcPr>
          <w:p w:rsidR="00DD1872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005D14" w:rsidRDefault="0001386C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  <w:r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s-PE"/>
              </w:rPr>
              <w:t>Clausura</w:t>
            </w:r>
          </w:p>
          <w:p w:rsidR="00DD1872" w:rsidRDefault="00DD1872" w:rsidP="00560A4A">
            <w:pPr>
              <w:tabs>
                <w:tab w:val="left" w:pos="1440"/>
              </w:tabs>
              <w:jc w:val="both"/>
              <w:rPr>
                <w:rFonts w:asciiTheme="minorHAnsi" w:hAnsiTheme="minorHAnsi" w:cs="Arial"/>
                <w:b/>
                <w:color w:val="000000"/>
                <w:lang w:val="es-PE"/>
              </w:rPr>
            </w:pPr>
          </w:p>
          <w:p w:rsidR="0001386C" w:rsidRPr="00CC1E48" w:rsidRDefault="00CC1E48" w:rsidP="00560A4A">
            <w:pPr>
              <w:pStyle w:val="Prrafodelista"/>
              <w:numPr>
                <w:ilvl w:val="0"/>
                <w:numId w:val="7"/>
              </w:num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Pedro </w:t>
            </w:r>
            <w:proofErr w:type="spellStart"/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Chávarri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Vallejos</w:t>
            </w:r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, Fiscal Sup</w:t>
            </w:r>
            <w:r w:rsidR="00DD1872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remo </w:t>
            </w:r>
          </w:p>
          <w:p w:rsidR="0001386C" w:rsidRPr="00CC1E48" w:rsidRDefault="00CC1E48" w:rsidP="00560A4A">
            <w:pPr>
              <w:pStyle w:val="Prrafodelista"/>
              <w:numPr>
                <w:ilvl w:val="0"/>
                <w:numId w:val="7"/>
              </w:num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Lawrence </w:t>
            </w:r>
            <w:proofErr w:type="spellStart"/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Gumbiner</w:t>
            </w:r>
            <w:proofErr w:type="spellEnd"/>
            <w:r w:rsidRPr="00CC1E48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, Jefe de Misión adjunto de la Embajada de Estados Unidos.</w:t>
            </w:r>
          </w:p>
          <w:p w:rsidR="0001386C" w:rsidRPr="0001386C" w:rsidRDefault="0001386C" w:rsidP="00560A4A">
            <w:pPr>
              <w:pStyle w:val="Prrafodelista"/>
              <w:numPr>
                <w:ilvl w:val="0"/>
                <w:numId w:val="7"/>
              </w:numPr>
              <w:tabs>
                <w:tab w:val="left" w:pos="1440"/>
              </w:tabs>
              <w:jc w:val="both"/>
              <w:rPr>
                <w:rFonts w:asciiTheme="minorHAnsi" w:hAnsiTheme="minorHAnsi" w:cs="Arial"/>
                <w:color w:val="000000"/>
                <w:lang w:val="es-PE"/>
              </w:rPr>
            </w:pPr>
            <w:r w:rsidRPr="0001386C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Salomón Lerner</w:t>
            </w:r>
            <w:r w:rsidR="00916217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Febres</w:t>
            </w:r>
            <w:r w:rsidR="00DD1872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>, Presidente Ejecutivo -</w:t>
            </w:r>
            <w:r w:rsidRPr="0001386C">
              <w:rPr>
                <w:rFonts w:asciiTheme="minorHAnsi" w:hAnsiTheme="minorHAnsi" w:cs="Arial"/>
                <w:color w:val="000000"/>
                <w:sz w:val="22"/>
                <w:szCs w:val="22"/>
                <w:lang w:val="es-PE"/>
              </w:rPr>
              <w:t xml:space="preserve"> IDEHPUCP</w:t>
            </w:r>
          </w:p>
          <w:p w:rsidR="0001386C" w:rsidRDefault="00DD1872" w:rsidP="00560A4A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Iván Dávalos, Jefe de Misión - </w:t>
            </w:r>
            <w:r w:rsidR="0001386C">
              <w:rPr>
                <w:rFonts w:asciiTheme="minorHAnsi" w:hAnsiTheme="minorHAnsi"/>
                <w:sz w:val="22"/>
                <w:szCs w:val="22"/>
              </w:rPr>
              <w:t>OIM Perú</w:t>
            </w:r>
          </w:p>
          <w:p w:rsidR="00DD1872" w:rsidRPr="0001386C" w:rsidRDefault="00DD1872" w:rsidP="00DD1872">
            <w:pPr>
              <w:pStyle w:val="Sinespaciado"/>
              <w:ind w:left="7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430EC" w:rsidRPr="00CC35DF" w:rsidRDefault="005430EC">
      <w:pPr>
        <w:rPr>
          <w:rFonts w:asciiTheme="minorHAnsi" w:hAnsiTheme="minorHAnsi"/>
          <w:sz w:val="22"/>
          <w:szCs w:val="22"/>
        </w:rPr>
      </w:pPr>
    </w:p>
    <w:sectPr w:rsidR="005430EC" w:rsidRPr="00CC35DF" w:rsidSect="00AE4583">
      <w:headerReference w:type="default" r:id="rId13"/>
      <w:footerReference w:type="default" r:id="rId14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510" w:rsidRDefault="00D50510" w:rsidP="000D4E14">
      <w:r>
        <w:separator/>
      </w:r>
    </w:p>
  </w:endnote>
  <w:endnote w:type="continuationSeparator" w:id="0">
    <w:p w:rsidR="00D50510" w:rsidRDefault="00D50510" w:rsidP="000D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887928"/>
      <w:docPartObj>
        <w:docPartGallery w:val="Page Numbers (Bottom of Page)"/>
        <w:docPartUnique/>
      </w:docPartObj>
    </w:sdtPr>
    <w:sdtEndPr/>
    <w:sdtContent>
      <w:p w:rsidR="003E1204" w:rsidRDefault="00A27A6A">
        <w:pPr>
          <w:pStyle w:val="Piedepgina"/>
          <w:jc w:val="right"/>
        </w:pPr>
        <w:r>
          <w:fldChar w:fldCharType="begin"/>
        </w:r>
        <w:r w:rsidR="003E1204">
          <w:instrText>PAGE   \* MERGEFORMAT</w:instrText>
        </w:r>
        <w:r>
          <w:fldChar w:fldCharType="separate"/>
        </w:r>
        <w:r w:rsidR="0017758E">
          <w:rPr>
            <w:noProof/>
          </w:rPr>
          <w:t>3</w:t>
        </w:r>
        <w:r>
          <w:fldChar w:fldCharType="end"/>
        </w:r>
      </w:p>
    </w:sdtContent>
  </w:sdt>
  <w:p w:rsidR="005430EC" w:rsidRDefault="005430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510" w:rsidRDefault="00D50510" w:rsidP="000D4E14">
      <w:r>
        <w:separator/>
      </w:r>
    </w:p>
  </w:footnote>
  <w:footnote w:type="continuationSeparator" w:id="0">
    <w:p w:rsidR="00D50510" w:rsidRDefault="00D50510" w:rsidP="000D4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0EC" w:rsidRDefault="005430EC" w:rsidP="00176F8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784F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A9816A2"/>
    <w:multiLevelType w:val="hybridMultilevel"/>
    <w:tmpl w:val="84DAFE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E06EE7"/>
    <w:multiLevelType w:val="hybridMultilevel"/>
    <w:tmpl w:val="BC104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A6"/>
    <w:rsid w:val="00005D14"/>
    <w:rsid w:val="0001367C"/>
    <w:rsid w:val="0001386C"/>
    <w:rsid w:val="000413B6"/>
    <w:rsid w:val="000466E0"/>
    <w:rsid w:val="00062F35"/>
    <w:rsid w:val="00076860"/>
    <w:rsid w:val="0008262E"/>
    <w:rsid w:val="0008720E"/>
    <w:rsid w:val="000D4E14"/>
    <w:rsid w:val="000F596F"/>
    <w:rsid w:val="000F7D5A"/>
    <w:rsid w:val="00102D35"/>
    <w:rsid w:val="001455F7"/>
    <w:rsid w:val="00146605"/>
    <w:rsid w:val="001613AE"/>
    <w:rsid w:val="00161C36"/>
    <w:rsid w:val="00176F81"/>
    <w:rsid w:val="0017758E"/>
    <w:rsid w:val="00180342"/>
    <w:rsid w:val="00181CC7"/>
    <w:rsid w:val="001843B1"/>
    <w:rsid w:val="001A79D6"/>
    <w:rsid w:val="001B6AE3"/>
    <w:rsid w:val="001D503B"/>
    <w:rsid w:val="001E6C6C"/>
    <w:rsid w:val="001F02C2"/>
    <w:rsid w:val="00202877"/>
    <w:rsid w:val="0021425F"/>
    <w:rsid w:val="0022444E"/>
    <w:rsid w:val="002372BB"/>
    <w:rsid w:val="00246ABA"/>
    <w:rsid w:val="00250FB1"/>
    <w:rsid w:val="00295DBD"/>
    <w:rsid w:val="002A2CF1"/>
    <w:rsid w:val="002B0FB1"/>
    <w:rsid w:val="002B49AF"/>
    <w:rsid w:val="002D13D5"/>
    <w:rsid w:val="002E7EFC"/>
    <w:rsid w:val="002F557A"/>
    <w:rsid w:val="00333119"/>
    <w:rsid w:val="00334B32"/>
    <w:rsid w:val="00335469"/>
    <w:rsid w:val="003536AE"/>
    <w:rsid w:val="003705A6"/>
    <w:rsid w:val="0037307B"/>
    <w:rsid w:val="003963C7"/>
    <w:rsid w:val="003C2092"/>
    <w:rsid w:val="003E1204"/>
    <w:rsid w:val="00422022"/>
    <w:rsid w:val="00456634"/>
    <w:rsid w:val="00474039"/>
    <w:rsid w:val="004B04A5"/>
    <w:rsid w:val="004B4D95"/>
    <w:rsid w:val="004C1490"/>
    <w:rsid w:val="004C6084"/>
    <w:rsid w:val="004E620B"/>
    <w:rsid w:val="00511E57"/>
    <w:rsid w:val="005163C2"/>
    <w:rsid w:val="00531D87"/>
    <w:rsid w:val="005430EC"/>
    <w:rsid w:val="00547ABE"/>
    <w:rsid w:val="00550DF8"/>
    <w:rsid w:val="00560A4A"/>
    <w:rsid w:val="005649EA"/>
    <w:rsid w:val="00595841"/>
    <w:rsid w:val="005A6880"/>
    <w:rsid w:val="005B37E4"/>
    <w:rsid w:val="005C476B"/>
    <w:rsid w:val="00634AF1"/>
    <w:rsid w:val="00641F02"/>
    <w:rsid w:val="00645CD8"/>
    <w:rsid w:val="00650107"/>
    <w:rsid w:val="006A10B9"/>
    <w:rsid w:val="006B7A00"/>
    <w:rsid w:val="006D3BB2"/>
    <w:rsid w:val="006D5B49"/>
    <w:rsid w:val="00717E80"/>
    <w:rsid w:val="00725490"/>
    <w:rsid w:val="0076234D"/>
    <w:rsid w:val="00767455"/>
    <w:rsid w:val="007736F6"/>
    <w:rsid w:val="0079226C"/>
    <w:rsid w:val="007A0F34"/>
    <w:rsid w:val="00804699"/>
    <w:rsid w:val="0081388D"/>
    <w:rsid w:val="00820EAC"/>
    <w:rsid w:val="008329A0"/>
    <w:rsid w:val="0085231C"/>
    <w:rsid w:val="008612A9"/>
    <w:rsid w:val="00891230"/>
    <w:rsid w:val="008E1A4A"/>
    <w:rsid w:val="008E5B7D"/>
    <w:rsid w:val="00916217"/>
    <w:rsid w:val="009222CB"/>
    <w:rsid w:val="00940123"/>
    <w:rsid w:val="00941812"/>
    <w:rsid w:val="00941EAB"/>
    <w:rsid w:val="00971336"/>
    <w:rsid w:val="00974AE2"/>
    <w:rsid w:val="00980166"/>
    <w:rsid w:val="00981A4F"/>
    <w:rsid w:val="00987180"/>
    <w:rsid w:val="009C1AFB"/>
    <w:rsid w:val="009C4A79"/>
    <w:rsid w:val="009F3098"/>
    <w:rsid w:val="009F6C34"/>
    <w:rsid w:val="00A27A6A"/>
    <w:rsid w:val="00A5022D"/>
    <w:rsid w:val="00A6427D"/>
    <w:rsid w:val="00A822D7"/>
    <w:rsid w:val="00A82711"/>
    <w:rsid w:val="00A82AF5"/>
    <w:rsid w:val="00A9587F"/>
    <w:rsid w:val="00AC17C1"/>
    <w:rsid w:val="00AD08E0"/>
    <w:rsid w:val="00AD16DB"/>
    <w:rsid w:val="00AE4583"/>
    <w:rsid w:val="00B16226"/>
    <w:rsid w:val="00B2376D"/>
    <w:rsid w:val="00B35D17"/>
    <w:rsid w:val="00B53DAD"/>
    <w:rsid w:val="00B731C9"/>
    <w:rsid w:val="00B8568F"/>
    <w:rsid w:val="00B85D04"/>
    <w:rsid w:val="00BB2EAD"/>
    <w:rsid w:val="00BC5107"/>
    <w:rsid w:val="00BE49EE"/>
    <w:rsid w:val="00C01151"/>
    <w:rsid w:val="00C73355"/>
    <w:rsid w:val="00C82A1E"/>
    <w:rsid w:val="00CA2BFC"/>
    <w:rsid w:val="00CA6FEE"/>
    <w:rsid w:val="00CC1E48"/>
    <w:rsid w:val="00CC35DF"/>
    <w:rsid w:val="00D013DF"/>
    <w:rsid w:val="00D019BA"/>
    <w:rsid w:val="00D13DE0"/>
    <w:rsid w:val="00D13E78"/>
    <w:rsid w:val="00D464DB"/>
    <w:rsid w:val="00D50510"/>
    <w:rsid w:val="00D554B4"/>
    <w:rsid w:val="00D67EE2"/>
    <w:rsid w:val="00DC666F"/>
    <w:rsid w:val="00DD1872"/>
    <w:rsid w:val="00DE6D7B"/>
    <w:rsid w:val="00DF0E23"/>
    <w:rsid w:val="00DF4EDF"/>
    <w:rsid w:val="00E440B3"/>
    <w:rsid w:val="00E569AA"/>
    <w:rsid w:val="00E66B09"/>
    <w:rsid w:val="00EA1EE3"/>
    <w:rsid w:val="00EC30FB"/>
    <w:rsid w:val="00EC6199"/>
    <w:rsid w:val="00EF4630"/>
    <w:rsid w:val="00F30922"/>
    <w:rsid w:val="00F623CD"/>
    <w:rsid w:val="00F949E6"/>
    <w:rsid w:val="00FD6F4A"/>
    <w:rsid w:val="00FE2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5A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3705A6"/>
    <w:pPr>
      <w:keepNext/>
      <w:jc w:val="center"/>
      <w:outlineLvl w:val="0"/>
    </w:pPr>
    <w:rPr>
      <w:b/>
      <w:bCs/>
      <w:i/>
      <w:iCs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705A6"/>
    <w:rPr>
      <w:rFonts w:ascii="Times New Roman" w:hAnsi="Times New Roman" w:cs="Times New Roman"/>
      <w:b/>
      <w:bCs/>
      <w:i/>
      <w:iCs/>
      <w:sz w:val="24"/>
      <w:szCs w:val="24"/>
      <w:lang w:val="es-AR" w:eastAsia="es-ES"/>
    </w:rPr>
  </w:style>
  <w:style w:type="table" w:styleId="Tablaconcuadrcula">
    <w:name w:val="Table Grid"/>
    <w:basedOn w:val="Tablanormal"/>
    <w:uiPriority w:val="99"/>
    <w:rsid w:val="003705A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3detindependiente">
    <w:name w:val="Body Text Indent 3"/>
    <w:basedOn w:val="Normal"/>
    <w:link w:val="Sangra3detindependienteCar"/>
    <w:uiPriority w:val="99"/>
    <w:semiHidden/>
    <w:rsid w:val="003705A6"/>
    <w:pPr>
      <w:ind w:right="-522" w:hanging="180"/>
      <w:jc w:val="center"/>
    </w:pPr>
    <w:rPr>
      <w:b/>
      <w:sz w:val="28"/>
      <w:szCs w:val="22"/>
      <w:lang w:val="es-AR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705A6"/>
    <w:rPr>
      <w:rFonts w:ascii="Times New Roman" w:hAnsi="Times New Roman" w:cs="Times New Roman"/>
      <w:b/>
      <w:sz w:val="28"/>
      <w:lang w:val="es-AR" w:eastAsia="es-ES"/>
    </w:rPr>
  </w:style>
  <w:style w:type="paragraph" w:styleId="Listaconvietas">
    <w:name w:val="List Bullet"/>
    <w:basedOn w:val="Normal"/>
    <w:uiPriority w:val="99"/>
    <w:rsid w:val="003705A6"/>
    <w:pPr>
      <w:tabs>
        <w:tab w:val="num" w:pos="360"/>
      </w:tabs>
      <w:ind w:left="360" w:hanging="360"/>
      <w:contextualSpacing/>
    </w:pPr>
  </w:style>
  <w:style w:type="character" w:customStyle="1" w:styleId="apple-converted-space">
    <w:name w:val="apple-converted-space"/>
    <w:basedOn w:val="Fuentedeprrafopredeter"/>
    <w:uiPriority w:val="99"/>
    <w:rsid w:val="004B04A5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4B04A5"/>
    <w:rPr>
      <w:rFonts w:cs="Times New Roman"/>
      <w:i/>
      <w:iCs/>
    </w:rPr>
  </w:style>
  <w:style w:type="paragraph" w:styleId="Encabezado">
    <w:name w:val="header"/>
    <w:basedOn w:val="Normal"/>
    <w:link w:val="EncabezadoCar"/>
    <w:uiPriority w:val="99"/>
    <w:rsid w:val="000D4E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D4E14"/>
    <w:rPr>
      <w:rFonts w:ascii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D4E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D4E14"/>
    <w:rPr>
      <w:rFonts w:ascii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0D4E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D4E14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99"/>
    <w:qFormat/>
    <w:rsid w:val="002B49A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38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5A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3705A6"/>
    <w:pPr>
      <w:keepNext/>
      <w:jc w:val="center"/>
      <w:outlineLvl w:val="0"/>
    </w:pPr>
    <w:rPr>
      <w:b/>
      <w:bCs/>
      <w:i/>
      <w:iCs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705A6"/>
    <w:rPr>
      <w:rFonts w:ascii="Times New Roman" w:hAnsi="Times New Roman" w:cs="Times New Roman"/>
      <w:b/>
      <w:bCs/>
      <w:i/>
      <w:iCs/>
      <w:sz w:val="24"/>
      <w:szCs w:val="24"/>
      <w:lang w:val="es-AR" w:eastAsia="es-ES"/>
    </w:rPr>
  </w:style>
  <w:style w:type="table" w:styleId="Tablaconcuadrcula">
    <w:name w:val="Table Grid"/>
    <w:basedOn w:val="Tablanormal"/>
    <w:uiPriority w:val="99"/>
    <w:rsid w:val="003705A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3detindependiente">
    <w:name w:val="Body Text Indent 3"/>
    <w:basedOn w:val="Normal"/>
    <w:link w:val="Sangra3detindependienteCar"/>
    <w:uiPriority w:val="99"/>
    <w:semiHidden/>
    <w:rsid w:val="003705A6"/>
    <w:pPr>
      <w:ind w:right="-522" w:hanging="180"/>
      <w:jc w:val="center"/>
    </w:pPr>
    <w:rPr>
      <w:b/>
      <w:sz w:val="28"/>
      <w:szCs w:val="22"/>
      <w:lang w:val="es-AR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705A6"/>
    <w:rPr>
      <w:rFonts w:ascii="Times New Roman" w:hAnsi="Times New Roman" w:cs="Times New Roman"/>
      <w:b/>
      <w:sz w:val="28"/>
      <w:lang w:val="es-AR" w:eastAsia="es-ES"/>
    </w:rPr>
  </w:style>
  <w:style w:type="paragraph" w:styleId="Listaconvietas">
    <w:name w:val="List Bullet"/>
    <w:basedOn w:val="Normal"/>
    <w:uiPriority w:val="99"/>
    <w:rsid w:val="003705A6"/>
    <w:pPr>
      <w:tabs>
        <w:tab w:val="num" w:pos="360"/>
      </w:tabs>
      <w:ind w:left="360" w:hanging="360"/>
      <w:contextualSpacing/>
    </w:pPr>
  </w:style>
  <w:style w:type="character" w:customStyle="1" w:styleId="apple-converted-space">
    <w:name w:val="apple-converted-space"/>
    <w:basedOn w:val="Fuentedeprrafopredeter"/>
    <w:uiPriority w:val="99"/>
    <w:rsid w:val="004B04A5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4B04A5"/>
    <w:rPr>
      <w:rFonts w:cs="Times New Roman"/>
      <w:i/>
      <w:iCs/>
    </w:rPr>
  </w:style>
  <w:style w:type="paragraph" w:styleId="Encabezado">
    <w:name w:val="header"/>
    <w:basedOn w:val="Normal"/>
    <w:link w:val="EncabezadoCar"/>
    <w:uiPriority w:val="99"/>
    <w:rsid w:val="000D4E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D4E14"/>
    <w:rPr>
      <w:rFonts w:ascii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D4E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D4E14"/>
    <w:rPr>
      <w:rFonts w:ascii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0D4E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D4E14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99"/>
    <w:qFormat/>
    <w:rsid w:val="002B49A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3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“TALLER DE ESPECIALIZACIÓN EN DELITOS DE TRATA DE PERSONAS Y DELITOS CONEXOS”</vt:lpstr>
      <vt:lpstr>“TALLER DE ESPECIALIZACIÓN EN DELITOS DE TRATA DE PERSONAS Y DELITOS CONEXOS”</vt:lpstr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“TALLER DE ESPECIALIZACIÓN EN DELITOS DE TRATA DE PERSONAS Y DELITOS CONEXOS”</dc:title>
  <dc:creator>mgamarra</dc:creator>
  <cp:lastModifiedBy>Cristina Blanco Vizrreta</cp:lastModifiedBy>
  <cp:revision>2</cp:revision>
  <cp:lastPrinted>2017-01-27T16:20:00Z</cp:lastPrinted>
  <dcterms:created xsi:type="dcterms:W3CDTF">2017-01-27T18:12:00Z</dcterms:created>
  <dcterms:modified xsi:type="dcterms:W3CDTF">2017-01-27T18:12:00Z</dcterms:modified>
</cp:coreProperties>
</file>