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E150" w14:textId="5F884B26" w:rsidR="000D7092" w:rsidRPr="000D7092" w:rsidRDefault="000D7092">
      <w:pPr>
        <w:rPr>
          <w:b/>
          <w:bCs/>
          <w:color w:val="BE5600"/>
          <w:sz w:val="44"/>
          <w:szCs w:val="44"/>
        </w:rPr>
      </w:pPr>
      <w:r w:rsidRPr="000D7092">
        <w:rPr>
          <w:b/>
          <w:bCs/>
          <w:color w:val="BE5600"/>
          <w:sz w:val="44"/>
          <w:szCs w:val="44"/>
        </w:rPr>
        <w:t>PREGUNTAS QUE DEBE HACERSE</w:t>
      </w:r>
    </w:p>
    <w:p w14:paraId="20158281" w14:textId="50EE3F92" w:rsidR="000D7092" w:rsidRDefault="000D7092" w:rsidP="000D7092">
      <w:pPr>
        <w:rPr>
          <w:sz w:val="28"/>
          <w:szCs w:val="28"/>
          <w:lang w:val="es-PR"/>
        </w:rPr>
      </w:pPr>
      <w:r w:rsidRPr="000D7092">
        <w:rPr>
          <w:sz w:val="28"/>
          <w:szCs w:val="28"/>
          <w:lang w:val="es-PR"/>
        </w:rPr>
        <w:t>Prepárate con todo lo que necesitas saber para tomar</w:t>
      </w:r>
      <w:r w:rsidRPr="000D7092">
        <w:rPr>
          <w:sz w:val="28"/>
          <w:szCs w:val="28"/>
          <w:lang w:val="es-PR"/>
        </w:rPr>
        <w:t xml:space="preserve"> </w:t>
      </w:r>
      <w:r w:rsidRPr="000D7092">
        <w:rPr>
          <w:sz w:val="28"/>
          <w:szCs w:val="28"/>
          <w:lang w:val="es-PR"/>
        </w:rPr>
        <w:t>una decisión informada sobre el aborto.</w:t>
      </w:r>
    </w:p>
    <w:p w14:paraId="106A81DC" w14:textId="0C43CE55" w:rsidR="000D7092" w:rsidRPr="000D7092" w:rsidRDefault="000D7092" w:rsidP="000D7092">
      <w:pPr>
        <w:rPr>
          <w:b/>
          <w:bCs/>
          <w:color w:val="BE5600"/>
          <w:sz w:val="28"/>
          <w:szCs w:val="28"/>
          <w:lang w:val="es-PR"/>
        </w:rPr>
      </w:pPr>
      <w:r w:rsidRPr="000D7092">
        <w:rPr>
          <w:b/>
          <w:bCs/>
          <w:color w:val="BE5600"/>
          <w:sz w:val="28"/>
          <w:szCs w:val="28"/>
          <w:lang w:val="es-PR"/>
        </w:rPr>
        <w:t>¿ESTOY EMBARAZADA?</w:t>
      </w:r>
    </w:p>
    <w:p w14:paraId="1EC90606" w14:textId="33F2F07B" w:rsidR="000D7092" w:rsidRDefault="000D7092" w:rsidP="000D7092">
      <w:pPr>
        <w:rPr>
          <w:sz w:val="28"/>
          <w:szCs w:val="28"/>
          <w:lang w:val="es-PR"/>
        </w:rPr>
      </w:pPr>
      <w:r w:rsidRPr="000D7092">
        <w:rPr>
          <w:sz w:val="28"/>
          <w:szCs w:val="28"/>
          <w:lang w:val="es-PR"/>
        </w:rPr>
        <w:t>Las pruebas de embarazo no siempre son exactas. Haz que un profesional médico confirme tu embarazo. Una ecografía puede indicar si el bebé late y en qué fase del embarazo te encuentras.</w:t>
      </w:r>
    </w:p>
    <w:p w14:paraId="4F3EFCCD" w14:textId="4E2D13F0" w:rsidR="000D7092" w:rsidRDefault="000D7092" w:rsidP="000D7092">
      <w:pPr>
        <w:rPr>
          <w:b/>
          <w:bCs/>
          <w:color w:val="BE5600"/>
          <w:sz w:val="28"/>
          <w:szCs w:val="28"/>
          <w:lang w:val="es-PR"/>
        </w:rPr>
      </w:pPr>
      <w:r w:rsidRPr="000D7092">
        <w:rPr>
          <w:b/>
          <w:bCs/>
          <w:color w:val="BE5600"/>
          <w:sz w:val="28"/>
          <w:szCs w:val="28"/>
          <w:lang w:val="es-PR"/>
        </w:rPr>
        <w:t>¿CONOZCO LOS RIESGOS POTENCIALES?</w:t>
      </w:r>
    </w:p>
    <w:p w14:paraId="2780E8BB" w14:textId="77777777" w:rsidR="000D7092" w:rsidRPr="000D7092" w:rsidRDefault="000D7092" w:rsidP="000D7092">
      <w:pPr>
        <w:spacing w:line="240" w:lineRule="auto"/>
        <w:rPr>
          <w:sz w:val="28"/>
          <w:szCs w:val="28"/>
          <w:lang w:val="es-PR"/>
        </w:rPr>
      </w:pPr>
      <w:r w:rsidRPr="000D7092">
        <w:rPr>
          <w:sz w:val="28"/>
          <w:szCs w:val="28"/>
          <w:lang w:val="es-PR"/>
        </w:rPr>
        <w:t>Todo procedimiento médico, incluido el aborto, conlleva el riesgo de complicaciones. Tienes derecho a dar tu consentimiento con pleno conocimiento de causa. También tienes derecho a:</w:t>
      </w:r>
    </w:p>
    <w:p w14:paraId="176D1AAA" w14:textId="77777777" w:rsidR="000D7092" w:rsidRPr="000D7092" w:rsidRDefault="000D7092" w:rsidP="000D7092">
      <w:pPr>
        <w:spacing w:line="240" w:lineRule="auto"/>
        <w:rPr>
          <w:sz w:val="28"/>
          <w:szCs w:val="28"/>
          <w:lang w:val="es-PR"/>
        </w:rPr>
      </w:pPr>
      <w:r w:rsidRPr="000D7092">
        <w:rPr>
          <w:sz w:val="28"/>
          <w:szCs w:val="28"/>
          <w:lang w:val="es-PR"/>
        </w:rPr>
        <w:t>1. Obtener una explicación de los procedimientos de aborto disponibles.</w:t>
      </w:r>
    </w:p>
    <w:p w14:paraId="4FA49F3C" w14:textId="074E528F" w:rsidR="000D7092" w:rsidRPr="000D7092" w:rsidRDefault="000D7092" w:rsidP="000D7092">
      <w:pPr>
        <w:spacing w:line="240" w:lineRule="auto"/>
        <w:rPr>
          <w:sz w:val="28"/>
          <w:szCs w:val="28"/>
          <w:lang w:val="es-PR"/>
        </w:rPr>
      </w:pPr>
      <w:r w:rsidRPr="000D7092">
        <w:rPr>
          <w:sz w:val="28"/>
          <w:szCs w:val="28"/>
          <w:lang w:val="es-PR"/>
        </w:rPr>
        <w:t>2. Evaluar sus riesgos y efectos secundarios.</w:t>
      </w:r>
    </w:p>
    <w:p w14:paraId="6173EF5D" w14:textId="703598B2" w:rsidR="000D7092" w:rsidRDefault="000D7092" w:rsidP="000D7092">
      <w:pPr>
        <w:spacing w:line="240" w:lineRule="auto"/>
        <w:rPr>
          <w:sz w:val="28"/>
          <w:szCs w:val="28"/>
          <w:lang w:val="es-PR"/>
        </w:rPr>
      </w:pPr>
      <w:r w:rsidRPr="000D7092">
        <w:rPr>
          <w:sz w:val="28"/>
          <w:szCs w:val="28"/>
          <w:lang w:val="es-PR"/>
        </w:rPr>
        <w:t>3. Infórmese sobre otras opciones para su embarazo.</w:t>
      </w:r>
    </w:p>
    <w:p w14:paraId="6172B0C3" w14:textId="3BFCE67F" w:rsidR="003C1652" w:rsidRDefault="003C1652" w:rsidP="000D7092">
      <w:pPr>
        <w:spacing w:line="240" w:lineRule="auto"/>
        <w:rPr>
          <w:b/>
          <w:bCs/>
          <w:color w:val="BE5600"/>
          <w:sz w:val="28"/>
          <w:szCs w:val="28"/>
          <w:lang w:val="es-PR"/>
        </w:rPr>
      </w:pPr>
      <w:r w:rsidRPr="003C1652">
        <w:rPr>
          <w:b/>
          <w:bCs/>
          <w:color w:val="BE5600"/>
          <w:sz w:val="28"/>
          <w:szCs w:val="28"/>
          <w:lang w:val="es-PR"/>
        </w:rPr>
        <w:t>¿HE CONSIDERADO ALTERNATIVAS AL ABORTO?</w:t>
      </w:r>
    </w:p>
    <w:p w14:paraId="1B6BD168" w14:textId="6BE58CC2" w:rsidR="003C1652" w:rsidRDefault="003C1652" w:rsidP="003C1652">
      <w:pPr>
        <w:spacing w:after="0" w:line="240" w:lineRule="auto"/>
        <w:rPr>
          <w:sz w:val="28"/>
          <w:szCs w:val="28"/>
          <w:lang w:val="es-PR"/>
        </w:rPr>
      </w:pPr>
      <w:r w:rsidRPr="003C1652">
        <w:rPr>
          <w:sz w:val="28"/>
          <w:szCs w:val="28"/>
          <w:lang w:val="es-PR"/>
        </w:rPr>
        <w:t xml:space="preserve">El aborto puede parecer la mejor opción para sus circunstancias actuales, pero es una buena idea conocer otras opciones que tiene. Algunas mujeres que inicialmente consideran el aborto terminan encantadas de ser madres de un hijo. Otras que no se sienten cómodas eligiendo el </w:t>
      </w:r>
      <w:proofErr w:type="gramStart"/>
      <w:r w:rsidRPr="003C1652">
        <w:rPr>
          <w:sz w:val="28"/>
          <w:szCs w:val="28"/>
          <w:lang w:val="es-PR"/>
        </w:rPr>
        <w:t>aborto</w:t>
      </w:r>
      <w:proofErr w:type="gramEnd"/>
      <w:r w:rsidRPr="003C1652">
        <w:rPr>
          <w:sz w:val="28"/>
          <w:szCs w:val="28"/>
          <w:lang w:val="es-PR"/>
        </w:rPr>
        <w:t xml:space="preserve"> pero no están preparadas para criar a un niño, elaboran un plan de adopción.</w:t>
      </w:r>
      <w:r>
        <w:rPr>
          <w:sz w:val="28"/>
          <w:szCs w:val="28"/>
          <w:lang w:val="es-PR"/>
        </w:rPr>
        <w:t xml:space="preserve"> </w:t>
      </w:r>
      <w:r w:rsidRPr="003C1652">
        <w:rPr>
          <w:sz w:val="28"/>
          <w:szCs w:val="28"/>
          <w:lang w:val="es-PR"/>
        </w:rPr>
        <w:t xml:space="preserve">Obtenga más información sobre las </w:t>
      </w:r>
      <w:hyperlink r:id="rId4" w:history="1">
        <w:r w:rsidRPr="003C1652">
          <w:rPr>
            <w:rStyle w:val="Hyperlink"/>
            <w:sz w:val="28"/>
            <w:szCs w:val="28"/>
            <w:lang w:val="es-PR"/>
          </w:rPr>
          <w:t>alternativas</w:t>
        </w:r>
      </w:hyperlink>
      <w:r w:rsidRPr="003C1652">
        <w:rPr>
          <w:sz w:val="28"/>
          <w:szCs w:val="28"/>
          <w:lang w:val="es-PR"/>
        </w:rPr>
        <w:t xml:space="preserve"> al aborto.</w:t>
      </w:r>
    </w:p>
    <w:p w14:paraId="5A596A7A" w14:textId="77777777" w:rsidR="003C1652" w:rsidRPr="004949A4" w:rsidRDefault="003C1652" w:rsidP="003C1652">
      <w:pPr>
        <w:spacing w:after="0" w:line="240" w:lineRule="auto"/>
        <w:rPr>
          <w:lang w:val="es-PR"/>
        </w:rPr>
      </w:pPr>
    </w:p>
    <w:p w14:paraId="6DECC3EE" w14:textId="2A0A27E1" w:rsidR="005F7179" w:rsidRDefault="004D310D" w:rsidP="003C1652">
      <w:pPr>
        <w:spacing w:after="0" w:line="240" w:lineRule="auto"/>
        <w:rPr>
          <w:b/>
          <w:bCs/>
          <w:color w:val="BE5600"/>
          <w:sz w:val="28"/>
          <w:szCs w:val="28"/>
          <w:lang w:val="es-PR"/>
        </w:rPr>
      </w:pPr>
      <w:r w:rsidRPr="004D310D">
        <w:rPr>
          <w:b/>
          <w:bCs/>
          <w:color w:val="BE5600"/>
          <w:sz w:val="28"/>
          <w:szCs w:val="28"/>
          <w:lang w:val="es-PR"/>
        </w:rPr>
        <w:t>¿SÉ QUÉ HACER SI CAMBIO DE OPINIÓN?</w:t>
      </w:r>
    </w:p>
    <w:p w14:paraId="48519D87" w14:textId="77777777" w:rsidR="005F7179" w:rsidRPr="004949A4" w:rsidRDefault="005F7179" w:rsidP="003C1652">
      <w:pPr>
        <w:spacing w:after="0" w:line="240" w:lineRule="auto"/>
        <w:rPr>
          <w:b/>
          <w:bCs/>
          <w:color w:val="BE5600"/>
          <w:lang w:val="es-PR"/>
        </w:rPr>
      </w:pPr>
    </w:p>
    <w:p w14:paraId="7C7A20E7" w14:textId="7287D327" w:rsidR="004D310D" w:rsidRPr="004D310D" w:rsidRDefault="004D310D" w:rsidP="003C1652">
      <w:pPr>
        <w:spacing w:after="0" w:line="240" w:lineRule="auto"/>
        <w:rPr>
          <w:sz w:val="28"/>
          <w:szCs w:val="28"/>
          <w:lang w:val="es-PR"/>
        </w:rPr>
      </w:pPr>
      <w:r w:rsidRPr="004D310D">
        <w:rPr>
          <w:sz w:val="28"/>
          <w:szCs w:val="28"/>
          <w:lang w:val="es-PR"/>
        </w:rPr>
        <w:t>El aborto es tu elección: puedes cambiar de opinión en cualquier momento antes de que empiece el procedimiento. Hay mujeres que se han levantado de la camilla y se han marchado. Algunas han cambiado de opinión después de tomar la primera serie de pastillas para un aborto médico. Es una decisión con la que vivirás el resto de tu vida. No permitas que nadie te presione.</w:t>
      </w:r>
    </w:p>
    <w:p w14:paraId="16CDFC88" w14:textId="77777777" w:rsidR="004D310D" w:rsidRPr="004949A4" w:rsidRDefault="004D310D" w:rsidP="003C1652">
      <w:pPr>
        <w:spacing w:after="0" w:line="240" w:lineRule="auto"/>
        <w:rPr>
          <w:b/>
          <w:bCs/>
          <w:lang w:val="es-PR"/>
        </w:rPr>
      </w:pPr>
    </w:p>
    <w:p w14:paraId="6028164B" w14:textId="2E3EE7E5" w:rsidR="004D310D" w:rsidRDefault="004D310D" w:rsidP="003C1652">
      <w:pPr>
        <w:spacing w:after="0" w:line="240" w:lineRule="auto"/>
        <w:rPr>
          <w:b/>
          <w:bCs/>
          <w:color w:val="BE5600"/>
          <w:sz w:val="28"/>
          <w:szCs w:val="28"/>
          <w:lang w:val="es-PR"/>
        </w:rPr>
      </w:pPr>
      <w:r w:rsidRPr="004D310D">
        <w:rPr>
          <w:b/>
          <w:bCs/>
          <w:color w:val="BE5600"/>
          <w:sz w:val="28"/>
          <w:szCs w:val="28"/>
          <w:lang w:val="es-PR"/>
        </w:rPr>
        <w:t>¿SÉ CÓMO MANEJA LA CLÍNICA LAS COMPLICACIONES DURANTE EL PROCEDIMIENTO?</w:t>
      </w:r>
    </w:p>
    <w:p w14:paraId="7EFAB1D8" w14:textId="77777777" w:rsidR="004D310D" w:rsidRPr="004949A4" w:rsidRDefault="004D310D" w:rsidP="003C1652">
      <w:pPr>
        <w:spacing w:after="0" w:line="240" w:lineRule="auto"/>
        <w:rPr>
          <w:b/>
          <w:bCs/>
          <w:color w:val="BE5600"/>
          <w:lang w:val="es-PR"/>
        </w:rPr>
      </w:pPr>
    </w:p>
    <w:p w14:paraId="0E510910" w14:textId="2532141F" w:rsidR="004D310D" w:rsidRDefault="004D310D" w:rsidP="003C1652">
      <w:pPr>
        <w:spacing w:after="0" w:line="240" w:lineRule="auto"/>
        <w:rPr>
          <w:sz w:val="28"/>
          <w:szCs w:val="28"/>
          <w:lang w:val="es-PR"/>
        </w:rPr>
      </w:pPr>
      <w:r w:rsidRPr="004D310D">
        <w:rPr>
          <w:sz w:val="28"/>
          <w:szCs w:val="28"/>
          <w:lang w:val="es-PR"/>
        </w:rPr>
        <w:t xml:space="preserve">Pregunte si el médico abortista tiene privilegios de admisión en un hospital cercano en caso de que tenga una emergencia. Asegúrese de que la clínica tenga un plan para </w:t>
      </w:r>
      <w:r w:rsidRPr="004D310D">
        <w:rPr>
          <w:sz w:val="28"/>
          <w:szCs w:val="28"/>
          <w:lang w:val="es-PR"/>
        </w:rPr>
        <w:lastRenderedPageBreak/>
        <w:t>brindar seguimiento o atención de emergencia, en caso de que surjan complicaciones durante o después del procedimiento.</w:t>
      </w:r>
    </w:p>
    <w:p w14:paraId="2B2B06C2" w14:textId="77777777" w:rsidR="004D310D" w:rsidRPr="004949A4" w:rsidRDefault="004D310D" w:rsidP="003C1652">
      <w:pPr>
        <w:spacing w:after="0" w:line="240" w:lineRule="auto"/>
        <w:rPr>
          <w:lang w:val="es-PR"/>
        </w:rPr>
      </w:pPr>
    </w:p>
    <w:p w14:paraId="5388F2FF" w14:textId="4218C29A" w:rsidR="004D310D" w:rsidRPr="00030C89" w:rsidRDefault="004D310D" w:rsidP="003C1652">
      <w:pPr>
        <w:spacing w:after="0" w:line="240" w:lineRule="auto"/>
        <w:rPr>
          <w:b/>
          <w:bCs/>
          <w:color w:val="BE5600"/>
          <w:sz w:val="28"/>
          <w:szCs w:val="28"/>
          <w:lang w:val="es-PR"/>
        </w:rPr>
      </w:pPr>
      <w:r w:rsidRPr="00030C89">
        <w:rPr>
          <w:b/>
          <w:bCs/>
          <w:color w:val="BE5600"/>
          <w:sz w:val="28"/>
          <w:szCs w:val="28"/>
          <w:lang w:val="es-PR"/>
        </w:rPr>
        <w:t>¿HE RECIBIDO INFORMACIÓN SOBRE EL PROVEEDOR DEL ABORTO?</w:t>
      </w:r>
    </w:p>
    <w:p w14:paraId="7B7BCA7C" w14:textId="77777777" w:rsidR="004D310D" w:rsidRPr="004949A4" w:rsidRDefault="004D310D" w:rsidP="003C1652">
      <w:pPr>
        <w:spacing w:after="0" w:line="240" w:lineRule="auto"/>
        <w:rPr>
          <w:color w:val="BE5600"/>
          <w:lang w:val="es-PR"/>
        </w:rPr>
      </w:pPr>
    </w:p>
    <w:p w14:paraId="34D01AB0" w14:textId="69006194" w:rsidR="004D310D" w:rsidRDefault="004D310D" w:rsidP="003C1652">
      <w:pPr>
        <w:spacing w:after="0" w:line="240" w:lineRule="auto"/>
        <w:rPr>
          <w:sz w:val="28"/>
          <w:szCs w:val="28"/>
          <w:lang w:val="es-PR"/>
        </w:rPr>
      </w:pPr>
      <w:r w:rsidRPr="004D310D">
        <w:rPr>
          <w:sz w:val="28"/>
          <w:szCs w:val="28"/>
          <w:lang w:val="es-PR"/>
        </w:rPr>
        <w:t xml:space="preserve">Cuando llames para programar tu aborto, pregunta por el nombre del médico a cargo. Averigüe si el médico tiene licencia y está certificado. Además, infórmese si existen casos de mala praxis o acciones disciplinarias contra el médico. Para los médicos del estado de Nueva York, pueden consultar en línea </w:t>
      </w:r>
      <w:hyperlink r:id="rId5" w:history="1">
        <w:r w:rsidRPr="00030C89">
          <w:rPr>
            <w:rStyle w:val="Hyperlink"/>
            <w:sz w:val="28"/>
            <w:szCs w:val="28"/>
            <w:lang w:val="es-PR"/>
          </w:rPr>
          <w:t>aquí (Departamento de Salud de Nueva York)</w:t>
        </w:r>
      </w:hyperlink>
      <w:r w:rsidR="00030C89">
        <w:rPr>
          <w:sz w:val="28"/>
          <w:szCs w:val="28"/>
          <w:lang w:val="es-PR"/>
        </w:rPr>
        <w:t>.</w:t>
      </w:r>
    </w:p>
    <w:p w14:paraId="43DEC850" w14:textId="77777777" w:rsidR="00030C89" w:rsidRPr="004949A4" w:rsidRDefault="00030C89" w:rsidP="003C1652">
      <w:pPr>
        <w:spacing w:after="0" w:line="240" w:lineRule="auto"/>
        <w:rPr>
          <w:lang w:val="es-PR"/>
        </w:rPr>
      </w:pPr>
    </w:p>
    <w:p w14:paraId="2071FFBC" w14:textId="3FF2400D" w:rsidR="00030C89" w:rsidRDefault="00030C89" w:rsidP="003C1652">
      <w:pPr>
        <w:spacing w:after="0" w:line="240" w:lineRule="auto"/>
        <w:rPr>
          <w:b/>
          <w:bCs/>
          <w:color w:val="BE5600"/>
          <w:sz w:val="28"/>
          <w:szCs w:val="28"/>
          <w:lang w:val="es-PR"/>
        </w:rPr>
      </w:pPr>
      <w:r w:rsidRPr="00030C89">
        <w:rPr>
          <w:b/>
          <w:bCs/>
          <w:color w:val="BE5600"/>
          <w:sz w:val="28"/>
          <w:szCs w:val="28"/>
          <w:lang w:val="es-PR"/>
        </w:rPr>
        <w:t>PREGUNTE: ¿SENTIRÉ DOLOR?</w:t>
      </w:r>
    </w:p>
    <w:p w14:paraId="6D02E73A" w14:textId="77777777" w:rsidR="00030C89" w:rsidRPr="004949A4" w:rsidRDefault="00030C89" w:rsidP="003C1652">
      <w:pPr>
        <w:spacing w:after="0" w:line="240" w:lineRule="auto"/>
        <w:rPr>
          <w:b/>
          <w:bCs/>
          <w:color w:val="BE5600"/>
          <w:lang w:val="es-PR"/>
        </w:rPr>
      </w:pPr>
    </w:p>
    <w:p w14:paraId="3EA3C017" w14:textId="2C2FE81F" w:rsidR="00030C89" w:rsidRDefault="00030C89" w:rsidP="003C1652">
      <w:pPr>
        <w:spacing w:after="0" w:line="240" w:lineRule="auto"/>
        <w:rPr>
          <w:sz w:val="28"/>
          <w:szCs w:val="28"/>
          <w:lang w:val="es-PR"/>
        </w:rPr>
      </w:pPr>
      <w:r w:rsidRPr="00030C89">
        <w:rPr>
          <w:sz w:val="28"/>
          <w:szCs w:val="28"/>
          <w:lang w:val="es-PR"/>
        </w:rPr>
        <w:t>Las personas tienen diferentes niveles de tolerancia al dolor físico. Una encuesta*** de mujeres que recibieron anestesia local reveló que aproximadamente la mitad experimentó "dolor moderado a intenso" y la otra mitad, "dolor leve o nulo". Las opciones de alivio del dolor disponibles durante el aborto generalmente incluyen anestesia local, sedación y, a veces, anestesia general.</w:t>
      </w:r>
    </w:p>
    <w:p w14:paraId="15BB6BCB" w14:textId="77777777" w:rsidR="00030C89" w:rsidRPr="004949A4" w:rsidRDefault="00030C89" w:rsidP="003C1652">
      <w:pPr>
        <w:spacing w:after="0" w:line="240" w:lineRule="auto"/>
        <w:rPr>
          <w:lang w:val="es-PR"/>
        </w:rPr>
      </w:pPr>
    </w:p>
    <w:p w14:paraId="24209B23" w14:textId="348FCE89" w:rsidR="00030C89" w:rsidRDefault="00030C89" w:rsidP="003C1652">
      <w:pPr>
        <w:spacing w:after="0" w:line="240" w:lineRule="auto"/>
        <w:rPr>
          <w:b/>
          <w:bCs/>
          <w:color w:val="BE5600"/>
          <w:sz w:val="28"/>
          <w:szCs w:val="28"/>
          <w:lang w:val="es-PR"/>
        </w:rPr>
      </w:pPr>
      <w:r w:rsidRPr="00030C89">
        <w:rPr>
          <w:b/>
          <w:bCs/>
          <w:color w:val="BE5600"/>
          <w:sz w:val="28"/>
          <w:szCs w:val="28"/>
          <w:lang w:val="es-PR"/>
        </w:rPr>
        <w:t>PREGUNTE: ¿QUÉ SENTIMIENTOS PUEDO ESPERAR DESPUÉS DEL ABORTO?</w:t>
      </w:r>
    </w:p>
    <w:p w14:paraId="0C363285" w14:textId="77777777" w:rsidR="00030C89" w:rsidRPr="004949A4" w:rsidRDefault="00030C89" w:rsidP="003C1652">
      <w:pPr>
        <w:spacing w:after="0" w:line="240" w:lineRule="auto"/>
        <w:rPr>
          <w:b/>
          <w:bCs/>
          <w:color w:val="BE5600"/>
          <w:lang w:val="es-PR"/>
        </w:rPr>
      </w:pPr>
    </w:p>
    <w:p w14:paraId="3706A98A" w14:textId="2C137226" w:rsidR="00030C89" w:rsidRDefault="00030C89" w:rsidP="003C1652">
      <w:pPr>
        <w:spacing w:after="0" w:line="240" w:lineRule="auto"/>
        <w:rPr>
          <w:sz w:val="28"/>
          <w:szCs w:val="28"/>
          <w:lang w:val="es-PR"/>
        </w:rPr>
      </w:pPr>
      <w:r w:rsidRPr="00030C89">
        <w:rPr>
          <w:sz w:val="28"/>
          <w:szCs w:val="28"/>
          <w:lang w:val="es-PR"/>
        </w:rPr>
        <w:t xml:space="preserve">Muchas mujeres experimentan un alivio inicial, pero meses e incluso años después, algunas luchan con su decisión. Si se encuentra en El Bronx y este es usted, obtenga más información sobre nuestro estudio bíblico </w:t>
      </w:r>
      <w:proofErr w:type="spellStart"/>
      <w:r w:rsidRPr="00030C89">
        <w:rPr>
          <w:sz w:val="28"/>
          <w:szCs w:val="28"/>
          <w:lang w:val="es-PR"/>
        </w:rPr>
        <w:t>post-aborto</w:t>
      </w:r>
      <w:proofErr w:type="spellEnd"/>
      <w:r w:rsidRPr="00030C89">
        <w:rPr>
          <w:sz w:val="28"/>
          <w:szCs w:val="28"/>
          <w:lang w:val="es-PR"/>
        </w:rPr>
        <w:t xml:space="preserve">. Comuníquese con Sarah Henry al 917-391-8944 o </w:t>
      </w:r>
      <w:hyperlink r:id="rId6" w:history="1">
        <w:r w:rsidRPr="00030C89">
          <w:rPr>
            <w:rStyle w:val="Hyperlink"/>
            <w:sz w:val="28"/>
            <w:szCs w:val="28"/>
            <w:lang w:val="es-PR"/>
          </w:rPr>
          <w:t>contact@hopeagainbx.org</w:t>
        </w:r>
      </w:hyperlink>
      <w:r w:rsidRPr="00030C89">
        <w:rPr>
          <w:sz w:val="28"/>
          <w:szCs w:val="28"/>
          <w:lang w:val="es-PR"/>
        </w:rPr>
        <w:t>.</w:t>
      </w:r>
    </w:p>
    <w:p w14:paraId="318BBF4F" w14:textId="77777777" w:rsidR="00030C89" w:rsidRPr="004949A4" w:rsidRDefault="00030C89" w:rsidP="003C1652">
      <w:pPr>
        <w:spacing w:after="0" w:line="240" w:lineRule="auto"/>
        <w:rPr>
          <w:lang w:val="es-PR"/>
        </w:rPr>
      </w:pPr>
    </w:p>
    <w:p w14:paraId="31852BD7" w14:textId="57DA56D2" w:rsidR="00030C89" w:rsidRDefault="004949A4" w:rsidP="003C1652">
      <w:pPr>
        <w:spacing w:after="0" w:line="240" w:lineRule="auto"/>
        <w:rPr>
          <w:b/>
          <w:bCs/>
          <w:color w:val="BE5600"/>
          <w:sz w:val="28"/>
          <w:szCs w:val="28"/>
          <w:lang w:val="es-PR"/>
        </w:rPr>
      </w:pPr>
      <w:r w:rsidRPr="004949A4">
        <w:rPr>
          <w:b/>
          <w:bCs/>
          <w:color w:val="BE5600"/>
          <w:sz w:val="28"/>
          <w:szCs w:val="28"/>
          <w:lang w:val="es-PR"/>
        </w:rPr>
        <w:t>¿CONOZCO MIS DERECHOS COMO MENOR DE EDAD?</w:t>
      </w:r>
    </w:p>
    <w:p w14:paraId="7FE55AC4" w14:textId="77777777" w:rsidR="004949A4" w:rsidRPr="004949A4" w:rsidRDefault="004949A4" w:rsidP="003C1652">
      <w:pPr>
        <w:spacing w:after="0" w:line="240" w:lineRule="auto"/>
        <w:rPr>
          <w:b/>
          <w:bCs/>
          <w:color w:val="BE5600"/>
          <w:lang w:val="es-PR"/>
        </w:rPr>
      </w:pPr>
    </w:p>
    <w:p w14:paraId="293A47DB" w14:textId="5C710D72" w:rsidR="004949A4" w:rsidRDefault="004949A4" w:rsidP="003C1652">
      <w:pPr>
        <w:spacing w:after="0" w:line="240" w:lineRule="auto"/>
        <w:rPr>
          <w:sz w:val="28"/>
          <w:szCs w:val="28"/>
          <w:lang w:val="es-PR"/>
        </w:rPr>
      </w:pPr>
      <w:r w:rsidRPr="004949A4">
        <w:rPr>
          <w:sz w:val="28"/>
          <w:szCs w:val="28"/>
          <w:lang w:val="es-PR"/>
        </w:rPr>
        <w:t>Nadie puede obligarte legalmente a abortar, ni siquiera tus padres. La decisión que tomes debe ser libre, voluntaria, independiente y no coaccionada. Si la presionan para que se haga un aborto que no desea, comuníquese con la policía y con su centro de embarazo local para obtener ayuda, o llame al número gratuito: (210) 614-7157</w:t>
      </w:r>
    </w:p>
    <w:p w14:paraId="1D11C550" w14:textId="77777777" w:rsidR="004949A4" w:rsidRPr="004949A4" w:rsidRDefault="004949A4" w:rsidP="003C1652">
      <w:pPr>
        <w:spacing w:after="0" w:line="240" w:lineRule="auto"/>
        <w:rPr>
          <w:lang w:val="es-PR"/>
        </w:rPr>
      </w:pPr>
    </w:p>
    <w:p w14:paraId="655A9D0A" w14:textId="77777777" w:rsidR="004949A4" w:rsidRPr="004D7956" w:rsidRDefault="004949A4" w:rsidP="004949A4">
      <w:pPr>
        <w:spacing w:after="0" w:line="240" w:lineRule="auto"/>
        <w:rPr>
          <w:b/>
          <w:bCs/>
          <w:color w:val="BE5600"/>
          <w:sz w:val="28"/>
          <w:szCs w:val="28"/>
        </w:rPr>
      </w:pPr>
      <w:r w:rsidRPr="004D7956">
        <w:rPr>
          <w:b/>
          <w:bCs/>
          <w:color w:val="BE5600"/>
          <w:sz w:val="28"/>
          <w:szCs w:val="28"/>
        </w:rPr>
        <w:t>HAVE I BEEN TESTED?</w:t>
      </w:r>
    </w:p>
    <w:p w14:paraId="0DC5ACF5" w14:textId="77777777" w:rsidR="004949A4" w:rsidRPr="004949A4" w:rsidRDefault="004949A4" w:rsidP="003C1652">
      <w:pPr>
        <w:spacing w:after="0" w:line="240" w:lineRule="auto"/>
        <w:rPr>
          <w:lang w:val="es-PR"/>
        </w:rPr>
      </w:pPr>
    </w:p>
    <w:p w14:paraId="2F291BA7" w14:textId="62874F05" w:rsidR="004949A4" w:rsidRDefault="004949A4" w:rsidP="003C1652">
      <w:pPr>
        <w:spacing w:after="0" w:line="240" w:lineRule="auto"/>
        <w:rPr>
          <w:sz w:val="28"/>
          <w:szCs w:val="28"/>
          <w:lang w:val="es-PR"/>
        </w:rPr>
      </w:pPr>
      <w:r w:rsidRPr="004949A4">
        <w:rPr>
          <w:sz w:val="28"/>
          <w:szCs w:val="28"/>
          <w:lang w:val="es-PR"/>
        </w:rPr>
        <w:t>¿Me han hecho pruebas para detectar infecciones de transmisión sexual (ITS)? Cualquier procedimiento quirúrgico puede complicarse con una infección. Es posible que usted sea portador de una ITS y no lo sepa porque muchas veces no presenta síntomas. Estas infecciones pueden causar daño a los órganos pélvicos y provocar problemas como infertilidad y embarazo ectópico.</w:t>
      </w:r>
    </w:p>
    <w:p w14:paraId="2C9F827E" w14:textId="77777777" w:rsidR="000862BC" w:rsidRDefault="000862BC" w:rsidP="003C1652">
      <w:pPr>
        <w:spacing w:after="0" w:line="240" w:lineRule="auto"/>
        <w:rPr>
          <w:sz w:val="28"/>
          <w:szCs w:val="28"/>
          <w:lang w:val="es-PR"/>
        </w:rPr>
      </w:pPr>
    </w:p>
    <w:p w14:paraId="4E81359A" w14:textId="77777777" w:rsidR="000862BC" w:rsidRDefault="000862BC" w:rsidP="003C1652">
      <w:pPr>
        <w:spacing w:after="0" w:line="240" w:lineRule="auto"/>
        <w:rPr>
          <w:sz w:val="28"/>
          <w:szCs w:val="28"/>
          <w:lang w:val="es-PR"/>
        </w:rPr>
      </w:pPr>
    </w:p>
    <w:p w14:paraId="60330F99" w14:textId="03F234BE" w:rsidR="000862BC" w:rsidRDefault="000862BC" w:rsidP="003C1652">
      <w:pPr>
        <w:spacing w:after="0" w:line="240" w:lineRule="auto"/>
        <w:rPr>
          <w:b/>
          <w:bCs/>
          <w:color w:val="BE5600"/>
          <w:sz w:val="32"/>
          <w:szCs w:val="32"/>
          <w:u w:val="single"/>
          <w:lang w:val="es-PR"/>
        </w:rPr>
      </w:pPr>
      <w:r w:rsidRPr="000862BC">
        <w:rPr>
          <w:b/>
          <w:bCs/>
          <w:color w:val="BE5600"/>
          <w:sz w:val="32"/>
          <w:szCs w:val="32"/>
          <w:u w:val="single"/>
          <w:lang w:val="es-PR"/>
        </w:rPr>
        <w:t>Recursos</w:t>
      </w:r>
      <w:r w:rsidRPr="000862BC">
        <w:rPr>
          <w:b/>
          <w:bCs/>
          <w:color w:val="BE5600"/>
          <w:sz w:val="32"/>
          <w:szCs w:val="32"/>
          <w:u w:val="single"/>
          <w:lang w:val="es-PR"/>
        </w:rPr>
        <w:t xml:space="preserve"> en el Bronx </w:t>
      </w:r>
      <w:r w:rsidRPr="000862BC">
        <w:rPr>
          <w:b/>
          <w:bCs/>
          <w:color w:val="BE5600"/>
          <w:sz w:val="32"/>
          <w:szCs w:val="32"/>
          <w:u w:val="single"/>
          <w:lang w:val="es-PR"/>
        </w:rPr>
        <w:t xml:space="preserve">para </w:t>
      </w:r>
      <w:r w:rsidRPr="000862BC">
        <w:rPr>
          <w:b/>
          <w:bCs/>
          <w:color w:val="BE5600"/>
          <w:sz w:val="32"/>
          <w:szCs w:val="32"/>
          <w:u w:val="single"/>
          <w:lang w:val="es-PR"/>
        </w:rPr>
        <w:t>E</w:t>
      </w:r>
      <w:r w:rsidRPr="000862BC">
        <w:rPr>
          <w:b/>
          <w:bCs/>
          <w:color w:val="BE5600"/>
          <w:sz w:val="32"/>
          <w:szCs w:val="32"/>
          <w:u w:val="single"/>
          <w:lang w:val="es-PR"/>
        </w:rPr>
        <w:t xml:space="preserve">mbarazos en </w:t>
      </w:r>
      <w:r w:rsidRPr="000862BC">
        <w:rPr>
          <w:b/>
          <w:bCs/>
          <w:color w:val="BE5600"/>
          <w:sz w:val="32"/>
          <w:szCs w:val="32"/>
          <w:u w:val="single"/>
          <w:lang w:val="es-PR"/>
        </w:rPr>
        <w:t>C</w:t>
      </w:r>
      <w:r w:rsidRPr="000862BC">
        <w:rPr>
          <w:b/>
          <w:bCs/>
          <w:color w:val="BE5600"/>
          <w:sz w:val="32"/>
          <w:szCs w:val="32"/>
          <w:u w:val="single"/>
          <w:lang w:val="es-PR"/>
        </w:rPr>
        <w:t>risis</w:t>
      </w:r>
      <w:r w:rsidRPr="000862BC">
        <w:rPr>
          <w:b/>
          <w:bCs/>
          <w:color w:val="BE5600"/>
          <w:sz w:val="32"/>
          <w:szCs w:val="32"/>
          <w:u w:val="single"/>
          <w:lang w:val="es-PR"/>
        </w:rPr>
        <w:t>:</w:t>
      </w:r>
    </w:p>
    <w:p w14:paraId="49DB7F4D" w14:textId="77777777" w:rsidR="000862BC" w:rsidRDefault="000862BC" w:rsidP="003C1652">
      <w:pPr>
        <w:spacing w:after="0" w:line="240" w:lineRule="auto"/>
        <w:rPr>
          <w:b/>
          <w:bCs/>
          <w:color w:val="BE5600"/>
          <w:sz w:val="32"/>
          <w:szCs w:val="32"/>
          <w:u w:val="single"/>
          <w:lang w:val="es-PR"/>
        </w:rPr>
      </w:pPr>
    </w:p>
    <w:p w14:paraId="6009C63F" w14:textId="757007E8" w:rsidR="000862BC" w:rsidRDefault="000862BC" w:rsidP="003C1652">
      <w:pPr>
        <w:spacing w:after="0" w:line="240" w:lineRule="auto"/>
        <w:rPr>
          <w:b/>
          <w:bCs/>
          <w:sz w:val="32"/>
          <w:szCs w:val="32"/>
          <w:lang w:val="es-PR"/>
        </w:rPr>
      </w:pPr>
      <w:r w:rsidRPr="000862BC">
        <w:rPr>
          <w:b/>
          <w:bCs/>
          <w:sz w:val="32"/>
          <w:szCs w:val="32"/>
          <w:lang w:val="es-PR"/>
        </w:rPr>
        <w:t>Prueba de embarazo y ultrasonido gratuitos</w:t>
      </w:r>
    </w:p>
    <w:p w14:paraId="0F2352F2" w14:textId="77777777" w:rsidR="000862BC" w:rsidRDefault="000862BC" w:rsidP="000862BC">
      <w:pPr>
        <w:spacing w:after="0" w:line="240" w:lineRule="auto"/>
        <w:rPr>
          <w:sz w:val="32"/>
          <w:szCs w:val="32"/>
        </w:rPr>
      </w:pPr>
      <w:r w:rsidRPr="007E3AC0">
        <w:rPr>
          <w:sz w:val="32"/>
          <w:szCs w:val="32"/>
        </w:rPr>
        <w:t>1-800-712-4357 or Text “HELPLINE” to 313132</w:t>
      </w:r>
    </w:p>
    <w:p w14:paraId="1CE81967" w14:textId="77777777" w:rsidR="000862BC" w:rsidRPr="00FF1D8F" w:rsidRDefault="000862BC" w:rsidP="003C1652">
      <w:pPr>
        <w:spacing w:after="0" w:line="240" w:lineRule="auto"/>
        <w:rPr>
          <w:b/>
          <w:bCs/>
          <w:sz w:val="24"/>
          <w:szCs w:val="24"/>
          <w:lang w:val="es-PR"/>
        </w:rPr>
      </w:pPr>
    </w:p>
    <w:p w14:paraId="6781C7DC" w14:textId="4B79AD48" w:rsidR="000862BC" w:rsidRDefault="000862BC" w:rsidP="000862BC">
      <w:pPr>
        <w:spacing w:after="0" w:line="240" w:lineRule="auto"/>
        <w:rPr>
          <w:sz w:val="28"/>
          <w:szCs w:val="28"/>
          <w:lang w:val="es-PR"/>
        </w:rPr>
      </w:pPr>
      <w:hyperlink r:id="rId7" w:history="1">
        <w:r w:rsidRPr="000862BC">
          <w:rPr>
            <w:rStyle w:val="Hyperlink"/>
            <w:sz w:val="28"/>
            <w:szCs w:val="28"/>
            <w:lang w:val="es-PR"/>
          </w:rPr>
          <w:t>www.abortionpillreversal.com</w:t>
        </w:r>
      </w:hyperlink>
      <w:r w:rsidRPr="000862BC">
        <w:rPr>
          <w:sz w:val="28"/>
          <w:szCs w:val="28"/>
          <w:lang w:val="es-PR"/>
        </w:rPr>
        <w:t xml:space="preserve">// </w:t>
      </w:r>
      <w:proofErr w:type="spellStart"/>
      <w:r w:rsidRPr="000862BC">
        <w:rPr>
          <w:sz w:val="28"/>
          <w:szCs w:val="28"/>
          <w:lang w:val="es-PR"/>
        </w:rPr>
        <w:t>or</w:t>
      </w:r>
      <w:proofErr w:type="spellEnd"/>
      <w:r w:rsidRPr="000862BC">
        <w:rPr>
          <w:sz w:val="28"/>
          <w:szCs w:val="28"/>
          <w:lang w:val="es-PR"/>
        </w:rPr>
        <w:t xml:space="preserve"> </w:t>
      </w:r>
      <w:proofErr w:type="spellStart"/>
      <w:r w:rsidRPr="000862BC">
        <w:rPr>
          <w:sz w:val="28"/>
          <w:szCs w:val="28"/>
          <w:lang w:val="es-PR"/>
        </w:rPr>
        <w:t>call</w:t>
      </w:r>
      <w:proofErr w:type="spellEnd"/>
      <w:r w:rsidRPr="000862BC">
        <w:rPr>
          <w:sz w:val="28"/>
          <w:szCs w:val="28"/>
          <w:lang w:val="es-PR"/>
        </w:rPr>
        <w:t>: 877-558-</w:t>
      </w:r>
      <w:proofErr w:type="gramStart"/>
      <w:r w:rsidRPr="000862BC">
        <w:rPr>
          <w:sz w:val="28"/>
          <w:szCs w:val="28"/>
          <w:lang w:val="es-PR"/>
        </w:rPr>
        <w:t>0333</w:t>
      </w:r>
      <w:r w:rsidRPr="000862BC">
        <w:rPr>
          <w:sz w:val="28"/>
          <w:szCs w:val="28"/>
          <w:lang w:val="es-PR"/>
        </w:rPr>
        <w:t xml:space="preserve"> </w:t>
      </w:r>
      <w:r>
        <w:rPr>
          <w:sz w:val="28"/>
          <w:szCs w:val="28"/>
          <w:lang w:val="es-PR"/>
        </w:rPr>
        <w:t xml:space="preserve"> para</w:t>
      </w:r>
      <w:proofErr w:type="gramEnd"/>
      <w:r>
        <w:rPr>
          <w:sz w:val="28"/>
          <w:szCs w:val="28"/>
          <w:lang w:val="es-PR"/>
        </w:rPr>
        <w:t xml:space="preserve"> </w:t>
      </w:r>
      <w:r w:rsidRPr="000862BC">
        <w:rPr>
          <w:sz w:val="28"/>
          <w:szCs w:val="28"/>
          <w:lang w:val="es-PR"/>
        </w:rPr>
        <w:t>Reversión de la píldora abortiva</w:t>
      </w:r>
    </w:p>
    <w:p w14:paraId="21849A0F" w14:textId="77777777" w:rsidR="000862BC" w:rsidRPr="00FF1D8F" w:rsidRDefault="000862BC" w:rsidP="000862BC">
      <w:pPr>
        <w:spacing w:after="0" w:line="240" w:lineRule="auto"/>
        <w:rPr>
          <w:lang w:val="es-PR"/>
        </w:rPr>
      </w:pPr>
    </w:p>
    <w:p w14:paraId="14553799" w14:textId="43F773C0" w:rsidR="009A5BDE" w:rsidRPr="009A5BDE" w:rsidRDefault="009A5BDE" w:rsidP="009A5BDE">
      <w:pPr>
        <w:spacing w:after="0" w:line="240" w:lineRule="auto"/>
        <w:rPr>
          <w:sz w:val="28"/>
          <w:szCs w:val="28"/>
          <w:lang w:val="es-PR"/>
        </w:rPr>
      </w:pPr>
      <w:hyperlink r:id="rId8" w:history="1">
        <w:r w:rsidRPr="009A5BDE">
          <w:rPr>
            <w:rStyle w:val="Hyperlink"/>
            <w:sz w:val="28"/>
            <w:szCs w:val="28"/>
            <w:lang w:val="es-PR"/>
          </w:rPr>
          <w:t>https://www.expecthope.org</w:t>
        </w:r>
      </w:hyperlink>
      <w:r w:rsidRPr="009A5BDE">
        <w:rPr>
          <w:sz w:val="28"/>
          <w:szCs w:val="28"/>
          <w:lang w:val="es-PR"/>
        </w:rPr>
        <w:t>/ o llame al: 347-577-6331</w:t>
      </w:r>
    </w:p>
    <w:p w14:paraId="45647DBE" w14:textId="07205FD9" w:rsidR="000862BC" w:rsidRDefault="009A5BDE" w:rsidP="009A5BDE">
      <w:pPr>
        <w:spacing w:after="0" w:line="240" w:lineRule="auto"/>
        <w:rPr>
          <w:sz w:val="28"/>
          <w:szCs w:val="28"/>
          <w:lang w:val="es-PR"/>
        </w:rPr>
      </w:pPr>
      <w:r w:rsidRPr="009A5BDE">
        <w:rPr>
          <w:sz w:val="28"/>
          <w:szCs w:val="28"/>
          <w:lang w:val="es-PR"/>
        </w:rPr>
        <w:t>Una residencia de apoyo centrada en Cristo para mujeres embarazadas</w:t>
      </w:r>
      <w:r>
        <w:rPr>
          <w:sz w:val="28"/>
          <w:szCs w:val="28"/>
          <w:lang w:val="es-PR"/>
        </w:rPr>
        <w:t>;</w:t>
      </w:r>
      <w:r w:rsidRPr="009A5BDE">
        <w:rPr>
          <w:sz w:val="28"/>
          <w:szCs w:val="28"/>
          <w:lang w:val="es-PR"/>
        </w:rPr>
        <w:t xml:space="preserve"> proporciona una residencia segura para madres que desean preparar una vida para sus nuevas familias.</w:t>
      </w:r>
    </w:p>
    <w:p w14:paraId="12EA5A47" w14:textId="77777777" w:rsidR="009A5BDE" w:rsidRPr="00FF1D8F" w:rsidRDefault="009A5BDE" w:rsidP="009A5BDE">
      <w:pPr>
        <w:spacing w:after="0" w:line="240" w:lineRule="auto"/>
        <w:rPr>
          <w:lang w:val="es-PR"/>
        </w:rPr>
      </w:pPr>
    </w:p>
    <w:p w14:paraId="6845906C" w14:textId="77777777" w:rsidR="009A5BDE" w:rsidRPr="00B6356F" w:rsidRDefault="009A5BDE" w:rsidP="009A5BDE">
      <w:pPr>
        <w:spacing w:after="0" w:line="240" w:lineRule="auto"/>
        <w:rPr>
          <w:sz w:val="28"/>
          <w:szCs w:val="28"/>
        </w:rPr>
      </w:pPr>
      <w:hyperlink r:id="rId9" w:history="1">
        <w:r w:rsidRPr="00B6356F">
          <w:rPr>
            <w:rStyle w:val="Hyperlink"/>
            <w:sz w:val="28"/>
            <w:szCs w:val="28"/>
          </w:rPr>
          <w:t>https://www.mychoicenyc.org</w:t>
        </w:r>
      </w:hyperlink>
      <w:r w:rsidRPr="00B6356F">
        <w:rPr>
          <w:sz w:val="28"/>
          <w:szCs w:val="28"/>
        </w:rPr>
        <w:t>/ or call/text: 718-808-9735</w:t>
      </w:r>
    </w:p>
    <w:p w14:paraId="6CE3276B" w14:textId="027D06B0" w:rsidR="009A5BDE" w:rsidRDefault="009A5BDE" w:rsidP="009A5BDE">
      <w:pPr>
        <w:spacing w:after="0" w:line="240" w:lineRule="auto"/>
        <w:rPr>
          <w:sz w:val="28"/>
          <w:szCs w:val="28"/>
          <w:lang w:val="es-PR"/>
        </w:rPr>
      </w:pPr>
      <w:r w:rsidRPr="00B6356F">
        <w:rPr>
          <w:sz w:val="28"/>
          <w:szCs w:val="28"/>
        </w:rPr>
        <w:t xml:space="preserve">New Beginnings Center of Hope. </w:t>
      </w:r>
      <w:r w:rsidRPr="009A5BDE">
        <w:rPr>
          <w:sz w:val="28"/>
          <w:szCs w:val="28"/>
          <w:lang w:val="es-PR"/>
        </w:rPr>
        <w:t>Prueba de embarazo gratuita, ecografía in situ, consulta informativa sobre el aborto y apoyo.</w:t>
      </w:r>
    </w:p>
    <w:p w14:paraId="00569595" w14:textId="77777777" w:rsidR="009A5BDE" w:rsidRPr="00FF1D8F" w:rsidRDefault="009A5BDE" w:rsidP="009A5BDE">
      <w:pPr>
        <w:spacing w:after="0" w:line="240" w:lineRule="auto"/>
        <w:rPr>
          <w:lang w:val="es-PR"/>
        </w:rPr>
      </w:pPr>
    </w:p>
    <w:p w14:paraId="28CA50D8" w14:textId="77777777" w:rsidR="009A5BDE" w:rsidRPr="00B6356F" w:rsidRDefault="009A5BDE" w:rsidP="009A5BDE">
      <w:pPr>
        <w:spacing w:after="0" w:line="240" w:lineRule="auto"/>
        <w:rPr>
          <w:sz w:val="28"/>
          <w:szCs w:val="28"/>
        </w:rPr>
      </w:pPr>
      <w:hyperlink r:id="rId10" w:history="1">
        <w:r w:rsidRPr="00B6356F">
          <w:rPr>
            <w:rStyle w:val="Hyperlink"/>
            <w:sz w:val="28"/>
            <w:szCs w:val="28"/>
          </w:rPr>
          <w:t>https://america</w:t>
        </w:r>
        <w:r w:rsidRPr="00B6356F">
          <w:rPr>
            <w:rStyle w:val="Hyperlink"/>
            <w:sz w:val="28"/>
            <w:szCs w:val="28"/>
          </w:rPr>
          <w:t>n</w:t>
        </w:r>
        <w:r w:rsidRPr="00B6356F">
          <w:rPr>
            <w:rStyle w:val="Hyperlink"/>
            <w:sz w:val="28"/>
            <w:szCs w:val="28"/>
          </w:rPr>
          <w:t>pregnancy.org</w:t>
        </w:r>
      </w:hyperlink>
      <w:r w:rsidRPr="00B6356F">
        <w:rPr>
          <w:sz w:val="28"/>
          <w:szCs w:val="28"/>
        </w:rPr>
        <w:t>/ or call: Live Help 1800-672-2296</w:t>
      </w:r>
    </w:p>
    <w:p w14:paraId="06452414" w14:textId="2B50F872" w:rsidR="009A5BDE" w:rsidRPr="009A5BDE" w:rsidRDefault="009A5BDE" w:rsidP="009A5BDE">
      <w:pPr>
        <w:spacing w:after="0" w:line="240" w:lineRule="auto"/>
        <w:rPr>
          <w:sz w:val="28"/>
          <w:szCs w:val="28"/>
          <w:lang w:val="es-PR"/>
        </w:rPr>
      </w:pPr>
      <w:r w:rsidRPr="009A5BDE">
        <w:rPr>
          <w:sz w:val="28"/>
          <w:szCs w:val="28"/>
          <w:lang w:val="es-PR"/>
        </w:rPr>
        <w:t>Desde opciones de embarazo hasta concepción y planificación del parto, nuestras enfermeras y educadores sobre el embarazo están aquí para brindarle los recursos y la información que necesita</w:t>
      </w:r>
      <w:r>
        <w:rPr>
          <w:sz w:val="28"/>
          <w:szCs w:val="28"/>
          <w:lang w:val="es-PR"/>
        </w:rPr>
        <w:t>s</w:t>
      </w:r>
      <w:r w:rsidRPr="009A5BDE">
        <w:rPr>
          <w:sz w:val="28"/>
          <w:szCs w:val="28"/>
          <w:lang w:val="es-PR"/>
        </w:rPr>
        <w:t xml:space="preserve"> para lograr el embarazo más saludable posible.</w:t>
      </w:r>
    </w:p>
    <w:p w14:paraId="66E5D334" w14:textId="77777777" w:rsidR="000862BC" w:rsidRPr="00FF1D8F" w:rsidRDefault="000862BC" w:rsidP="003C1652">
      <w:pPr>
        <w:spacing w:after="0" w:line="240" w:lineRule="auto"/>
        <w:rPr>
          <w:b/>
          <w:bCs/>
          <w:sz w:val="24"/>
          <w:szCs w:val="24"/>
          <w:lang w:val="es-PR"/>
        </w:rPr>
      </w:pPr>
    </w:p>
    <w:p w14:paraId="3DA27FBC" w14:textId="77777777" w:rsidR="00CC0DAD" w:rsidRPr="00CC0DAD" w:rsidRDefault="00CC0DAD" w:rsidP="00CC0DAD">
      <w:pPr>
        <w:spacing w:after="0" w:line="240" w:lineRule="auto"/>
        <w:rPr>
          <w:b/>
          <w:bCs/>
          <w:sz w:val="28"/>
          <w:szCs w:val="28"/>
          <w:lang w:val="es-PR"/>
        </w:rPr>
      </w:pPr>
      <w:r w:rsidRPr="00CC0DAD">
        <w:rPr>
          <w:b/>
          <w:bCs/>
          <w:sz w:val="28"/>
          <w:szCs w:val="28"/>
          <w:lang w:val="es-PR"/>
        </w:rPr>
        <w:t>Centro contra el aborto forzado</w:t>
      </w:r>
    </w:p>
    <w:p w14:paraId="5E95AD54" w14:textId="30BC29F6" w:rsidR="00CC0DAD" w:rsidRPr="00CC0DAD" w:rsidRDefault="00CC0DAD" w:rsidP="00CC0DAD">
      <w:pPr>
        <w:spacing w:after="0" w:line="240" w:lineRule="auto"/>
        <w:rPr>
          <w:sz w:val="28"/>
          <w:szCs w:val="28"/>
          <w:lang w:val="es-PR"/>
        </w:rPr>
      </w:pPr>
      <w:hyperlink r:id="rId11" w:history="1">
        <w:r w:rsidRPr="00CC0DAD">
          <w:rPr>
            <w:rStyle w:val="Hyperlink"/>
            <w:sz w:val="28"/>
            <w:szCs w:val="28"/>
            <w:lang w:val="es-PR"/>
          </w:rPr>
          <w:t>https://thejusticefou</w:t>
        </w:r>
        <w:r w:rsidRPr="00CC0DAD">
          <w:rPr>
            <w:rStyle w:val="Hyperlink"/>
            <w:sz w:val="28"/>
            <w:szCs w:val="28"/>
            <w:lang w:val="es-PR"/>
          </w:rPr>
          <w:t>n</w:t>
        </w:r>
        <w:r w:rsidRPr="00CC0DAD">
          <w:rPr>
            <w:rStyle w:val="Hyperlink"/>
            <w:sz w:val="28"/>
            <w:szCs w:val="28"/>
            <w:lang w:val="es-PR"/>
          </w:rPr>
          <w:t>d</w:t>
        </w:r>
        <w:r w:rsidRPr="00CC0DAD">
          <w:rPr>
            <w:rStyle w:val="Hyperlink"/>
            <w:sz w:val="28"/>
            <w:szCs w:val="28"/>
            <w:lang w:val="es-PR"/>
          </w:rPr>
          <w:t>a</w:t>
        </w:r>
        <w:r w:rsidRPr="00CC0DAD">
          <w:rPr>
            <w:rStyle w:val="Hyperlink"/>
            <w:sz w:val="28"/>
            <w:szCs w:val="28"/>
            <w:lang w:val="es-PR"/>
          </w:rPr>
          <w:t>tion.org/cafa</w:t>
        </w:r>
      </w:hyperlink>
      <w:r w:rsidRPr="00CC0DAD">
        <w:rPr>
          <w:sz w:val="28"/>
          <w:szCs w:val="28"/>
          <w:lang w:val="es-PR"/>
        </w:rPr>
        <w:t xml:space="preserve">/ </w:t>
      </w:r>
      <w:proofErr w:type="spellStart"/>
      <w:r w:rsidRPr="00CC0DAD">
        <w:rPr>
          <w:sz w:val="28"/>
          <w:szCs w:val="28"/>
          <w:lang w:val="es-PR"/>
        </w:rPr>
        <w:t>or</w:t>
      </w:r>
      <w:proofErr w:type="spellEnd"/>
      <w:r w:rsidRPr="00CC0DAD">
        <w:rPr>
          <w:sz w:val="28"/>
          <w:szCs w:val="28"/>
          <w:lang w:val="es-PR"/>
        </w:rPr>
        <w:t xml:space="preserve"> </w:t>
      </w:r>
      <w:proofErr w:type="spellStart"/>
      <w:r w:rsidRPr="00CC0DAD">
        <w:rPr>
          <w:sz w:val="28"/>
          <w:szCs w:val="28"/>
          <w:lang w:val="es-PR"/>
        </w:rPr>
        <w:t>call</w:t>
      </w:r>
      <w:proofErr w:type="spellEnd"/>
      <w:r w:rsidRPr="00CC0DAD">
        <w:rPr>
          <w:sz w:val="28"/>
          <w:szCs w:val="28"/>
          <w:lang w:val="es-PR"/>
        </w:rPr>
        <w:t>: 210-614-7157</w:t>
      </w:r>
    </w:p>
    <w:p w14:paraId="7A0892AF" w14:textId="36CD10A8" w:rsidR="00CC0DAD" w:rsidRDefault="00CC0DAD" w:rsidP="003C1652">
      <w:pPr>
        <w:spacing w:after="0" w:line="240" w:lineRule="auto"/>
        <w:rPr>
          <w:sz w:val="28"/>
          <w:szCs w:val="28"/>
          <w:lang w:val="es-PR"/>
        </w:rPr>
      </w:pPr>
      <w:r w:rsidRPr="00CC0DAD">
        <w:rPr>
          <w:sz w:val="28"/>
          <w:szCs w:val="28"/>
          <w:lang w:val="es-PR"/>
        </w:rPr>
        <w:t xml:space="preserve">Proporciona recursos legales para empoderar a las mujeres que están siendo forzadas, presionadas indebidamente o coaccionadas a realizar un aborto </w:t>
      </w:r>
      <w:r>
        <w:rPr>
          <w:sz w:val="28"/>
          <w:szCs w:val="28"/>
          <w:lang w:val="es-PR"/>
        </w:rPr>
        <w:t>sin desearlo</w:t>
      </w:r>
      <w:r w:rsidRPr="00CC0DAD">
        <w:rPr>
          <w:sz w:val="28"/>
          <w:szCs w:val="28"/>
          <w:lang w:val="es-PR"/>
        </w:rPr>
        <w:t>.</w:t>
      </w:r>
    </w:p>
    <w:p w14:paraId="79BF4EA7" w14:textId="77777777" w:rsidR="00CC0DAD" w:rsidRPr="00FF1D8F" w:rsidRDefault="00CC0DAD" w:rsidP="003C1652">
      <w:pPr>
        <w:spacing w:after="0" w:line="240" w:lineRule="auto"/>
        <w:rPr>
          <w:lang w:val="es-PR"/>
        </w:rPr>
      </w:pPr>
    </w:p>
    <w:p w14:paraId="4F1D3596" w14:textId="77777777" w:rsidR="00DD4C22" w:rsidRPr="00B6356F" w:rsidRDefault="00DD4C22" w:rsidP="00DD4C22">
      <w:pPr>
        <w:spacing w:after="0" w:line="240" w:lineRule="auto"/>
        <w:rPr>
          <w:sz w:val="28"/>
          <w:szCs w:val="28"/>
        </w:rPr>
      </w:pPr>
      <w:hyperlink r:id="rId12" w:history="1">
        <w:r w:rsidRPr="00B6356F">
          <w:rPr>
            <w:rStyle w:val="Hyperlink"/>
            <w:sz w:val="28"/>
            <w:szCs w:val="28"/>
          </w:rPr>
          <w:t>https://www.safehorizon.org</w:t>
        </w:r>
      </w:hyperlink>
      <w:r w:rsidRPr="00B6356F">
        <w:rPr>
          <w:sz w:val="28"/>
          <w:szCs w:val="28"/>
        </w:rPr>
        <w:t xml:space="preserve">/ </w:t>
      </w:r>
      <w:proofErr w:type="gramStart"/>
      <w:r w:rsidRPr="00B6356F">
        <w:rPr>
          <w:sz w:val="28"/>
          <w:szCs w:val="28"/>
        </w:rPr>
        <w:t>24 hour</w:t>
      </w:r>
      <w:proofErr w:type="gramEnd"/>
      <w:r w:rsidRPr="00B6356F">
        <w:rPr>
          <w:sz w:val="28"/>
          <w:szCs w:val="28"/>
        </w:rPr>
        <w:t xml:space="preserve"> hotline 1800–621-4673</w:t>
      </w:r>
    </w:p>
    <w:p w14:paraId="707378A8" w14:textId="766CEF4B" w:rsidR="00DD4C22" w:rsidRDefault="00FF1D8F" w:rsidP="00DD4C22">
      <w:pPr>
        <w:spacing w:after="0" w:line="240" w:lineRule="auto"/>
        <w:rPr>
          <w:sz w:val="28"/>
          <w:szCs w:val="28"/>
          <w:lang w:val="es-PR"/>
        </w:rPr>
      </w:pPr>
      <w:r w:rsidRPr="00FF1D8F">
        <w:rPr>
          <w:sz w:val="28"/>
          <w:szCs w:val="28"/>
          <w:lang w:val="es-PR"/>
        </w:rPr>
        <w:t>Organización de asistencia a las víctimas. Brindan apoyo, previenen la violencia y promueven la justicia para las víctimas de delitos y abusos, sus familias y comunidades.</w:t>
      </w:r>
    </w:p>
    <w:p w14:paraId="415D06E9" w14:textId="77777777" w:rsidR="00FF1D8F" w:rsidRPr="00FF1D8F" w:rsidRDefault="00FF1D8F" w:rsidP="00DD4C22">
      <w:pPr>
        <w:spacing w:after="0" w:line="240" w:lineRule="auto"/>
        <w:rPr>
          <w:lang w:val="es-PR"/>
        </w:rPr>
      </w:pPr>
    </w:p>
    <w:p w14:paraId="550D7C8C" w14:textId="77777777" w:rsidR="00FF1D8F" w:rsidRPr="00B6356F" w:rsidRDefault="00FF1D8F" w:rsidP="00FF1D8F">
      <w:pPr>
        <w:spacing w:after="0" w:line="240" w:lineRule="auto"/>
        <w:rPr>
          <w:sz w:val="28"/>
          <w:szCs w:val="28"/>
        </w:rPr>
      </w:pPr>
      <w:hyperlink r:id="rId13" w:history="1">
        <w:r w:rsidRPr="00B6356F">
          <w:rPr>
            <w:rStyle w:val="Hyperlink"/>
            <w:sz w:val="28"/>
            <w:szCs w:val="28"/>
          </w:rPr>
          <w:t>https://www.goodcounselhomes.org</w:t>
        </w:r>
      </w:hyperlink>
      <w:r w:rsidRPr="00B6356F">
        <w:rPr>
          <w:sz w:val="28"/>
          <w:szCs w:val="28"/>
        </w:rPr>
        <w:t>/ 24 / 7 helpline: (800-723-8331)</w:t>
      </w:r>
    </w:p>
    <w:p w14:paraId="096B8EDB" w14:textId="75574089" w:rsidR="00FF1D8F" w:rsidRDefault="00FF1D8F" w:rsidP="00DD4C22">
      <w:pPr>
        <w:spacing w:after="0" w:line="240" w:lineRule="auto"/>
        <w:rPr>
          <w:sz w:val="28"/>
          <w:szCs w:val="28"/>
        </w:rPr>
      </w:pPr>
      <w:r w:rsidRPr="00FF1D8F">
        <w:rPr>
          <w:sz w:val="28"/>
          <w:szCs w:val="28"/>
          <w:lang w:val="es-PR"/>
        </w:rPr>
        <w:t xml:space="preserve">Un refugio para mujeres embarazadas en crisis. </w:t>
      </w:r>
      <w:proofErr w:type="spellStart"/>
      <w:r w:rsidRPr="00FF1D8F">
        <w:rPr>
          <w:sz w:val="28"/>
          <w:szCs w:val="28"/>
        </w:rPr>
        <w:t>También</w:t>
      </w:r>
      <w:proofErr w:type="spellEnd"/>
      <w:r w:rsidRPr="00FF1D8F">
        <w:rPr>
          <w:sz w:val="28"/>
          <w:szCs w:val="28"/>
        </w:rPr>
        <w:t xml:space="preserve"> </w:t>
      </w:r>
      <w:proofErr w:type="spellStart"/>
      <w:r w:rsidRPr="00FF1D8F">
        <w:rPr>
          <w:sz w:val="28"/>
          <w:szCs w:val="28"/>
        </w:rPr>
        <w:t>proporciona</w:t>
      </w:r>
      <w:r>
        <w:rPr>
          <w:sz w:val="28"/>
          <w:szCs w:val="28"/>
        </w:rPr>
        <w:t>n</w:t>
      </w:r>
      <w:proofErr w:type="spellEnd"/>
      <w:r w:rsidRPr="00FF1D8F">
        <w:rPr>
          <w:sz w:val="28"/>
          <w:szCs w:val="28"/>
        </w:rPr>
        <w:t xml:space="preserve"> </w:t>
      </w:r>
      <w:proofErr w:type="spellStart"/>
      <w:r w:rsidRPr="00FF1D8F">
        <w:rPr>
          <w:sz w:val="28"/>
          <w:szCs w:val="28"/>
        </w:rPr>
        <w:t>curación</w:t>
      </w:r>
      <w:proofErr w:type="spellEnd"/>
      <w:r w:rsidRPr="00FF1D8F">
        <w:rPr>
          <w:sz w:val="28"/>
          <w:szCs w:val="28"/>
        </w:rPr>
        <w:t xml:space="preserve"> </w:t>
      </w:r>
      <w:proofErr w:type="spellStart"/>
      <w:r w:rsidRPr="00FF1D8F">
        <w:rPr>
          <w:sz w:val="28"/>
          <w:szCs w:val="28"/>
        </w:rPr>
        <w:t>postabortiva</w:t>
      </w:r>
      <w:proofErr w:type="spellEnd"/>
      <w:r w:rsidRPr="00FF1D8F">
        <w:rPr>
          <w:sz w:val="28"/>
          <w:szCs w:val="28"/>
        </w:rPr>
        <w:t>.</w:t>
      </w:r>
    </w:p>
    <w:p w14:paraId="3BFA8F7A" w14:textId="77777777" w:rsidR="00FF1D8F" w:rsidRPr="00FF1D8F" w:rsidRDefault="00FF1D8F" w:rsidP="00DD4C22">
      <w:pPr>
        <w:spacing w:after="0" w:line="240" w:lineRule="auto"/>
      </w:pPr>
    </w:p>
    <w:p w14:paraId="6E247072" w14:textId="77777777" w:rsidR="00FF1D8F" w:rsidRPr="00B6356F" w:rsidRDefault="00FF1D8F" w:rsidP="00FF1D8F">
      <w:pPr>
        <w:spacing w:after="0" w:line="240" w:lineRule="auto"/>
        <w:rPr>
          <w:sz w:val="28"/>
          <w:szCs w:val="28"/>
        </w:rPr>
      </w:pPr>
      <w:hyperlink r:id="rId14" w:history="1">
        <w:r w:rsidRPr="00B6356F">
          <w:rPr>
            <w:rStyle w:val="Hyperlink"/>
            <w:sz w:val="28"/>
            <w:szCs w:val="28"/>
          </w:rPr>
          <w:t>https://sistersoflife.org</w:t>
        </w:r>
      </w:hyperlink>
      <w:r w:rsidRPr="00B6356F">
        <w:rPr>
          <w:sz w:val="28"/>
          <w:szCs w:val="28"/>
        </w:rPr>
        <w:t>// Text: 212-203-8716 or call: 877-777-1277</w:t>
      </w:r>
    </w:p>
    <w:p w14:paraId="59C12BCC" w14:textId="130B98A1" w:rsidR="00FF1D8F" w:rsidRDefault="00BA71C5" w:rsidP="00DD4C22">
      <w:pPr>
        <w:spacing w:after="0" w:line="240" w:lineRule="auto"/>
        <w:rPr>
          <w:sz w:val="28"/>
          <w:szCs w:val="28"/>
          <w:lang w:val="es-PR"/>
        </w:rPr>
      </w:pPr>
      <w:r w:rsidRPr="00BA71C5">
        <w:rPr>
          <w:sz w:val="28"/>
          <w:szCs w:val="28"/>
          <w:lang w:val="es-PR"/>
        </w:rPr>
        <w:t>Hermanas de la Vida</w:t>
      </w:r>
      <w:r>
        <w:rPr>
          <w:sz w:val="28"/>
          <w:szCs w:val="28"/>
          <w:lang w:val="es-PR"/>
        </w:rPr>
        <w:t xml:space="preserve"> </w:t>
      </w:r>
      <w:r w:rsidR="00091179">
        <w:rPr>
          <w:sz w:val="28"/>
          <w:szCs w:val="28"/>
          <w:lang w:val="es-PR"/>
        </w:rPr>
        <w:t>da</w:t>
      </w:r>
      <w:r w:rsidRPr="00BA71C5">
        <w:rPr>
          <w:sz w:val="28"/>
          <w:szCs w:val="28"/>
          <w:lang w:val="es-PR"/>
        </w:rPr>
        <w:t>n</w:t>
      </w:r>
      <w:r>
        <w:rPr>
          <w:sz w:val="28"/>
          <w:szCs w:val="28"/>
          <w:lang w:val="es-PR"/>
        </w:rPr>
        <w:t xml:space="preserve"> a</w:t>
      </w:r>
      <w:r w:rsidR="00FF1D8F" w:rsidRPr="00FF1D8F">
        <w:rPr>
          <w:sz w:val="28"/>
          <w:szCs w:val="28"/>
          <w:lang w:val="es-PR"/>
        </w:rPr>
        <w:t>yuda para embarazos en crisis y recuperación tras un aborto</w:t>
      </w:r>
      <w:r w:rsidR="00FF1D8F">
        <w:rPr>
          <w:sz w:val="28"/>
          <w:szCs w:val="28"/>
          <w:lang w:val="es-PR"/>
        </w:rPr>
        <w:t>.</w:t>
      </w:r>
      <w:r>
        <w:rPr>
          <w:sz w:val="28"/>
          <w:szCs w:val="28"/>
          <w:lang w:val="es-PR"/>
        </w:rPr>
        <w:t xml:space="preserve">  </w:t>
      </w:r>
    </w:p>
    <w:p w14:paraId="597B572C" w14:textId="77777777" w:rsidR="00FF1D8F" w:rsidRPr="00FF1D8F" w:rsidRDefault="00FF1D8F" w:rsidP="00DD4C22">
      <w:pPr>
        <w:spacing w:after="0" w:line="240" w:lineRule="auto"/>
        <w:rPr>
          <w:lang w:val="es-PR"/>
        </w:rPr>
      </w:pPr>
    </w:p>
    <w:p w14:paraId="09028AB0" w14:textId="77777777" w:rsidR="00FF1D8F" w:rsidRPr="00BA71C5" w:rsidRDefault="00FF1D8F" w:rsidP="00FF1D8F">
      <w:pPr>
        <w:spacing w:after="0" w:line="240" w:lineRule="auto"/>
        <w:rPr>
          <w:sz w:val="28"/>
          <w:szCs w:val="28"/>
          <w:lang w:val="es-PR"/>
        </w:rPr>
      </w:pPr>
      <w:r w:rsidRPr="00BA71C5">
        <w:rPr>
          <w:sz w:val="28"/>
          <w:szCs w:val="28"/>
          <w:lang w:val="es-PR"/>
        </w:rPr>
        <w:t xml:space="preserve">Curación </w:t>
      </w:r>
      <w:proofErr w:type="spellStart"/>
      <w:r w:rsidRPr="00BA71C5">
        <w:rPr>
          <w:sz w:val="28"/>
          <w:szCs w:val="28"/>
          <w:lang w:val="es-PR"/>
        </w:rPr>
        <w:t>post-aborto</w:t>
      </w:r>
      <w:proofErr w:type="spellEnd"/>
      <w:r w:rsidRPr="00BA71C5">
        <w:rPr>
          <w:sz w:val="28"/>
          <w:szCs w:val="28"/>
          <w:lang w:val="es-PR"/>
        </w:rPr>
        <w:t>:</w:t>
      </w:r>
    </w:p>
    <w:p w14:paraId="08AAB8F5" w14:textId="00F9C4E1" w:rsidR="00FF1D8F" w:rsidRPr="00BA71C5" w:rsidRDefault="00FF1D8F" w:rsidP="00FF1D8F">
      <w:pPr>
        <w:spacing w:after="0" w:line="240" w:lineRule="auto"/>
        <w:rPr>
          <w:sz w:val="28"/>
          <w:szCs w:val="28"/>
          <w:lang w:val="es-PR"/>
        </w:rPr>
      </w:pPr>
      <w:hyperlink r:id="rId15" w:history="1">
        <w:r w:rsidRPr="00BA71C5">
          <w:rPr>
            <w:rStyle w:val="Hyperlink"/>
            <w:sz w:val="28"/>
            <w:szCs w:val="28"/>
            <w:lang w:val="es-PR"/>
          </w:rPr>
          <w:t>https://www.hopeagainbx.org</w:t>
        </w:r>
      </w:hyperlink>
      <w:r w:rsidRPr="00BA71C5">
        <w:rPr>
          <w:sz w:val="28"/>
          <w:szCs w:val="28"/>
          <w:lang w:val="es-PR"/>
        </w:rPr>
        <w:t xml:space="preserve">/ </w:t>
      </w:r>
      <w:proofErr w:type="spellStart"/>
      <w:r w:rsidRPr="00BA71C5">
        <w:rPr>
          <w:sz w:val="28"/>
          <w:szCs w:val="28"/>
          <w:lang w:val="es-PR"/>
        </w:rPr>
        <w:t>or</w:t>
      </w:r>
      <w:proofErr w:type="spellEnd"/>
      <w:r w:rsidRPr="00BA71C5">
        <w:rPr>
          <w:sz w:val="28"/>
          <w:szCs w:val="28"/>
          <w:lang w:val="es-PR"/>
        </w:rPr>
        <w:t xml:space="preserve"> </w:t>
      </w:r>
      <w:proofErr w:type="spellStart"/>
      <w:r w:rsidRPr="00BA71C5">
        <w:rPr>
          <w:sz w:val="28"/>
          <w:szCs w:val="28"/>
          <w:lang w:val="es-PR"/>
        </w:rPr>
        <w:t>call</w:t>
      </w:r>
      <w:proofErr w:type="spellEnd"/>
      <w:r w:rsidRPr="00BA71C5">
        <w:rPr>
          <w:sz w:val="28"/>
          <w:szCs w:val="28"/>
          <w:lang w:val="es-PR"/>
        </w:rPr>
        <w:t>: 917-391-8944</w:t>
      </w:r>
    </w:p>
    <w:p w14:paraId="22ACA8C3" w14:textId="2E1ADF85" w:rsidR="00CC0DAD" w:rsidRPr="00FF1D8F" w:rsidRDefault="00FF1D8F" w:rsidP="003C1652">
      <w:pPr>
        <w:spacing w:after="0" w:line="240" w:lineRule="auto"/>
        <w:rPr>
          <w:b/>
          <w:bCs/>
          <w:sz w:val="32"/>
          <w:szCs w:val="32"/>
        </w:rPr>
      </w:pPr>
      <w:hyperlink r:id="rId16" w:history="1">
        <w:r w:rsidRPr="00B6356F">
          <w:rPr>
            <w:rStyle w:val="Hyperlink"/>
            <w:sz w:val="28"/>
            <w:szCs w:val="28"/>
          </w:rPr>
          <w:t>https://sistersoflife.org</w:t>
        </w:r>
      </w:hyperlink>
      <w:r w:rsidRPr="00B6356F">
        <w:rPr>
          <w:sz w:val="28"/>
          <w:szCs w:val="28"/>
        </w:rPr>
        <w:t>// Text: 212-203-8716 or call: 877-777-1277</w:t>
      </w:r>
    </w:p>
    <w:sectPr w:rsidR="00CC0DAD" w:rsidRPr="00FF1D8F" w:rsidSect="004949A4">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92"/>
    <w:rsid w:val="00030C89"/>
    <w:rsid w:val="000862BC"/>
    <w:rsid w:val="00091179"/>
    <w:rsid w:val="000D7092"/>
    <w:rsid w:val="003C1652"/>
    <w:rsid w:val="004949A4"/>
    <w:rsid w:val="004D310D"/>
    <w:rsid w:val="005F7179"/>
    <w:rsid w:val="00945BF5"/>
    <w:rsid w:val="009A5BDE"/>
    <w:rsid w:val="00BA71C5"/>
    <w:rsid w:val="00CC0DAD"/>
    <w:rsid w:val="00DD4C2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E91F"/>
  <w15:chartTrackingRefBased/>
  <w15:docId w15:val="{07171552-5431-450C-A43E-6CD9BCB8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652"/>
    <w:rPr>
      <w:color w:val="0563C1" w:themeColor="hyperlink"/>
      <w:u w:val="single"/>
    </w:rPr>
  </w:style>
  <w:style w:type="character" w:styleId="FollowedHyperlink">
    <w:name w:val="FollowedHyperlink"/>
    <w:basedOn w:val="DefaultParagraphFont"/>
    <w:uiPriority w:val="99"/>
    <w:semiHidden/>
    <w:unhideWhenUsed/>
    <w:rsid w:val="003C1652"/>
    <w:rPr>
      <w:color w:val="954F72" w:themeColor="followedHyperlink"/>
      <w:u w:val="single"/>
    </w:rPr>
  </w:style>
  <w:style w:type="character" w:styleId="UnresolvedMention">
    <w:name w:val="Unresolved Mention"/>
    <w:basedOn w:val="DefaultParagraphFont"/>
    <w:uiPriority w:val="99"/>
    <w:semiHidden/>
    <w:unhideWhenUsed/>
    <w:rsid w:val="003C1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04568">
      <w:bodyDiv w:val="1"/>
      <w:marLeft w:val="0"/>
      <w:marRight w:val="0"/>
      <w:marTop w:val="0"/>
      <w:marBottom w:val="0"/>
      <w:divBdr>
        <w:top w:val="none" w:sz="0" w:space="0" w:color="auto"/>
        <w:left w:val="none" w:sz="0" w:space="0" w:color="auto"/>
        <w:bottom w:val="none" w:sz="0" w:space="0" w:color="auto"/>
        <w:right w:val="none" w:sz="0" w:space="0" w:color="auto"/>
      </w:divBdr>
      <w:divsChild>
        <w:div w:id="186022557">
          <w:marLeft w:val="0"/>
          <w:marRight w:val="0"/>
          <w:marTop w:val="0"/>
          <w:marBottom w:val="0"/>
          <w:divBdr>
            <w:top w:val="none" w:sz="0" w:space="0" w:color="auto"/>
            <w:left w:val="none" w:sz="0" w:space="0" w:color="auto"/>
            <w:bottom w:val="none" w:sz="0" w:space="0" w:color="auto"/>
            <w:right w:val="none" w:sz="0" w:space="0" w:color="auto"/>
          </w:divBdr>
          <w:divsChild>
            <w:div w:id="671957714">
              <w:marLeft w:val="0"/>
              <w:marRight w:val="0"/>
              <w:marTop w:val="60"/>
              <w:marBottom w:val="0"/>
              <w:divBdr>
                <w:top w:val="none" w:sz="0" w:space="0" w:color="auto"/>
                <w:left w:val="none" w:sz="0" w:space="0" w:color="auto"/>
                <w:bottom w:val="none" w:sz="0" w:space="0" w:color="auto"/>
                <w:right w:val="none" w:sz="0" w:space="0" w:color="auto"/>
              </w:divBdr>
            </w:div>
          </w:divsChild>
        </w:div>
        <w:div w:id="2083722421">
          <w:marLeft w:val="0"/>
          <w:marRight w:val="0"/>
          <w:marTop w:val="0"/>
          <w:marBottom w:val="0"/>
          <w:divBdr>
            <w:top w:val="none" w:sz="0" w:space="0" w:color="auto"/>
            <w:left w:val="none" w:sz="0" w:space="0" w:color="auto"/>
            <w:bottom w:val="none" w:sz="0" w:space="0" w:color="auto"/>
            <w:right w:val="none" w:sz="0" w:space="0" w:color="auto"/>
          </w:divBdr>
        </w:div>
        <w:div w:id="482163748">
          <w:marLeft w:val="0"/>
          <w:marRight w:val="0"/>
          <w:marTop w:val="0"/>
          <w:marBottom w:val="0"/>
          <w:divBdr>
            <w:top w:val="none" w:sz="0" w:space="0" w:color="auto"/>
            <w:left w:val="none" w:sz="0" w:space="0" w:color="auto"/>
            <w:bottom w:val="none" w:sz="0" w:space="0" w:color="auto"/>
            <w:right w:val="none" w:sz="0" w:space="0" w:color="auto"/>
          </w:divBdr>
          <w:divsChild>
            <w:div w:id="1785267775">
              <w:marLeft w:val="0"/>
              <w:marRight w:val="0"/>
              <w:marTop w:val="0"/>
              <w:marBottom w:val="0"/>
              <w:divBdr>
                <w:top w:val="none" w:sz="0" w:space="0" w:color="auto"/>
                <w:left w:val="none" w:sz="0" w:space="0" w:color="auto"/>
                <w:bottom w:val="none" w:sz="0" w:space="0" w:color="auto"/>
                <w:right w:val="none" w:sz="0" w:space="0" w:color="auto"/>
              </w:divBdr>
              <w:divsChild>
                <w:div w:id="1173640537">
                  <w:marLeft w:val="0"/>
                  <w:marRight w:val="0"/>
                  <w:marTop w:val="0"/>
                  <w:marBottom w:val="0"/>
                  <w:divBdr>
                    <w:top w:val="none" w:sz="0" w:space="0" w:color="auto"/>
                    <w:left w:val="none" w:sz="0" w:space="0" w:color="auto"/>
                    <w:bottom w:val="none" w:sz="0" w:space="0" w:color="auto"/>
                    <w:right w:val="none" w:sz="0" w:space="0" w:color="auto"/>
                  </w:divBdr>
                  <w:divsChild>
                    <w:div w:id="20021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cthope.org" TargetMode="External"/><Relationship Id="rId13" Type="http://schemas.openxmlformats.org/officeDocument/2006/relationships/hyperlink" Target="https://www.goodcounselhomes.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bortionpillreversal.com" TargetMode="External"/><Relationship Id="rId12" Type="http://schemas.openxmlformats.org/officeDocument/2006/relationships/hyperlink" Target="https://www.safehorizon.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istersoflife.org" TargetMode="External"/><Relationship Id="rId1" Type="http://schemas.openxmlformats.org/officeDocument/2006/relationships/styles" Target="styles.xml"/><Relationship Id="rId6" Type="http://schemas.openxmlformats.org/officeDocument/2006/relationships/hyperlink" Target="contact@hopeagainbx.org" TargetMode="External"/><Relationship Id="rId11" Type="http://schemas.openxmlformats.org/officeDocument/2006/relationships/hyperlink" Target="https://thejusticefoundation.org/cafa" TargetMode="External"/><Relationship Id="rId5" Type="http://schemas.openxmlformats.org/officeDocument/2006/relationships/hyperlink" Target="https://apps.health.ny.gov/pubdoh/professionals/doctors/conduct/factions/HomeAction.action;jsessionid=X-9e0erw9BfpawWtScYLt70Ggs9DeGratIQMKdNR0uMkaSni_1No!-1525059859" TargetMode="External"/><Relationship Id="rId15" Type="http://schemas.openxmlformats.org/officeDocument/2006/relationships/hyperlink" Target="https://www.hopeagainbx.org" TargetMode="External"/><Relationship Id="rId10" Type="http://schemas.openxmlformats.org/officeDocument/2006/relationships/hyperlink" Target="https://americanpregnancy.org" TargetMode="External"/><Relationship Id="rId4" Type="http://schemas.openxmlformats.org/officeDocument/2006/relationships/hyperlink" Target="https://www.hopeagainbx.org/" TargetMode="External"/><Relationship Id="rId9" Type="http://schemas.openxmlformats.org/officeDocument/2006/relationships/hyperlink" Target="https://www.mychoicenyc.org" TargetMode="External"/><Relationship Id="rId14" Type="http://schemas.openxmlformats.org/officeDocument/2006/relationships/hyperlink" Target="https://sistersof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cmr9116</dc:creator>
  <cp:keywords/>
  <dc:description/>
  <cp:lastModifiedBy>cmr9116</cp:lastModifiedBy>
  <cp:revision>9</cp:revision>
  <dcterms:created xsi:type="dcterms:W3CDTF">2024-01-31T22:15:00Z</dcterms:created>
  <dcterms:modified xsi:type="dcterms:W3CDTF">2024-01-31T23:42:00Z</dcterms:modified>
</cp:coreProperties>
</file>