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747CD" w14:textId="0113F56F" w:rsidR="00477987" w:rsidRPr="00477987" w:rsidRDefault="00477987" w:rsidP="00477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CA"/>
          <w14:ligatures w14:val="none"/>
        </w:rPr>
      </w:pPr>
      <w:r w:rsidRPr="0047798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CA"/>
          <w14:ligatures w14:val="none"/>
        </w:rPr>
        <w:t xml:space="preserve">40 Days for Life Ottawa </w:t>
      </w:r>
    </w:p>
    <w:p w14:paraId="2F0C2780" w14:textId="0F355172" w:rsidR="00477987" w:rsidRPr="00477987" w:rsidRDefault="00477987" w:rsidP="00477987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36"/>
          <w:szCs w:val="36"/>
          <w:lang w:eastAsia="en-CA"/>
          <w14:ligatures w14:val="none"/>
        </w:rPr>
      </w:pPr>
      <w:r w:rsidRPr="00477987">
        <w:rPr>
          <w:rFonts w:ascii="Times New Roman" w:eastAsia="Times New Roman" w:hAnsi="Times New Roman" w:cs="Times New Roman"/>
          <w:b/>
          <w:bCs/>
          <w:color w:val="C00000"/>
          <w:kern w:val="0"/>
          <w:sz w:val="36"/>
          <w:szCs w:val="36"/>
          <w:lang w:eastAsia="en-CA"/>
          <w14:ligatures w14:val="none"/>
        </w:rPr>
        <w:t>SIGNS</w:t>
      </w:r>
    </w:p>
    <w:p w14:paraId="4A86D661" w14:textId="602BCB68" w:rsidR="00477987" w:rsidRPr="00477987" w:rsidRDefault="00477987" w:rsidP="00477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</w:pPr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There are three ways to get signs.</w:t>
      </w:r>
    </w:p>
    <w:p w14:paraId="31DB3682" w14:textId="77777777" w:rsidR="00477987" w:rsidRPr="00477987" w:rsidRDefault="00477987" w:rsidP="00477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n-CA"/>
          <w14:ligatures w14:val="none"/>
        </w:rPr>
      </w:pPr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(1) Contact Helena by email at </w:t>
      </w:r>
      <w:hyperlink r:id="rId4" w:tgtFrame="_blank" w:tooltip="blocked::mailto:helena.szakowski@rogers.com" w:history="1">
        <w:r w:rsidRPr="00477987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:lang w:eastAsia="en-CA"/>
            <w14:ligatures w14:val="none"/>
          </w:rPr>
          <w:t>helena.szakowski@rogers.com</w:t>
        </w:r>
      </w:hyperlink>
    </w:p>
    <w:p w14:paraId="41C6E8F3" w14:textId="77777777" w:rsidR="00477987" w:rsidRPr="00477987" w:rsidRDefault="00477987" w:rsidP="00477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</w:pPr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(2) call Campaign Life Coalition at 613-729-0379 or </w:t>
      </w:r>
      <w:hyperlink r:id="rId5" w:tgtFrame="_blank" w:history="1">
        <w:r w:rsidRPr="00477987">
          <w:rPr>
            <w:rFonts w:ascii="Times New Roman" w:eastAsia="Times New Roman" w:hAnsi="Times New Roman" w:cs="Times New Roman"/>
            <w:color w:val="1155CC"/>
            <w:kern w:val="0"/>
            <w:sz w:val="28"/>
            <w:szCs w:val="28"/>
            <w:u w:val="single"/>
            <w:lang w:eastAsia="en-CA"/>
            <w14:ligatures w14:val="none"/>
          </w:rPr>
          <w:t>debbie@clife.ca</w:t>
        </w:r>
      </w:hyperlink>
    </w:p>
    <w:p w14:paraId="06E3964F" w14:textId="77777777" w:rsidR="00477987" w:rsidRPr="00477987" w:rsidRDefault="00477987" w:rsidP="00477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</w:pPr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(3) call Wanda at 613-299-2515.</w:t>
      </w:r>
    </w:p>
    <w:p w14:paraId="640A1AFB" w14:textId="77777777" w:rsidR="00477987" w:rsidRPr="00477987" w:rsidRDefault="00477987" w:rsidP="00477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</w:pPr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Signs are not absolutely necessary, but they are a helpful witness.</w:t>
      </w:r>
    </w:p>
    <w:p w14:paraId="72B9F78E" w14:textId="77777777" w:rsidR="00477987" w:rsidRPr="00477987" w:rsidRDefault="00477987" w:rsidP="00477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</w:pPr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If you do not hold a sign, you can still pray. This is a 40-day prayer vigil.</w:t>
      </w:r>
    </w:p>
    <w:p w14:paraId="635B03C3" w14:textId="77777777" w:rsidR="00477987" w:rsidRPr="00477987" w:rsidRDefault="00477987" w:rsidP="00477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</w:pPr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Extra signs are also accessible at St. Patrick’s Basilica, in the basement </w:t>
      </w:r>
      <w:proofErr w:type="spellStart"/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Scavi</w:t>
      </w:r>
      <w:proofErr w:type="spellEnd"/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, enter by Gloucester street doors.  Signs are kept in the 40 Days for Life supply bag behind the altar. You will also find information on pregnancy help in the bag.</w:t>
      </w:r>
    </w:p>
    <w:p w14:paraId="35AC2F60" w14:textId="17592189" w:rsidR="00477987" w:rsidRPr="00477987" w:rsidRDefault="00477987" w:rsidP="00477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</w:pPr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The </w:t>
      </w:r>
      <w:proofErr w:type="spellStart"/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Scavi</w:t>
      </w:r>
      <w:proofErr w:type="spellEnd"/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doors are open, only when the </w:t>
      </w:r>
      <w:proofErr w:type="gramStart"/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book store</w:t>
      </w:r>
      <w:proofErr w:type="gramEnd"/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is in operation.</w:t>
      </w:r>
    </w:p>
    <w:p w14:paraId="29A2400E" w14:textId="77777777" w:rsidR="00477987" w:rsidRPr="00477987" w:rsidRDefault="00477987" w:rsidP="00477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</w:pPr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en-CA"/>
          <w14:ligatures w14:val="none"/>
        </w:rPr>
        <w:t>Book Store hours</w:t>
      </w:r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:  Wednesday, Thursday and Friday – 11:00 am to 5:30 pm</w:t>
      </w:r>
    </w:p>
    <w:p w14:paraId="50802C2E" w14:textId="77777777" w:rsidR="00477987" w:rsidRPr="00477987" w:rsidRDefault="00477987" w:rsidP="00477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</w:pPr>
      <w:r w:rsidRPr="004779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Saturday – 1:00 pm to 4:30 pm; Sunday – 8:30 am to 2:00 pm</w:t>
      </w:r>
    </w:p>
    <w:p w14:paraId="5380132F" w14:textId="77777777" w:rsidR="00477987" w:rsidRDefault="00477987"/>
    <w:sectPr w:rsidR="004779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2362B9"/>
    <w:rsid w:val="004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F0BF"/>
  <w15:chartTrackingRefBased/>
  <w15:docId w15:val="{B3596563-04A8-4C27-94AB-5AF09B4C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9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30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8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bie@clife.ca" TargetMode="External"/><Relationship Id="rId4" Type="http://schemas.openxmlformats.org/officeDocument/2006/relationships/hyperlink" Target="mailto:helena.szakowski@rog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Pacheco</dc:creator>
  <cp:keywords/>
  <dc:description/>
  <cp:lastModifiedBy>Sophia Pacheco</cp:lastModifiedBy>
  <cp:revision>1</cp:revision>
  <dcterms:created xsi:type="dcterms:W3CDTF">2024-09-29T20:40:00Z</dcterms:created>
  <dcterms:modified xsi:type="dcterms:W3CDTF">2024-09-29T20:42:00Z</dcterms:modified>
</cp:coreProperties>
</file>