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20" w:lineRule="auto"/>
        <w:jc w:val="center"/>
        <w:rPr>
          <w:i w:val="1"/>
        </w:rPr>
      </w:pPr>
      <w:r w:rsidDel="00000000" w:rsidR="00000000" w:rsidRPr="00000000">
        <w:rPr>
          <w:i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1864995</wp:posOffset>
            </wp:positionH>
            <wp:positionV relativeFrom="page">
              <wp:posOffset>130620</wp:posOffset>
            </wp:positionV>
            <wp:extent cx="4480560" cy="896112"/>
            <wp:effectExtent b="0" l="0" r="0" t="0"/>
            <wp:wrapNone/>
            <wp:docPr descr="A black background with white text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black background with white text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8961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2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2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20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St Paul Church will be praying for the end of abortion on the sidewalk on </w:t>
      </w:r>
      <w:r w:rsidDel="00000000" w:rsidR="00000000" w:rsidRPr="00000000">
        <w:rPr>
          <w:rtl w:val="0"/>
        </w:rPr>
        <w:t xml:space="preserve">Saturday,</w:t>
      </w:r>
    </w:p>
    <w:p w:rsidR="00000000" w:rsidDel="00000000" w:rsidP="00000000" w:rsidRDefault="00000000" w:rsidRPr="00000000" w14:paraId="00000005">
      <w:pPr>
        <w:spacing w:after="0" w:line="320" w:lineRule="auto"/>
        <w:jc w:val="center"/>
        <w:rPr>
          <w:i w:val="1"/>
        </w:rPr>
      </w:pPr>
      <w:r w:rsidDel="00000000" w:rsidR="00000000" w:rsidRPr="00000000">
        <w:rPr>
          <w:rtl w:val="0"/>
        </w:rPr>
        <w:t xml:space="preserve"> Sep 27,2025</w:t>
      </w:r>
      <w:r w:rsidDel="00000000" w:rsidR="00000000" w:rsidRPr="00000000">
        <w:rPr>
          <w:i w:val="1"/>
          <w:rtl w:val="0"/>
        </w:rPr>
        <w:t xml:space="preserve"> at 2140 Babcock Rd in front of the Planned Parenthood. </w:t>
      </w:r>
    </w:p>
    <w:p w:rsidR="00000000" w:rsidDel="00000000" w:rsidP="00000000" w:rsidRDefault="00000000" w:rsidRPr="00000000" w14:paraId="00000006">
      <w:pPr>
        <w:spacing w:after="0" w:line="32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 For more info Cindi Serna at 210-410-9424.</w:t>
      </w:r>
    </w:p>
    <w:p w:rsidR="00000000" w:rsidDel="00000000" w:rsidP="00000000" w:rsidRDefault="00000000" w:rsidRPr="00000000" w14:paraId="00000007">
      <w:pPr>
        <w:spacing w:after="0" w:line="32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3077"/>
        <w:gridCol w:w="2863"/>
        <w:gridCol w:w="6120"/>
        <w:tblGridChange w:id="0">
          <w:tblGrid>
            <w:gridCol w:w="1795"/>
            <w:gridCol w:w="3077"/>
            <w:gridCol w:w="2863"/>
            <w:gridCol w:w="612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8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Vigil Hour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9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A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B">
            <w:pPr>
              <w:spacing w:after="0" w:line="32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E-mail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320" w:lineRule="auto"/>
              <w:rPr/>
            </w:pPr>
            <w:bookmarkStart w:colFirst="0" w:colLast="0" w:name="_h3krkv5s5t5k" w:id="0"/>
            <w:bookmarkEnd w:id="0"/>
            <w:r w:rsidDel="00000000" w:rsidR="00000000" w:rsidRPr="00000000">
              <w:rPr>
                <w:rtl w:val="0"/>
              </w:rPr>
              <w:t xml:space="preserve">7:00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7:00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8:00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8:00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1:00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1:00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3:00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3:00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4:00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4:00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5:00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5:00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6:00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6:00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32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nion We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inion Web" w:cs="Minion Web" w:eastAsia="Minion Web" w:hAnsi="Minion Web"/>
        <w:sz w:val="28"/>
        <w:szCs w:val="28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