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spacing w:lineRule="auto" w:line="240" w:before="0" w:after="0"/>
        <w:rPr/>
      </w:pPr>
      <w:r>
        <w:rPr/>
        <w:drawing>
          <wp:inline distT="0" distB="0" distL="0" distR="0">
            <wp:extent cx="6490970" cy="3798570"/>
            <wp:effectExtent l="0" t="0" r="0" b="0"/>
            <wp:docPr id="1" name="image3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3.png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0" t="0" r="0" b="547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0970" cy="3798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40" w:before="0" w:after="0"/>
        <w:jc w:val="center"/>
        <w:rPr>
          <w:rFonts w:ascii="Arial Black" w:hAnsi="Arial Black" w:eastAsia="Arial Black" w:cs="Arial Black"/>
          <w:sz w:val="16"/>
          <w:szCs w:val="16"/>
        </w:rPr>
      </w:pPr>
      <w:r>
        <w:rPr>
          <w:rFonts w:eastAsia="Arial Black" w:cs="Arial Black" w:ascii="Arial Black" w:hAnsi="Arial Black"/>
          <w:sz w:val="16"/>
          <w:szCs w:val="16"/>
        </w:rPr>
      </w:r>
    </w:p>
    <w:p>
      <w:pPr>
        <w:pStyle w:val="Normal"/>
        <w:spacing w:lineRule="auto" w:line="240" w:before="0" w:after="0"/>
        <w:jc w:val="center"/>
        <w:rPr>
          <w:rFonts w:ascii="Cambria" w:hAnsi="Cambria" w:eastAsia="Cambria" w:cs="Cambria"/>
          <w:b/>
          <w:sz w:val="20"/>
          <w:szCs w:val="20"/>
        </w:rPr>
      </w:pPr>
      <w:r>
        <w:rPr>
          <w:rFonts w:eastAsia="Cambria" w:cs="Cambria" w:ascii="Cambria" w:hAnsi="Cambria"/>
          <w:b/>
          <w:sz w:val="20"/>
          <w:szCs w:val="20"/>
        </w:rPr>
      </w:r>
    </w:p>
    <w:p>
      <w:pPr>
        <w:pStyle w:val="Normal"/>
        <w:spacing w:lineRule="auto" w:line="240" w:before="0" w:after="0"/>
        <w:jc w:val="center"/>
        <w:rPr>
          <w:rFonts w:ascii="Cambria" w:hAnsi="Cambria" w:eastAsia="Cambria" w:cs="Cambria"/>
          <w:b/>
          <w:sz w:val="20"/>
          <w:szCs w:val="20"/>
        </w:rPr>
      </w:pPr>
      <w:r>
        <w:rPr>
          <w:rFonts w:eastAsia="Cambria" w:cs="Cambria" w:ascii="Cambria" w:hAnsi="Cambria"/>
          <w:b/>
          <w:sz w:val="20"/>
          <w:szCs w:val="20"/>
        </w:rPr>
      </w:r>
    </w:p>
    <w:p>
      <w:pPr>
        <w:pStyle w:val="Normal"/>
        <w:spacing w:lineRule="auto" w:line="240" w:before="0" w:after="0"/>
        <w:jc w:val="center"/>
        <w:rPr>
          <w:rFonts w:ascii="Cambria" w:hAnsi="Cambria" w:eastAsia="Cambria" w:cs="Cambria"/>
          <w:b/>
          <w:sz w:val="56"/>
          <w:szCs w:val="56"/>
        </w:rPr>
      </w:pPr>
      <w:r>
        <w:rPr>
          <w:rFonts w:eastAsia="Cambria" w:cs="Cambria" w:ascii="Cambria" w:hAnsi="Cambria"/>
          <w:b/>
          <w:sz w:val="56"/>
          <w:szCs w:val="56"/>
        </w:rPr>
        <w:t xml:space="preserve">HELP SAVE LIVES IN </w:t>
      </w:r>
      <w:r>
        <w:rPr>
          <w:rFonts w:eastAsia="Cambria" w:cs="Cambria" w:ascii="Cambria" w:hAnsi="Cambria"/>
          <w:b/>
          <w:sz w:val="56"/>
          <w:szCs w:val="56"/>
        </w:rPr>
        <w:t>WICHITA</w:t>
      </w:r>
      <w:r>
        <w:rPr>
          <w:rFonts w:eastAsia="Cambria" w:cs="Cambria" w:ascii="Cambria" w:hAnsi="Cambria"/>
          <w:b/>
          <w:sz w:val="56"/>
          <w:szCs w:val="56"/>
        </w:rPr>
        <w:t>!</w:t>
      </w:r>
    </w:p>
    <w:p>
      <w:pPr>
        <w:pStyle w:val="Normal"/>
        <w:spacing w:lineRule="auto" w:line="240" w:before="0" w:after="0"/>
        <w:jc w:val="center"/>
        <w:rPr>
          <w:rFonts w:ascii="Cambria" w:hAnsi="Cambria" w:eastAsia="Cambria" w:cs="Cambria"/>
          <w:b/>
          <w:sz w:val="20"/>
          <w:szCs w:val="20"/>
        </w:rPr>
      </w:pPr>
      <w:r>
        <w:rPr>
          <w:rFonts w:eastAsia="Cambria" w:cs="Cambria" w:ascii="Cambria" w:hAnsi="Cambria"/>
          <w:b/>
          <w:sz w:val="20"/>
          <w:szCs w:val="20"/>
        </w:rPr>
      </w:r>
    </w:p>
    <w:p>
      <w:pPr>
        <w:pStyle w:val="Normal"/>
        <w:spacing w:lineRule="auto" w:line="240" w:before="0" w:after="0"/>
        <w:rPr/>
      </w:pPr>
      <w:r>
        <w:rPr/>
      </w:r>
    </w:p>
    <w:p>
      <w:pPr>
        <w:pStyle w:val="Normal"/>
        <w:spacing w:lineRule="auto" w:line="240" w:before="0" w:after="0"/>
        <w:rPr/>
      </w:pPr>
      <w:r>
        <w:rPr/>
        <mc:AlternateContent>
          <mc:Choice Requires="wps">
            <w:drawing>
              <wp:anchor behindDoc="0" distT="0" distB="5080" distL="0" distR="0" simplePos="0" locked="0" layoutInCell="1" allowOverlap="1" relativeHeight="3" wp14:anchorId="6FF70C1F">
                <wp:simplePos x="0" y="0"/>
                <wp:positionH relativeFrom="column">
                  <wp:posOffset>-3810</wp:posOffset>
                </wp:positionH>
                <wp:positionV relativeFrom="paragraph">
                  <wp:posOffset>169545</wp:posOffset>
                </wp:positionV>
                <wp:extent cx="3200400" cy="2750185"/>
                <wp:effectExtent l="0" t="0" r="0" b="5715"/>
                <wp:wrapNone/>
                <wp:docPr id="2" name="Rectangle 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0400" cy="2750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73" w:before="0" w:after="120"/>
                              <w:rPr/>
                            </w:pPr>
                            <w:r>
                              <w:rPr>
                                <w:b/>
                                <w:color w:val="000000"/>
                                <w:sz w:val="24"/>
                              </w:rPr>
                              <w:t>You can protect mothers and children</w:t>
                            </w:r>
                            <w:r>
                              <w:rPr>
                                <w:color w:val="000000"/>
                                <w:sz w:val="24"/>
                              </w:rPr>
                              <w:t xml:space="preserve"> by joining this worldwide mobilization to pray and fast for an end to abortion! </w:t>
                            </w:r>
                          </w:p>
                          <w:p>
                            <w:pPr>
                              <w:pStyle w:val="FrameContents"/>
                              <w:spacing w:lineRule="auto" w:line="273" w:before="0" w:after="120"/>
                              <w:rPr/>
                            </w:pPr>
                            <w:r>
                              <w:rPr>
                                <w:color w:val="000000"/>
                                <w:sz w:val="24"/>
                              </w:rPr>
                              <w:t>Through prayer and fasting, peaceful vigils and community outreach, 40 Days for Life has inspired 1,000,000+ volunteers!</w:t>
                            </w:r>
                          </w:p>
                          <w:p>
                            <w:pPr>
                              <w:pStyle w:val="FrameContents"/>
                              <w:spacing w:lineRule="auto" w:line="273" w:before="0" w:after="120"/>
                              <w:rPr/>
                            </w:pPr>
                            <w:r>
                              <w:rPr>
                                <w:b/>
                                <w:color w:val="000000"/>
                                <w:sz w:val="24"/>
                              </w:rPr>
                              <w:t>With God’s help,</w:t>
                            </w:r>
                            <w:r>
                              <w:rPr>
                                <w:color w:val="000000"/>
                                <w:sz w:val="24"/>
                              </w:rPr>
                              <w:t xml:space="preserve"> here are the proven results in 30 coordinated campaigns:</w:t>
                            </w:r>
                          </w:p>
                          <w:p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Rule="auto" w:line="273" w:before="0" w:after="120"/>
                              <w:contextualSpacing/>
                              <w:rPr>
                                <w:rFonts w:ascii="Arial" w:hAnsi="Arial" w:eastAsia="Arial" w:cs="Arial"/>
                                <w:color w:val="000000"/>
                                <w:sz w:val="24"/>
                              </w:rPr>
                            </w:pPr>
                            <w:bookmarkStart w:id="0" w:name="_Hlk216102761"/>
                            <w:bookmarkStart w:id="1" w:name="OLE_LINK2"/>
                            <w:bookmarkStart w:id="2" w:name="OLE_LINK1"/>
                            <w:r>
                              <w:rPr>
                                <w:rFonts w:eastAsia="Arial" w:cs="Arial" w:ascii="Arial" w:hAnsi="Arial"/>
                                <w:color w:val="000000"/>
                                <w:sz w:val="24"/>
                              </w:rPr>
                              <w:t xml:space="preserve">Over </w:t>
                            </w:r>
                            <w:r>
                              <w:rPr>
                                <w:rFonts w:eastAsia="Arial" w:cs="Arial" w:ascii="Arial" w:hAnsi="Arial"/>
                                <w:b/>
                                <w:bCs/>
                                <w:color w:val="000000"/>
                                <w:sz w:val="24"/>
                              </w:rPr>
                              <w:t>26,000</w:t>
                            </w:r>
                            <w:r>
                              <w:rPr>
                                <w:rFonts w:eastAsia="Arial" w:cs="Arial" w:ascii="Arial" w:hAnsi="Arial"/>
                                <w:color w:val="000000"/>
                                <w:sz w:val="24"/>
                              </w:rPr>
                              <w:t xml:space="preserve"> saved babies</w:t>
                            </w:r>
                          </w:p>
                          <w:p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Rule="auto" w:line="273" w:before="0" w:after="120"/>
                              <w:contextualSpacing/>
                              <w:rPr>
                                <w:rFonts w:ascii="Arial" w:hAnsi="Arial" w:eastAsia="Arial" w:cs="Arial"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rFonts w:eastAsia="Arial" w:cs="Arial" w:ascii="Arial" w:hAnsi="Arial"/>
                                <w:color w:val="000000"/>
                                <w:sz w:val="24"/>
                              </w:rPr>
                              <w:t xml:space="preserve">More than </w:t>
                            </w:r>
                            <w:r>
                              <w:rPr>
                                <w:rFonts w:eastAsia="Arial" w:cs="Arial" w:ascii="Arial" w:hAnsi="Arial"/>
                                <w:b/>
                                <w:bCs/>
                                <w:color w:val="000000"/>
                                <w:sz w:val="24"/>
                              </w:rPr>
                              <w:t>180</w:t>
                            </w:r>
                            <w:r>
                              <w:rPr>
                                <w:rFonts w:eastAsia="Arial" w:cs="Arial" w:ascii="Arial" w:hAnsi="Arial"/>
                                <w:color w:val="000000"/>
                                <w:sz w:val="24"/>
                              </w:rPr>
                              <w:t xml:space="preserve"> closed facilities</w:t>
                            </w:r>
                          </w:p>
                          <w:p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Rule="auto" w:line="273" w:before="0" w:after="120"/>
                              <w:contextualSpacing/>
                              <w:rPr>
                                <w:rFonts w:ascii="Arial" w:hAnsi="Arial" w:eastAsia="Arial" w:cs="Arial"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rFonts w:eastAsia="Arial" w:cs="Arial" w:ascii="Arial" w:hAnsi="Arial"/>
                                <w:color w:val="000000"/>
                                <w:sz w:val="24"/>
                              </w:rPr>
                              <w:t xml:space="preserve">More than </w:t>
                            </w:r>
                            <w:r>
                              <w:rPr>
                                <w:rFonts w:eastAsia="Arial" w:cs="Arial" w:ascii="Arial" w:hAnsi="Arial"/>
                                <w:b/>
                                <w:bCs/>
                                <w:color w:val="000000"/>
                                <w:sz w:val="24"/>
                              </w:rPr>
                              <w:t>275</w:t>
                            </w:r>
                            <w:r>
                              <w:rPr>
                                <w:rFonts w:eastAsia="Arial" w:cs="Arial" w:ascii="Arial" w:hAnsi="Arial"/>
                                <w:color w:val="000000"/>
                                <w:sz w:val="24"/>
                              </w:rPr>
                              <w:t xml:space="preserve"> converted workers</w:t>
                            </w:r>
                            <w:bookmarkEnd w:id="0"/>
                            <w:bookmarkEnd w:id="1"/>
                            <w:bookmarkEnd w:id="2"/>
                          </w:p>
                        </w:txbxContent>
                      </wps:txbx>
                      <wps:bodyPr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" path="m0,0l-2147483645,0l-2147483645,-2147483646l0,-2147483646xe" fillcolor="white" stroked="f" o:allowincell="f" style="position:absolute;margin-left:-0.3pt;margin-top:13.35pt;width:251.95pt;height:216.5pt;mso-wrap-style:square;v-text-anchor:top" wp14:anchorId="6FF70C1F">
                <v:fill o:detectmouseclick="t" type="solid" color2="black"/>
                <v:stroke color="#3465a4" joinstyle="round" endcap="flat"/>
                <v:textbox>
                  <w:txbxContent>
                    <w:p>
                      <w:pPr>
                        <w:pStyle w:val="FrameContents"/>
                        <w:spacing w:lineRule="auto" w:line="273" w:before="0" w:after="120"/>
                        <w:rPr/>
                      </w:pPr>
                      <w:r>
                        <w:rPr>
                          <w:b/>
                          <w:color w:val="000000"/>
                          <w:sz w:val="24"/>
                        </w:rPr>
                        <w:t>You can protect mothers and children</w:t>
                      </w:r>
                      <w:r>
                        <w:rPr>
                          <w:color w:val="000000"/>
                          <w:sz w:val="24"/>
                        </w:rPr>
                        <w:t xml:space="preserve"> by joining this worldwide mobilization to pray and fast for an end to abortion! </w:t>
                      </w:r>
                    </w:p>
                    <w:p>
                      <w:pPr>
                        <w:pStyle w:val="FrameContents"/>
                        <w:spacing w:lineRule="auto" w:line="273" w:before="0" w:after="120"/>
                        <w:rPr/>
                      </w:pPr>
                      <w:r>
                        <w:rPr>
                          <w:color w:val="000000"/>
                          <w:sz w:val="24"/>
                        </w:rPr>
                        <w:t>Through prayer and fasting, peaceful vigils and community outreach, 40 Days for Life has inspired 1,000,000+ volunteers!</w:t>
                      </w:r>
                    </w:p>
                    <w:p>
                      <w:pPr>
                        <w:pStyle w:val="FrameContents"/>
                        <w:spacing w:lineRule="auto" w:line="273" w:before="0" w:after="120"/>
                        <w:rPr/>
                      </w:pPr>
                      <w:r>
                        <w:rPr>
                          <w:b/>
                          <w:color w:val="000000"/>
                          <w:sz w:val="24"/>
                        </w:rPr>
                        <w:t>With God’s help,</w:t>
                      </w:r>
                      <w:r>
                        <w:rPr>
                          <w:color w:val="000000"/>
                          <w:sz w:val="24"/>
                        </w:rPr>
                        <w:t xml:space="preserve"> here are the proven results in 30 coordinated campaigns:</w:t>
                      </w:r>
                    </w:p>
                    <w:p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Rule="auto" w:line="273" w:before="0" w:after="120"/>
                        <w:contextualSpacing/>
                        <w:rPr>
                          <w:rFonts w:ascii="Arial" w:hAnsi="Arial" w:eastAsia="Arial" w:cs="Arial"/>
                          <w:color w:val="000000"/>
                          <w:sz w:val="24"/>
                        </w:rPr>
                      </w:pPr>
                      <w:bookmarkStart w:id="3" w:name="_Hlk216102761"/>
                      <w:bookmarkStart w:id="4" w:name="OLE_LINK2"/>
                      <w:bookmarkStart w:id="5" w:name="OLE_LINK1"/>
                      <w:r>
                        <w:rPr>
                          <w:rFonts w:eastAsia="Arial" w:cs="Arial" w:ascii="Arial" w:hAnsi="Arial"/>
                          <w:color w:val="000000"/>
                          <w:sz w:val="24"/>
                        </w:rPr>
                        <w:t xml:space="preserve">Over </w:t>
                      </w:r>
                      <w:r>
                        <w:rPr>
                          <w:rFonts w:eastAsia="Arial" w:cs="Arial" w:ascii="Arial" w:hAnsi="Arial"/>
                          <w:b/>
                          <w:bCs/>
                          <w:color w:val="000000"/>
                          <w:sz w:val="24"/>
                        </w:rPr>
                        <w:t>26,000</w:t>
                      </w:r>
                      <w:r>
                        <w:rPr>
                          <w:rFonts w:eastAsia="Arial" w:cs="Arial" w:ascii="Arial" w:hAnsi="Arial"/>
                          <w:color w:val="000000"/>
                          <w:sz w:val="24"/>
                        </w:rPr>
                        <w:t xml:space="preserve"> saved babies</w:t>
                      </w:r>
                    </w:p>
                    <w:p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Rule="auto" w:line="273" w:before="0" w:after="120"/>
                        <w:contextualSpacing/>
                        <w:rPr>
                          <w:rFonts w:ascii="Arial" w:hAnsi="Arial" w:eastAsia="Arial" w:cs="Arial"/>
                          <w:color w:val="000000"/>
                          <w:sz w:val="24"/>
                        </w:rPr>
                      </w:pPr>
                      <w:r>
                        <w:rPr>
                          <w:rFonts w:eastAsia="Arial" w:cs="Arial" w:ascii="Arial" w:hAnsi="Arial"/>
                          <w:color w:val="000000"/>
                          <w:sz w:val="24"/>
                        </w:rPr>
                        <w:t xml:space="preserve">More than </w:t>
                      </w:r>
                      <w:r>
                        <w:rPr>
                          <w:rFonts w:eastAsia="Arial" w:cs="Arial" w:ascii="Arial" w:hAnsi="Arial"/>
                          <w:b/>
                          <w:bCs/>
                          <w:color w:val="000000"/>
                          <w:sz w:val="24"/>
                        </w:rPr>
                        <w:t>180</w:t>
                      </w:r>
                      <w:r>
                        <w:rPr>
                          <w:rFonts w:eastAsia="Arial" w:cs="Arial" w:ascii="Arial" w:hAnsi="Arial"/>
                          <w:color w:val="000000"/>
                          <w:sz w:val="24"/>
                        </w:rPr>
                        <w:t xml:space="preserve"> closed facilities</w:t>
                      </w:r>
                    </w:p>
                    <w:p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Rule="auto" w:line="273" w:before="0" w:after="120"/>
                        <w:contextualSpacing/>
                        <w:rPr>
                          <w:rFonts w:ascii="Arial" w:hAnsi="Arial" w:eastAsia="Arial" w:cs="Arial"/>
                          <w:color w:val="000000"/>
                          <w:sz w:val="24"/>
                        </w:rPr>
                      </w:pPr>
                      <w:r>
                        <w:rPr>
                          <w:rFonts w:eastAsia="Arial" w:cs="Arial" w:ascii="Arial" w:hAnsi="Arial"/>
                          <w:color w:val="000000"/>
                          <w:sz w:val="24"/>
                        </w:rPr>
                        <w:t xml:space="preserve">More than </w:t>
                      </w:r>
                      <w:r>
                        <w:rPr>
                          <w:rFonts w:eastAsia="Arial" w:cs="Arial" w:ascii="Arial" w:hAnsi="Arial"/>
                          <w:b/>
                          <w:bCs/>
                          <w:color w:val="000000"/>
                          <w:sz w:val="24"/>
                        </w:rPr>
                        <w:t>275</w:t>
                      </w:r>
                      <w:r>
                        <w:rPr>
                          <w:rFonts w:eastAsia="Arial" w:cs="Arial" w:ascii="Arial" w:hAnsi="Arial"/>
                          <w:color w:val="000000"/>
                          <w:sz w:val="24"/>
                        </w:rPr>
                        <w:t xml:space="preserve"> converted workers</w:t>
                      </w:r>
                      <w:bookmarkEnd w:id="3"/>
                      <w:bookmarkEnd w:id="4"/>
                      <w:bookmarkEnd w:id="5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0" distB="0" distL="0" distR="1270" simplePos="0" locked="0" layoutInCell="1" allowOverlap="1" relativeHeight="5" wp14:anchorId="4B259A17">
                <wp:simplePos x="0" y="0"/>
                <wp:positionH relativeFrom="column">
                  <wp:posOffset>3193415</wp:posOffset>
                </wp:positionH>
                <wp:positionV relativeFrom="paragraph">
                  <wp:posOffset>169545</wp:posOffset>
                </wp:positionV>
                <wp:extent cx="3198495" cy="2809240"/>
                <wp:effectExtent l="635" t="0" r="0" b="0"/>
                <wp:wrapNone/>
                <wp:docPr id="3" name="Rectangle 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98600" cy="2809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73" w:before="0" w:after="120"/>
                              <w:rPr/>
                            </w:pPr>
                            <w:r>
                              <w:rPr>
                                <w:b/>
                                <w:color w:val="000000"/>
                                <w:sz w:val="24"/>
                              </w:rPr>
                              <w:t>Here’s how to take part in 40 Days for Life in our community:</w:t>
                            </w:r>
                          </w:p>
                          <w:p>
                            <w:pPr>
                              <w:pStyle w:val="FrameContents"/>
                              <w:spacing w:lineRule="auto" w:line="273" w:before="0" w:after="120"/>
                              <w:rPr/>
                            </w:pPr>
                            <w:r>
                              <w:rPr>
                                <w:rFonts w:eastAsia="Arial" w:cs="Arial" w:ascii="Arial" w:hAnsi="Arial"/>
                                <w:b/>
                                <w:color w:val="000000"/>
                                <w:sz w:val="24"/>
                              </w:rPr>
                              <w:t>Vigil location:</w:t>
                            </w:r>
                            <w:r>
                              <w:rPr>
                                <w:rFonts w:eastAsia="Arial" w:cs="Arial" w:ascii="Arial" w:hAnsi="Arial"/>
                                <w:color w:val="000000"/>
                                <w:sz w:val="24"/>
                              </w:rPr>
                              <w:t xml:space="preserve"> Outside </w:t>
                            </w:r>
                            <w:r>
                              <w:rPr>
                                <w:rFonts w:eastAsia="Arial" w:cs="Arial" w:ascii="Arial" w:hAnsi="Arial"/>
                                <w:color w:val="000000"/>
                                <w:sz w:val="24"/>
                              </w:rPr>
                              <w:t>of                  Planned Parenthood, 2212 E Central Ave.       Wichita, Ks  67214</w:t>
                            </w:r>
                          </w:p>
                          <w:p>
                            <w:pPr>
                              <w:pStyle w:val="FrameContents"/>
                              <w:spacing w:lineRule="auto" w:line="273" w:before="0" w:after="120"/>
                              <w:rPr/>
                            </w:pPr>
                            <w:r>
                              <w:rPr>
                                <w:rFonts w:eastAsia="Arial" w:cs="Arial" w:ascii="Arial" w:hAnsi="Arial"/>
                                <w:b/>
                                <w:color w:val="000000"/>
                                <w:sz w:val="24"/>
                              </w:rPr>
                              <w:t>Vigil hours:</w:t>
                            </w:r>
                            <w:r>
                              <w:rPr>
                                <w:rFonts w:eastAsia="Arial" w:cs="Arial" w:ascii="Arial" w:hAnsi="Arial"/>
                                <w:color w:val="000000"/>
                                <w:sz w:val="24"/>
                              </w:rPr>
                              <w:t xml:space="preserve"> 7 am to 7 pm </w:t>
                            </w:r>
                          </w:p>
                          <w:p>
                            <w:pPr>
                              <w:pStyle w:val="FrameContents"/>
                              <w:spacing w:lineRule="auto" w:line="273" w:before="0" w:after="120"/>
                              <w:rPr/>
                            </w:pPr>
                            <w:r>
                              <w:rPr>
                                <w:rFonts w:eastAsia="Arial" w:cs="Arial" w:ascii="Arial" w:hAnsi="Arial"/>
                                <w:b/>
                                <w:color w:val="000000"/>
                                <w:sz w:val="24"/>
                              </w:rPr>
                              <w:t>Local contact:</w:t>
                            </w:r>
                            <w:r>
                              <w:rPr>
                                <w:rFonts w:eastAsia="Arial" w:cs="Arial" w:ascii="Arial" w:hAnsi="Arial"/>
                                <w:color w:val="00000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eastAsia="Arial" w:cs="Arial" w:ascii="Arial" w:hAnsi="Arial"/>
                                <w:color w:val="000000"/>
                                <w:sz w:val="24"/>
                              </w:rPr>
                              <w:t>Sue Willey                      316-617-5660   mwilley@cox.net</w:t>
                            </w:r>
                          </w:p>
                          <w:p>
                            <w:pPr>
                              <w:pStyle w:val="FrameContents"/>
                              <w:spacing w:lineRule="auto" w:line="273" w:before="0" w:after="120"/>
                              <w:rPr/>
                            </w:pPr>
                            <w:r>
                              <w:rPr>
                                <w:rFonts w:eastAsia="Arial" w:cs="Arial" w:ascii="Arial" w:hAnsi="Arial"/>
                                <w:b/>
                                <w:color w:val="000000"/>
                                <w:sz w:val="24"/>
                              </w:rPr>
                              <w:t>Learn more</w:t>
                            </w:r>
                            <w:r>
                              <w:rPr>
                                <w:rFonts w:eastAsia="Arial" w:cs="Arial" w:ascii="Arial" w:hAnsi="Arial"/>
                                <w:color w:val="000000"/>
                                <w:sz w:val="24"/>
                              </w:rPr>
                              <w:t xml:space="preserve"> … get involved … and sign up for prayer times by visiting our campaign at the web address shown below!</w:t>
                            </w:r>
                          </w:p>
                        </w:txbxContent>
                      </wps:txbx>
                      <wps:bodyPr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" path="m0,0l-2147483645,0l-2147483645,-2147483646l0,-2147483646xe" fillcolor="white" stroked="f" o:allowincell="f" style="position:absolute;margin-left:251.45pt;margin-top:13.35pt;width:251.8pt;height:221.15pt;mso-wrap-style:square;v-text-anchor:top" wp14:anchorId="4B259A17">
                <v:fill o:detectmouseclick="t" type="solid" color2="black"/>
                <v:stroke color="#3465a4" joinstyle="round" endcap="flat"/>
                <v:textbox>
                  <w:txbxContent>
                    <w:p>
                      <w:pPr>
                        <w:pStyle w:val="FrameContents"/>
                        <w:spacing w:lineRule="auto" w:line="273" w:before="0" w:after="120"/>
                        <w:rPr/>
                      </w:pPr>
                      <w:r>
                        <w:rPr>
                          <w:b/>
                          <w:color w:val="000000"/>
                          <w:sz w:val="24"/>
                        </w:rPr>
                        <w:t>Here’s how to take part in 40 Days for Life in our community:</w:t>
                      </w:r>
                    </w:p>
                    <w:p>
                      <w:pPr>
                        <w:pStyle w:val="FrameContents"/>
                        <w:spacing w:lineRule="auto" w:line="273" w:before="0" w:after="120"/>
                        <w:rPr/>
                      </w:pPr>
                      <w:r>
                        <w:rPr>
                          <w:rFonts w:eastAsia="Arial" w:cs="Arial" w:ascii="Arial" w:hAnsi="Arial"/>
                          <w:b/>
                          <w:color w:val="000000"/>
                          <w:sz w:val="24"/>
                        </w:rPr>
                        <w:t>Vigil location:</w:t>
                      </w:r>
                      <w:r>
                        <w:rPr>
                          <w:rFonts w:eastAsia="Arial" w:cs="Arial" w:ascii="Arial" w:hAnsi="Arial"/>
                          <w:color w:val="000000"/>
                          <w:sz w:val="24"/>
                        </w:rPr>
                        <w:t xml:space="preserve"> Outside </w:t>
                      </w:r>
                      <w:r>
                        <w:rPr>
                          <w:rFonts w:eastAsia="Arial" w:cs="Arial" w:ascii="Arial" w:hAnsi="Arial"/>
                          <w:color w:val="000000"/>
                          <w:sz w:val="24"/>
                        </w:rPr>
                        <w:t>of                  Planned Parenthood, 2212 E Central Ave.       Wichita, Ks  67214</w:t>
                      </w:r>
                    </w:p>
                    <w:p>
                      <w:pPr>
                        <w:pStyle w:val="FrameContents"/>
                        <w:spacing w:lineRule="auto" w:line="273" w:before="0" w:after="120"/>
                        <w:rPr/>
                      </w:pPr>
                      <w:r>
                        <w:rPr>
                          <w:rFonts w:eastAsia="Arial" w:cs="Arial" w:ascii="Arial" w:hAnsi="Arial"/>
                          <w:b/>
                          <w:color w:val="000000"/>
                          <w:sz w:val="24"/>
                        </w:rPr>
                        <w:t>Vigil hours:</w:t>
                      </w:r>
                      <w:r>
                        <w:rPr>
                          <w:rFonts w:eastAsia="Arial" w:cs="Arial" w:ascii="Arial" w:hAnsi="Arial"/>
                          <w:color w:val="000000"/>
                          <w:sz w:val="24"/>
                        </w:rPr>
                        <w:t xml:space="preserve"> 7 am to 7 pm </w:t>
                      </w:r>
                    </w:p>
                    <w:p>
                      <w:pPr>
                        <w:pStyle w:val="FrameContents"/>
                        <w:spacing w:lineRule="auto" w:line="273" w:before="0" w:after="120"/>
                        <w:rPr/>
                      </w:pPr>
                      <w:r>
                        <w:rPr>
                          <w:rFonts w:eastAsia="Arial" w:cs="Arial" w:ascii="Arial" w:hAnsi="Arial"/>
                          <w:b/>
                          <w:color w:val="000000"/>
                          <w:sz w:val="24"/>
                        </w:rPr>
                        <w:t>Local contact:</w:t>
                      </w:r>
                      <w:r>
                        <w:rPr>
                          <w:rFonts w:eastAsia="Arial" w:cs="Arial" w:ascii="Arial" w:hAnsi="Arial"/>
                          <w:color w:val="000000"/>
                          <w:sz w:val="24"/>
                        </w:rPr>
                        <w:t xml:space="preserve"> </w:t>
                      </w:r>
                      <w:r>
                        <w:rPr>
                          <w:rFonts w:eastAsia="Arial" w:cs="Arial" w:ascii="Arial" w:hAnsi="Arial"/>
                          <w:color w:val="000000"/>
                          <w:sz w:val="24"/>
                        </w:rPr>
                        <w:t>Sue Willey                      316-617-5660   mwilley@cox.net</w:t>
                      </w:r>
                    </w:p>
                    <w:p>
                      <w:pPr>
                        <w:pStyle w:val="FrameContents"/>
                        <w:spacing w:lineRule="auto" w:line="273" w:before="0" w:after="120"/>
                        <w:rPr/>
                      </w:pPr>
                      <w:r>
                        <w:rPr>
                          <w:rFonts w:eastAsia="Arial" w:cs="Arial" w:ascii="Arial" w:hAnsi="Arial"/>
                          <w:b/>
                          <w:color w:val="000000"/>
                          <w:sz w:val="24"/>
                        </w:rPr>
                        <w:t>Learn more</w:t>
                      </w:r>
                      <w:r>
                        <w:rPr>
                          <w:rFonts w:eastAsia="Arial" w:cs="Arial" w:ascii="Arial" w:hAnsi="Arial"/>
                          <w:color w:val="000000"/>
                          <w:sz w:val="24"/>
                        </w:rPr>
                        <w:t xml:space="preserve"> … get involved … and sign up for prayer times by visiting our campaign at the web address shown below!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0"/>
        <w:rPr/>
      </w:pPr>
      <w:r>
        <w:rPr/>
      </w:r>
    </w:p>
    <w:p>
      <w:pPr>
        <w:pStyle w:val="Normal"/>
        <w:spacing w:lineRule="auto" w:line="240" w:before="0" w:after="0"/>
        <w:rPr/>
      </w:pPr>
      <w:r>
        <w:rPr/>
      </w:r>
    </w:p>
    <w:p>
      <w:pPr>
        <w:pStyle w:val="Normal"/>
        <w:spacing w:lineRule="auto" w:line="240" w:before="0" w:after="0"/>
        <w:rPr/>
      </w:pPr>
      <w:r>
        <w:rPr/>
      </w:r>
    </w:p>
    <w:p>
      <w:pPr>
        <w:pStyle w:val="Normal"/>
        <w:spacing w:lineRule="auto" w:line="240" w:before="0" w:after="0"/>
        <w:rPr/>
      </w:pPr>
      <w:r>
        <w:rPr/>
      </w:r>
    </w:p>
    <w:p>
      <w:pPr>
        <w:pStyle w:val="Normal"/>
        <w:spacing w:lineRule="auto" w:line="240" w:before="0" w:after="0"/>
        <w:rPr/>
      </w:pPr>
      <w:r>
        <w:rPr/>
      </w:r>
    </w:p>
    <w:p>
      <w:pPr>
        <w:pStyle w:val="Normal"/>
        <w:spacing w:lineRule="auto" w:line="240" w:before="0" w:after="0"/>
        <w:rPr/>
      </w:pPr>
      <w:r>
        <w:rPr/>
      </w:r>
    </w:p>
    <w:p>
      <w:pPr>
        <w:pStyle w:val="Normal"/>
        <w:spacing w:lineRule="auto" w:line="240" w:before="0" w:after="0"/>
        <w:jc w:val="center"/>
        <w:rPr/>
      </w:pPr>
      <w:r>
        <w:rPr/>
      </w:r>
    </w:p>
    <w:p>
      <w:pPr>
        <w:pStyle w:val="Normal"/>
        <w:spacing w:lineRule="auto" w:line="240" w:before="0" w:after="0"/>
        <w:jc w:val="center"/>
        <w:rPr/>
      </w:pPr>
      <w:r>
        <w:rPr/>
      </w:r>
    </w:p>
    <w:p>
      <w:pPr>
        <w:pStyle w:val="Normal"/>
        <w:spacing w:lineRule="auto" w:line="240" w:before="0" w:after="0"/>
        <w:jc w:val="center"/>
        <w:rPr/>
      </w:pPr>
      <w:r>
        <w:rPr/>
      </w:r>
    </w:p>
    <w:p>
      <w:pPr>
        <w:pStyle w:val="Normal"/>
        <w:spacing w:lineRule="auto" w:line="240" w:before="0" w:after="0"/>
        <w:jc w:val="center"/>
        <w:rPr/>
      </w:pPr>
      <w:r>
        <w:rPr/>
      </w:r>
    </w:p>
    <w:p>
      <w:pPr>
        <w:pStyle w:val="Normal"/>
        <w:spacing w:lineRule="auto" w:line="240" w:before="0" w:after="0"/>
        <w:jc w:val="center"/>
        <w:rPr/>
      </w:pPr>
      <w:r>
        <w:rPr/>
      </w:r>
    </w:p>
    <w:p>
      <w:pPr>
        <w:pStyle w:val="Normal"/>
        <w:spacing w:lineRule="auto" w:line="240" w:before="0" w:after="0"/>
        <w:jc w:val="center"/>
        <w:rPr/>
      </w:pPr>
      <w:r>
        <w:rPr/>
      </w:r>
    </w:p>
    <w:p>
      <w:pPr>
        <w:pStyle w:val="Normal"/>
        <w:spacing w:lineRule="auto" w:line="240" w:before="0" w:after="0"/>
        <w:jc w:val="center"/>
        <w:rPr/>
      </w:pPr>
      <w:r>
        <w:rPr/>
      </w:r>
    </w:p>
    <w:p>
      <w:pPr>
        <w:pStyle w:val="Normal"/>
        <w:spacing w:lineRule="auto" w:line="240" w:before="0" w:after="0"/>
        <w:jc w:val="center"/>
        <w:rPr/>
      </w:pPr>
      <w:r>
        <w:rPr/>
      </w:r>
    </w:p>
    <w:p>
      <w:pPr>
        <w:pStyle w:val="Normal"/>
        <w:spacing w:lineRule="auto" w:line="240" w:before="0" w:after="0"/>
        <w:jc w:val="center"/>
        <w:rPr/>
      </w:pPr>
      <w:r>
        <w:rPr/>
      </w:r>
    </w:p>
    <w:p>
      <w:pPr>
        <w:pStyle w:val="Normal"/>
        <w:spacing w:lineRule="auto" w:line="240" w:before="0" w:after="0"/>
        <w:jc w:val="center"/>
        <w:rPr/>
      </w:pPr>
      <w:r>
        <w:rPr/>
      </w:r>
    </w:p>
    <w:p>
      <w:pPr>
        <w:pStyle w:val="Normal"/>
        <w:spacing w:lineRule="auto" w:line="240" w:before="0" w:after="0"/>
        <w:jc w:val="center"/>
        <w:rPr/>
      </w:pPr>
      <w:r>
        <w:rPr/>
      </w:r>
    </w:p>
    <w:p>
      <w:pPr>
        <w:pStyle w:val="Normal"/>
        <w:spacing w:lineRule="auto" w:line="240" w:before="0" w:after="0"/>
        <w:rPr/>
      </w:pPr>
      <w:r>
        <w:rPr/>
      </w:r>
    </w:p>
    <w:p>
      <w:pPr>
        <w:pStyle w:val="Normal"/>
        <w:spacing w:lineRule="auto" w:line="240" w:before="0" w:after="0"/>
        <w:jc w:val="center"/>
        <w:rPr>
          <w:rFonts w:ascii="Cambria" w:hAnsi="Cambria" w:eastAsia="Cambria" w:cs="Cambria"/>
          <w:b/>
          <w:color w:val="3399FF"/>
          <w:sz w:val="56"/>
          <w:szCs w:val="56"/>
          <w:u w:val="single"/>
        </w:rPr>
      </w:pPr>
      <w:hyperlink r:id="rId3">
        <w:r>
          <w:rPr>
            <w:rStyle w:val="ListLabel10"/>
            <w:rFonts w:eastAsia="Cambria" w:cs="Cambria" w:ascii="Cambria" w:hAnsi="Cambria"/>
            <w:b/>
            <w:color w:val="3399FF"/>
            <w:sz w:val="56"/>
            <w:szCs w:val="56"/>
            <w:u w:val="single"/>
          </w:rPr>
          <w:t>40daysforlife.com</w:t>
        </w:r>
      </w:hyperlink>
      <w:r>
        <w:rPr>
          <w:rFonts w:eastAsia="Cambria" w:cs="Cambria" w:ascii="Cambria" w:hAnsi="Cambria"/>
          <w:b/>
          <w:color w:val="3399FF"/>
          <w:sz w:val="56"/>
          <w:szCs w:val="56"/>
          <w:u w:val="single"/>
        </w:rPr>
        <w:t>/</w:t>
      </w:r>
      <w:r>
        <w:rPr>
          <w:rFonts w:eastAsia="Cambria" w:cs="Cambria" w:ascii="Cambria" w:hAnsi="Cambria"/>
          <w:b/>
          <w:color w:val="3399FF"/>
          <w:sz w:val="56"/>
          <w:szCs w:val="56"/>
          <w:u w:val="single"/>
        </w:rPr>
        <w:t>Wichita</w:t>
      </w:r>
    </w:p>
    <w:sectPr>
      <w:type w:val="nextPage"/>
      <w:pgSz w:w="12240" w:h="15840"/>
      <w:pgMar w:left="1008" w:right="1008" w:gutter="0" w:header="0" w:top="1008" w:footer="0" w:bottom="1008"/>
      <w:pgNumType w:start="1" w:fmt="decimal"/>
      <w:formProt w:val="false"/>
      <w:textDirection w:val="lrTb"/>
      <w:docGrid w:type="default" w:linePitch="10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Tahoma">
    <w:charset w:val="00"/>
    <w:family w:val="roman"/>
    <w:pitch w:val="variable"/>
  </w:font>
  <w:font w:name="Liberation Sans">
    <w:altName w:val="Arial"/>
    <w:charset w:val="00"/>
    <w:family w:val="swiss"/>
    <w:pitch w:val="variable"/>
  </w:font>
  <w:font w:name="Georgia">
    <w:charset w:val="00"/>
    <w:family w:val="roman"/>
    <w:pitch w:val="variable"/>
  </w:font>
  <w:font w:name="Arial Black">
    <w:charset w:val="00"/>
    <w:family w:val="roman"/>
    <w:pitch w:val="variable"/>
  </w:font>
  <w:font w:name="Cambria">
    <w:charset w:val="00"/>
    <w:family w:val="roman"/>
    <w:pitch w:val="variable"/>
  </w:font>
  <w:font w:name="Arial">
    <w:charset w:val="00"/>
    <w:family w:val="roman"/>
    <w:pitch w:val="variable"/>
  </w:font>
  <w:font w:name="Courier New">
    <w:charset w:val="01"/>
    <w:family w:val="modern"/>
    <w:pitch w:val="fixed"/>
  </w:font>
  <w:font w:name="Wingdings">
    <w:charset w:val="02"/>
    <w:family w:val="auto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bullet"/>
      <w:lvlText w:val=""/>
      <w:lvlJc w:val="left"/>
      <w:pPr>
        <w:tabs>
          <w:tab w:val="num" w:pos="0"/>
        </w:tabs>
        <w:ind w:left="36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120" w:hanging="360"/>
      </w:pPr>
      <w:rPr>
        <w:rFonts w:ascii="Wingdings" w:hAnsi="Wingdings" w:cs="Wingdings" w:hint="default"/>
      </w:rPr>
    </w:lvl>
  </w:abstractNum>
  <w:abstractNum w:abstractNumId="2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53"/>
  <w:defaultTabStop w:val="720"/>
  <w:autoHyphenation w:val="true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Calibr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pPr>
      <w:widowControl/>
      <w:bidi w:val="0"/>
      <w:spacing w:lineRule="auto" w:line="276" w:before="0" w:after="200"/>
      <w:jc w:val="left"/>
    </w:pPr>
    <w:rPr>
      <w:rFonts w:ascii="Calibri" w:hAnsi="Calibri" w:eastAsia="Calibri" w:cs="Calibri"/>
      <w:color w:val="auto"/>
      <w:kern w:val="0"/>
      <w:sz w:val="22"/>
      <w:szCs w:val="22"/>
      <w:lang w:val="en-US" w:eastAsia="en-US" w:bidi="ar-SA"/>
    </w:rPr>
  </w:style>
  <w:style w:type="paragraph" w:styleId="Heading1">
    <w:name w:val="Heading 1"/>
    <w:basedOn w:val="Normal"/>
    <w:next w:val="Normal"/>
    <w:uiPriority w:val="9"/>
    <w:qFormat/>
    <w:pPr>
      <w:keepNext w:val="true"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 w:val="true"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 w:val="true"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 w:val="true"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 w:val="true"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 w:val="true"/>
      <w:keepLines/>
      <w:spacing w:before="200" w:after="40"/>
      <w:outlineLvl w:val="5"/>
    </w:pPr>
    <w:rPr>
      <w:b/>
      <w:sz w:val="20"/>
      <w:szCs w:val="20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BalloonTextChar" w:customStyle="1">
    <w:name w:val="Balloon Text Char"/>
    <w:link w:val="BalloonText"/>
    <w:uiPriority w:val="99"/>
    <w:semiHidden/>
    <w:qFormat/>
    <w:rsid w:val="00633b18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unhideWhenUsed/>
    <w:rsid w:val="00633b18"/>
    <w:rPr>
      <w:color w:val="0000FF"/>
      <w:u w:val="single"/>
    </w:rPr>
  </w:style>
  <w:style w:type="paragraph" w:styleId="Heading">
    <w:name w:val="Heading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Title">
    <w:name w:val="Title"/>
    <w:basedOn w:val="Normal"/>
    <w:next w:val="Normal"/>
    <w:uiPriority w:val="10"/>
    <w:qFormat/>
    <w:pPr>
      <w:keepNext w:val="true"/>
      <w:keepLines/>
      <w:spacing w:before="480" w:after="120"/>
    </w:pPr>
    <w:rPr>
      <w:b/>
      <w:sz w:val="72"/>
      <w:szCs w:val="72"/>
    </w:rPr>
  </w:style>
  <w:style w:type="paragraph" w:styleId="BalloonText">
    <w:name w:val="Balloon Text"/>
    <w:basedOn w:val="Normal"/>
    <w:link w:val="BalloonTextChar"/>
    <w:uiPriority w:val="99"/>
    <w:semiHidden/>
    <w:unhideWhenUsed/>
    <w:qFormat/>
    <w:rsid w:val="00633b18"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33b18"/>
    <w:pPr>
      <w:spacing w:before="0" w:after="200"/>
      <w:ind w:left="720"/>
      <w:contextualSpacing/>
    </w:pPr>
    <w:rPr/>
  </w:style>
  <w:style w:type="paragraph" w:styleId="Subtitle">
    <w:name w:val="Subtitle"/>
    <w:basedOn w:val="Normal"/>
    <w:next w:val="Normal"/>
    <w:uiPriority w:val="11"/>
    <w:qFormat/>
    <w:pPr>
      <w:keepNext w:val="true"/>
      <w:keepLines/>
      <w:spacing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hyperlink" Target="http://www.40daysforlife.com/cityname" TargetMode="External"/><Relationship Id="rId4" Type="http://schemas.openxmlformats.org/officeDocument/2006/relationships/numbering" Target="numbering.xml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<Relationship Id="rId8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 pitchFamily="0" charset="1"/>
        <a:ea typeface=""/>
        <a:cs typeface=""/>
      </a:majorFont>
      <a:minorFont>
        <a:latin typeface="Calibri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 l="0" t="0" r="0" b="0"/>
        </a:gradFill>
        <a:gradFill>
          <a:gsLst>
            <a:gs pos="0">
              <a:schemeClr val="phClr">
                <a:shade val="51000"/>
              </a:schemeClr>
            </a:gs>
            <a:gs pos="80000">
              <a:schemeClr val="phClr">
                <a:shade val="93000"/>
              </a:schemeClr>
            </a:gs>
            <a:gs pos="100000">
              <a:schemeClr val="phClr">
                <a:shade val="94000"/>
              </a:schemeClr>
            </a:gs>
          </a:gsLst>
          <a:lin ang="16200000" scaled="0"/>
          <a:tileRect l="0" t="0" r="0" b="0"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 l="0" t="0" r="0" b="0"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 l="0" t="0" r="0" b="0"/>
        </a:gradFill>
      </a:bgFillStyleLst>
    </a:fmtScheme>
  </a:themeElements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go:gDocsCustomXmlDataStorage xmlns:go="http://customooxmlschemas.google.com/" xmlns:r="http://schemas.openxmlformats.org/officeDocument/2006/relationships">
  <go:docsCustomData roundtripDataSignature="AMtx7mjmdV8VSmUFZJQ2AefceD4ZeUkyXA==">AMUW2mVqOqWZhgRunM4coQq2R5D1BgAFUacz2F9DaXBQ4xKTyHvHVbsKGn17rYHfs6L5Mc2jEk8vBWaBsh8BRmrv5LmSJ92Bwykr0QtDQBg8PouySAprMFA=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Application>LibreOffice/24.2.3.2$Windows_X86_64 LibreOffice_project/433d9c2ded56988e8a90e6b2e771ee4e6a5ab2ba</Application>
  <AppVersion>15.0000</AppVersion>
  <Pages>1</Pages>
  <Words>133</Words>
  <Characters>670</Characters>
  <CharactersWithSpaces>836</CharactersWithSpaces>
  <Paragraphs>14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2020-04-29T19:16:00Z</dcterms:created>
  <dc:creator>David Brandao</dc:creator>
  <dc:description/>
  <dc:language>en-US</dc:language>
  <cp:lastModifiedBy/>
  <dcterms:modified xsi:type="dcterms:W3CDTF">2026-01-14T16:50:39Z</dcterms:modified>
  <cp:revision>12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