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3FEAF0" w14:textId="77777777" w:rsidR="00745A37" w:rsidRPr="00745A37" w:rsidRDefault="00745A37" w:rsidP="00745A37">
      <w:pPr>
        <w:keepNext/>
        <w:spacing w:after="0" w:line="240" w:lineRule="auto"/>
        <w:jc w:val="center"/>
        <w:outlineLvl w:val="0"/>
        <w:rPr>
          <w:rFonts w:ascii="Times New Roman" w:eastAsia="Times New Roman" w:hAnsi="Times New Roman" w:cs="Times New Roman"/>
          <w:sz w:val="36"/>
          <w:szCs w:val="36"/>
        </w:rPr>
      </w:pPr>
      <w:r>
        <w:rPr>
          <w:rFonts w:ascii="Times New Roman" w:eastAsia="Times New Roman" w:hAnsi="Times New Roman" w:cs="Times New Roman"/>
          <w:sz w:val="36"/>
          <w:szCs w:val="36"/>
        </w:rPr>
        <w:t>The Wonderful Wizarding World of Harry Potter</w:t>
      </w:r>
    </w:p>
    <w:p w14:paraId="1324D98C" w14:textId="40BA5EE7" w:rsidR="00745A37" w:rsidRDefault="00745A37" w:rsidP="004D4E1F">
      <w:pPr>
        <w:spacing w:after="0" w:line="240" w:lineRule="auto"/>
        <w:jc w:val="center"/>
        <w:rPr>
          <w:rFonts w:ascii="Times New Roman" w:eastAsia="Times New Roman" w:hAnsi="Times New Roman" w:cs="Times New Roman"/>
          <w:sz w:val="28"/>
          <w:szCs w:val="28"/>
        </w:rPr>
      </w:pPr>
      <w:r w:rsidRPr="00745A37">
        <w:rPr>
          <w:rFonts w:ascii="Times New Roman" w:eastAsia="Times New Roman" w:hAnsi="Times New Roman" w:cs="Times New Roman"/>
          <w:sz w:val="28"/>
          <w:szCs w:val="28"/>
        </w:rPr>
        <w:t xml:space="preserve">Syllabus – </w:t>
      </w:r>
      <w:r w:rsidR="00021C35">
        <w:rPr>
          <w:rFonts w:ascii="Times New Roman" w:eastAsia="Times New Roman" w:hAnsi="Times New Roman" w:cs="Times New Roman"/>
          <w:sz w:val="28"/>
          <w:szCs w:val="28"/>
        </w:rPr>
        <w:t>Spring 2019</w:t>
      </w:r>
    </w:p>
    <w:p w14:paraId="424EC853" w14:textId="77777777" w:rsidR="00B70DF8" w:rsidRPr="00B70DF8" w:rsidRDefault="00B70DF8" w:rsidP="00B70DF8">
      <w:pPr>
        <w:spacing w:after="0" w:line="240" w:lineRule="auto"/>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Course Objective</w:t>
      </w:r>
    </w:p>
    <w:p w14:paraId="6367FA62" w14:textId="01F4A2B3"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 xml:space="preserve">The objective of this course is to explore J.K. Rowling’s world in the </w:t>
      </w:r>
      <w:r w:rsidRPr="00B70DF8">
        <w:rPr>
          <w:rFonts w:ascii="Times New Roman" w:eastAsia="Times New Roman" w:hAnsi="Times New Roman" w:cs="Times New Roman"/>
          <w:i/>
          <w:iCs/>
          <w:color w:val="000000"/>
          <w:sz w:val="23"/>
          <w:szCs w:val="23"/>
        </w:rPr>
        <w:t>Harry Potter</w:t>
      </w:r>
      <w:r w:rsidRPr="00B70DF8">
        <w:rPr>
          <w:rFonts w:ascii="Times New Roman" w:eastAsia="Times New Roman" w:hAnsi="Times New Roman" w:cs="Times New Roman"/>
          <w:color w:val="000000"/>
          <w:sz w:val="23"/>
          <w:szCs w:val="23"/>
        </w:rPr>
        <w:t xml:space="preserve"> series through book discussions and activities. In this course we will help legitimize the genre of fantasy by exploring topics, themes, and issues</w:t>
      </w:r>
      <w:r w:rsidR="00DB3A8C">
        <w:rPr>
          <w:rFonts w:ascii="Times New Roman" w:eastAsia="Times New Roman" w:hAnsi="Times New Roman" w:cs="Times New Roman"/>
          <w:color w:val="000000"/>
          <w:sz w:val="23"/>
          <w:szCs w:val="23"/>
        </w:rPr>
        <w:t xml:space="preserve"> brought about by this series. </w:t>
      </w:r>
      <w:r w:rsidRPr="00B70DF8">
        <w:rPr>
          <w:rFonts w:ascii="Times New Roman" w:eastAsia="Times New Roman" w:hAnsi="Times New Roman" w:cs="Times New Roman"/>
          <w:color w:val="000000"/>
          <w:sz w:val="23"/>
          <w:szCs w:val="23"/>
        </w:rPr>
        <w:t xml:space="preserve">In addition, we will try to understand what makes the series so compelling to generations of readers, and what has made it the best-selling book series of all time. We hope to prove that </w:t>
      </w:r>
      <w:r w:rsidRPr="00B70DF8">
        <w:rPr>
          <w:rFonts w:ascii="Times New Roman" w:eastAsia="Times New Roman" w:hAnsi="Times New Roman" w:cs="Times New Roman"/>
          <w:i/>
          <w:iCs/>
          <w:color w:val="000000"/>
          <w:sz w:val="23"/>
          <w:szCs w:val="23"/>
        </w:rPr>
        <w:t xml:space="preserve">Harry Potter </w:t>
      </w:r>
      <w:r w:rsidRPr="00B70DF8">
        <w:rPr>
          <w:rFonts w:ascii="Times New Roman" w:eastAsia="Times New Roman" w:hAnsi="Times New Roman" w:cs="Times New Roman"/>
          <w:color w:val="000000"/>
          <w:sz w:val="23"/>
          <w:szCs w:val="23"/>
        </w:rPr>
        <w:t>is a work of academic merit to our students. To do this, we will discuss:</w:t>
      </w:r>
    </w:p>
    <w:p w14:paraId="26FD6076" w14:textId="77777777" w:rsidR="00B70DF8" w:rsidRPr="00B70DF8" w:rsidRDefault="00B70DF8" w:rsidP="00B70DF8">
      <w:pPr>
        <w:spacing w:after="0" w:line="240" w:lineRule="auto"/>
        <w:rPr>
          <w:rFonts w:ascii="Times New Roman" w:eastAsia="Times New Roman" w:hAnsi="Times New Roman" w:cs="Times New Roman"/>
          <w:sz w:val="24"/>
          <w:szCs w:val="24"/>
        </w:rPr>
      </w:pPr>
    </w:p>
    <w:p w14:paraId="616A670E"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(1) the history of magic, witchcraft, and wizardry</w:t>
      </w:r>
    </w:p>
    <w:p w14:paraId="4A007C45"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 xml:space="preserve">(2) social hierarchies and the role of race in culture </w:t>
      </w:r>
    </w:p>
    <w:p w14:paraId="0FAC4A65" w14:textId="3DADD4DA"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 xml:space="preserve">(3) </w:t>
      </w:r>
      <w:r w:rsidR="007C7957" w:rsidRPr="00F82085">
        <w:rPr>
          <w:rFonts w:ascii="Times New Roman" w:eastAsia="Times New Roman" w:hAnsi="Times New Roman" w:cs="Times New Roman"/>
          <w:i/>
          <w:color w:val="000000"/>
          <w:sz w:val="23"/>
          <w:szCs w:val="23"/>
        </w:rPr>
        <w:t>Harry Potter</w:t>
      </w:r>
      <w:r w:rsidR="007C7957">
        <w:rPr>
          <w:rFonts w:ascii="Times New Roman" w:eastAsia="Times New Roman" w:hAnsi="Times New Roman" w:cs="Times New Roman"/>
          <w:color w:val="000000"/>
          <w:sz w:val="23"/>
          <w:szCs w:val="23"/>
        </w:rPr>
        <w:t xml:space="preserve"> as a literary subject</w:t>
      </w:r>
    </w:p>
    <w:p w14:paraId="5FAECAAC" w14:textId="782F8E6D" w:rsidR="00B70DF8" w:rsidRPr="00B70DF8" w:rsidRDefault="007C7957" w:rsidP="00B70DF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3"/>
          <w:szCs w:val="23"/>
        </w:rPr>
        <w:t xml:space="preserve">(4) limits of the </w:t>
      </w:r>
      <w:r w:rsidRPr="00F82085">
        <w:rPr>
          <w:rFonts w:ascii="Times New Roman" w:eastAsia="Times New Roman" w:hAnsi="Times New Roman" w:cs="Times New Roman"/>
          <w:i/>
          <w:color w:val="000000"/>
          <w:sz w:val="23"/>
          <w:szCs w:val="23"/>
        </w:rPr>
        <w:t>Harry Potter</w:t>
      </w:r>
      <w:r>
        <w:rPr>
          <w:rFonts w:ascii="Times New Roman" w:eastAsia="Times New Roman" w:hAnsi="Times New Roman" w:cs="Times New Roman"/>
          <w:color w:val="000000"/>
          <w:sz w:val="23"/>
          <w:szCs w:val="23"/>
        </w:rPr>
        <w:t xml:space="preserve"> story </w:t>
      </w:r>
      <w:r w:rsidR="00325425">
        <w:rPr>
          <w:rFonts w:ascii="Times New Roman" w:eastAsia="Times New Roman" w:hAnsi="Times New Roman" w:cs="Times New Roman"/>
          <w:color w:val="000000"/>
          <w:sz w:val="23"/>
          <w:szCs w:val="23"/>
        </w:rPr>
        <w:t>(power of creativity and imagination)</w:t>
      </w:r>
    </w:p>
    <w:p w14:paraId="4FA21B59" w14:textId="2AAA5AED"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(5) the role of government and corruption, co</w:t>
      </w:r>
      <w:r w:rsidR="003F643F">
        <w:rPr>
          <w:rFonts w:ascii="Times New Roman" w:eastAsia="Times New Roman" w:hAnsi="Times New Roman" w:cs="Times New Roman"/>
          <w:color w:val="000000"/>
          <w:sz w:val="23"/>
          <w:szCs w:val="23"/>
        </w:rPr>
        <w:t>ncentration on authoritarianism</w:t>
      </w:r>
      <w:r w:rsidRPr="00B70DF8">
        <w:rPr>
          <w:rFonts w:ascii="Times New Roman" w:eastAsia="Times New Roman" w:hAnsi="Times New Roman" w:cs="Times New Roman"/>
          <w:color w:val="000000"/>
          <w:sz w:val="23"/>
          <w:szCs w:val="23"/>
        </w:rPr>
        <w:t xml:space="preserve"> in civilian life</w:t>
      </w:r>
    </w:p>
    <w:p w14:paraId="190010A2"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(6) children’s literature, fantasy novels and the Harry Potter fandom</w:t>
      </w:r>
    </w:p>
    <w:p w14:paraId="328ACE86" w14:textId="1FB417D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 xml:space="preserve">(7) </w:t>
      </w:r>
      <w:r w:rsidR="00C43340" w:rsidRPr="00F82085">
        <w:rPr>
          <w:rFonts w:ascii="Times New Roman" w:eastAsia="Times New Roman" w:hAnsi="Times New Roman" w:cs="Times New Roman"/>
          <w:i/>
          <w:color w:val="000000"/>
          <w:sz w:val="23"/>
          <w:szCs w:val="23"/>
        </w:rPr>
        <w:t xml:space="preserve">Harry Potter </w:t>
      </w:r>
      <w:r w:rsidR="00C43340">
        <w:rPr>
          <w:rFonts w:ascii="Times New Roman" w:eastAsia="Times New Roman" w:hAnsi="Times New Roman" w:cs="Times New Roman"/>
          <w:color w:val="000000"/>
          <w:sz w:val="23"/>
          <w:szCs w:val="23"/>
        </w:rPr>
        <w:t>as a “coming of age” story, specifically with themes of death and love</w:t>
      </w:r>
    </w:p>
    <w:p w14:paraId="1221C2F3" w14:textId="77777777" w:rsidR="00B70DF8" w:rsidRPr="00B70DF8" w:rsidRDefault="00B70DF8" w:rsidP="00B70DF8">
      <w:pPr>
        <w:spacing w:after="0" w:line="240" w:lineRule="auto"/>
        <w:rPr>
          <w:rFonts w:ascii="Times New Roman" w:eastAsia="Times New Roman" w:hAnsi="Times New Roman" w:cs="Times New Roman"/>
          <w:sz w:val="24"/>
          <w:szCs w:val="24"/>
        </w:rPr>
      </w:pPr>
    </w:p>
    <w:p w14:paraId="344096B5" w14:textId="1C0FDBF1" w:rsidR="00B70DF8" w:rsidRDefault="00B70DF8" w:rsidP="00B70DF8">
      <w:pPr>
        <w:spacing w:after="0" w:line="240" w:lineRule="auto"/>
        <w:jc w:val="both"/>
        <w:rPr>
          <w:rFonts w:ascii="Times New Roman" w:eastAsia="Times New Roman" w:hAnsi="Times New Roman" w:cs="Times New Roman"/>
          <w:bCs/>
          <w:color w:val="000000"/>
          <w:sz w:val="23"/>
          <w:szCs w:val="23"/>
        </w:rPr>
      </w:pPr>
      <w:r w:rsidRPr="00B70DF8">
        <w:rPr>
          <w:rFonts w:ascii="Times New Roman" w:eastAsia="Times New Roman" w:hAnsi="Times New Roman" w:cs="Times New Roman"/>
          <w:color w:val="000000"/>
          <w:sz w:val="23"/>
          <w:szCs w:val="23"/>
        </w:rPr>
        <w:t xml:space="preserve">This class is open to everyone, from the most dedicated fans to those who have never read the books or watched the movies. </w:t>
      </w:r>
      <w:r w:rsidR="004F36AB">
        <w:rPr>
          <w:rFonts w:ascii="Times New Roman" w:eastAsia="Times New Roman" w:hAnsi="Times New Roman" w:cs="Times New Roman"/>
          <w:bCs/>
          <w:color w:val="000000"/>
          <w:sz w:val="23"/>
          <w:szCs w:val="23"/>
        </w:rPr>
        <w:t>At times, our faculty advisor will also attend lecture as part of their supervision and spons</w:t>
      </w:r>
      <w:r w:rsidR="002D369B">
        <w:rPr>
          <w:rFonts w:ascii="Times New Roman" w:eastAsia="Times New Roman" w:hAnsi="Times New Roman" w:cs="Times New Roman"/>
          <w:bCs/>
          <w:color w:val="000000"/>
          <w:sz w:val="23"/>
          <w:szCs w:val="23"/>
        </w:rPr>
        <w:t>o</w:t>
      </w:r>
      <w:r w:rsidR="004F36AB">
        <w:rPr>
          <w:rFonts w:ascii="Times New Roman" w:eastAsia="Times New Roman" w:hAnsi="Times New Roman" w:cs="Times New Roman"/>
          <w:bCs/>
          <w:color w:val="000000"/>
          <w:sz w:val="23"/>
          <w:szCs w:val="23"/>
        </w:rPr>
        <w:t>rship of our class.</w:t>
      </w:r>
    </w:p>
    <w:p w14:paraId="68EB7B9D" w14:textId="77777777" w:rsidR="00706155" w:rsidRPr="00706155" w:rsidRDefault="00706155" w:rsidP="00B70DF8">
      <w:pPr>
        <w:spacing w:after="0" w:line="240" w:lineRule="auto"/>
        <w:jc w:val="both"/>
        <w:rPr>
          <w:rFonts w:ascii="Times New Roman" w:eastAsia="Times New Roman" w:hAnsi="Times New Roman" w:cs="Times New Roman"/>
          <w:bCs/>
          <w:i/>
          <w:color w:val="000000"/>
          <w:sz w:val="23"/>
          <w:szCs w:val="23"/>
        </w:rPr>
      </w:pPr>
    </w:p>
    <w:p w14:paraId="2CF217D1" w14:textId="36E33C29" w:rsidR="00706155" w:rsidRPr="00706155" w:rsidRDefault="00706155" w:rsidP="00B70DF8">
      <w:pPr>
        <w:spacing w:after="0" w:line="240" w:lineRule="auto"/>
        <w:jc w:val="both"/>
        <w:rPr>
          <w:rFonts w:ascii="Times New Roman" w:eastAsia="Times New Roman" w:hAnsi="Times New Roman" w:cs="Times New Roman"/>
          <w:bCs/>
          <w:i/>
          <w:color w:val="000000"/>
          <w:sz w:val="23"/>
          <w:szCs w:val="23"/>
        </w:rPr>
      </w:pPr>
      <w:r w:rsidRPr="00706155">
        <w:rPr>
          <w:rFonts w:ascii="Times New Roman" w:eastAsia="Times New Roman" w:hAnsi="Times New Roman" w:cs="Times New Roman"/>
          <w:bCs/>
          <w:i/>
          <w:color w:val="000000"/>
          <w:sz w:val="23"/>
          <w:szCs w:val="23"/>
        </w:rPr>
        <w:t>Key Learning Outcomes</w:t>
      </w:r>
    </w:p>
    <w:p w14:paraId="5E888856" w14:textId="27385CAB" w:rsidR="00706155" w:rsidRPr="004F36AB" w:rsidRDefault="00706155" w:rsidP="00B70DF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Cs/>
          <w:color w:val="000000"/>
          <w:sz w:val="23"/>
          <w:szCs w:val="23"/>
        </w:rPr>
        <w:t xml:space="preserve">Students should not just be able to read the whole series and understand the plot, but critically think about </w:t>
      </w:r>
      <w:r>
        <w:rPr>
          <w:rFonts w:ascii="Times New Roman" w:eastAsia="Times New Roman" w:hAnsi="Times New Roman" w:cs="Times New Roman"/>
          <w:bCs/>
          <w:i/>
          <w:color w:val="000000"/>
          <w:sz w:val="23"/>
          <w:szCs w:val="23"/>
        </w:rPr>
        <w:t xml:space="preserve">Harry </w:t>
      </w:r>
      <w:r w:rsidRPr="00706155">
        <w:rPr>
          <w:rFonts w:ascii="Times New Roman" w:eastAsia="Times New Roman" w:hAnsi="Times New Roman" w:cs="Times New Roman"/>
          <w:bCs/>
          <w:i/>
          <w:color w:val="000000"/>
          <w:sz w:val="23"/>
          <w:szCs w:val="23"/>
        </w:rPr>
        <w:t>Potter’s</w:t>
      </w:r>
      <w:r>
        <w:rPr>
          <w:rFonts w:ascii="Times New Roman" w:eastAsia="Times New Roman" w:hAnsi="Times New Roman" w:cs="Times New Roman"/>
          <w:bCs/>
          <w:color w:val="000000"/>
          <w:sz w:val="23"/>
          <w:szCs w:val="23"/>
        </w:rPr>
        <w:t xml:space="preserve"> relevance to our modern world. We expec</w:t>
      </w:r>
      <w:r w:rsidR="00DB3A8C">
        <w:rPr>
          <w:rFonts w:ascii="Times New Roman" w:eastAsia="Times New Roman" w:hAnsi="Times New Roman" w:cs="Times New Roman"/>
          <w:bCs/>
          <w:color w:val="000000"/>
          <w:sz w:val="23"/>
          <w:szCs w:val="23"/>
        </w:rPr>
        <w:t>t students to analyze character</w:t>
      </w:r>
      <w:r>
        <w:rPr>
          <w:rFonts w:ascii="Times New Roman" w:eastAsia="Times New Roman" w:hAnsi="Times New Roman" w:cs="Times New Roman"/>
          <w:bCs/>
          <w:color w:val="000000"/>
          <w:sz w:val="23"/>
          <w:szCs w:val="23"/>
        </w:rPr>
        <w:t>s</w:t>
      </w:r>
      <w:r w:rsidR="00DB3A8C">
        <w:rPr>
          <w:rFonts w:ascii="Times New Roman" w:eastAsia="Times New Roman" w:hAnsi="Times New Roman" w:cs="Times New Roman"/>
          <w:bCs/>
          <w:color w:val="000000"/>
          <w:sz w:val="23"/>
          <w:szCs w:val="23"/>
        </w:rPr>
        <w:t>’</w:t>
      </w:r>
      <w:r>
        <w:rPr>
          <w:rFonts w:ascii="Times New Roman" w:eastAsia="Times New Roman" w:hAnsi="Times New Roman" w:cs="Times New Roman"/>
          <w:bCs/>
          <w:color w:val="000000"/>
          <w:sz w:val="23"/>
          <w:szCs w:val="23"/>
        </w:rPr>
        <w:t xml:space="preserve"> motivations, plot developments, and J.K. Rowling’s influence until today. We really have one question, for which we hope everyone can generate a different answer: J.K. Rowling’s </w:t>
      </w:r>
      <w:r w:rsidRPr="00706155">
        <w:rPr>
          <w:rFonts w:ascii="Times New Roman" w:eastAsia="Times New Roman" w:hAnsi="Times New Roman" w:cs="Times New Roman"/>
          <w:bCs/>
          <w:i/>
          <w:color w:val="000000"/>
          <w:sz w:val="23"/>
          <w:szCs w:val="23"/>
        </w:rPr>
        <w:t>Harry Potter</w:t>
      </w:r>
      <w:r>
        <w:rPr>
          <w:rFonts w:ascii="Times New Roman" w:eastAsia="Times New Roman" w:hAnsi="Times New Roman" w:cs="Times New Roman"/>
          <w:bCs/>
          <w:color w:val="000000"/>
          <w:sz w:val="23"/>
          <w:szCs w:val="23"/>
        </w:rPr>
        <w:t xml:space="preserve"> is a truly timeless tale-why?</w:t>
      </w:r>
    </w:p>
    <w:p w14:paraId="2CE25A99" w14:textId="77777777" w:rsidR="00B70DF8" w:rsidRPr="00B70DF8" w:rsidRDefault="00B70DF8" w:rsidP="00B70DF8">
      <w:pPr>
        <w:spacing w:after="0" w:line="240" w:lineRule="auto"/>
        <w:rPr>
          <w:rFonts w:ascii="Times New Roman" w:eastAsia="Times New Roman" w:hAnsi="Times New Roman" w:cs="Times New Roman"/>
          <w:sz w:val="24"/>
          <w:szCs w:val="24"/>
        </w:rPr>
      </w:pPr>
    </w:p>
    <w:p w14:paraId="02BA65F2"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The Class</w:t>
      </w:r>
    </w:p>
    <w:p w14:paraId="43E59788" w14:textId="0EA196F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 xml:space="preserve">Each class will usually be split into two parts. </w:t>
      </w:r>
      <w:r w:rsidR="00DB3A8C" w:rsidRPr="00B70DF8">
        <w:rPr>
          <w:rFonts w:ascii="Times New Roman" w:eastAsia="Times New Roman" w:hAnsi="Times New Roman" w:cs="Times New Roman"/>
          <w:color w:val="000000"/>
          <w:sz w:val="23"/>
          <w:szCs w:val="23"/>
        </w:rPr>
        <w:t xml:space="preserve">The </w:t>
      </w:r>
      <w:r w:rsidR="00DB3A8C">
        <w:rPr>
          <w:rFonts w:ascii="Times New Roman" w:eastAsia="Times New Roman" w:hAnsi="Times New Roman" w:cs="Times New Roman"/>
          <w:color w:val="000000"/>
          <w:sz w:val="23"/>
          <w:szCs w:val="23"/>
        </w:rPr>
        <w:t>first part</w:t>
      </w:r>
      <w:r w:rsidR="00DB3A8C" w:rsidRPr="00B70DF8">
        <w:rPr>
          <w:rFonts w:ascii="Times New Roman" w:eastAsia="Times New Roman" w:hAnsi="Times New Roman" w:cs="Times New Roman"/>
          <w:color w:val="000000"/>
          <w:sz w:val="23"/>
          <w:szCs w:val="23"/>
        </w:rPr>
        <w:t xml:space="preserve"> is a fun activity based on that week's reading, for which you can win points for your house toward the illustrious House Cup.</w:t>
      </w:r>
      <w:r w:rsidR="00DB3A8C">
        <w:rPr>
          <w:rFonts w:ascii="Times New Roman" w:eastAsia="Times New Roman" w:hAnsi="Times New Roman" w:cs="Times New Roman"/>
          <w:color w:val="000000"/>
          <w:sz w:val="23"/>
          <w:szCs w:val="23"/>
        </w:rPr>
        <w:t xml:space="preserve"> </w:t>
      </w:r>
      <w:r w:rsidRPr="00B70DF8">
        <w:rPr>
          <w:rFonts w:ascii="Times New Roman" w:eastAsia="Times New Roman" w:hAnsi="Times New Roman" w:cs="Times New Roman"/>
          <w:color w:val="000000"/>
          <w:sz w:val="23"/>
          <w:szCs w:val="23"/>
        </w:rPr>
        <w:t>The</w:t>
      </w:r>
      <w:r w:rsidR="00DB3A8C">
        <w:rPr>
          <w:rFonts w:ascii="Times New Roman" w:eastAsia="Times New Roman" w:hAnsi="Times New Roman" w:cs="Times New Roman"/>
          <w:color w:val="000000"/>
          <w:sz w:val="23"/>
          <w:szCs w:val="23"/>
        </w:rPr>
        <w:t xml:space="preserve"> second </w:t>
      </w:r>
      <w:r w:rsidRPr="00B70DF8">
        <w:rPr>
          <w:rFonts w:ascii="Times New Roman" w:eastAsia="Times New Roman" w:hAnsi="Times New Roman" w:cs="Times New Roman"/>
          <w:color w:val="000000"/>
          <w:sz w:val="23"/>
          <w:szCs w:val="23"/>
        </w:rPr>
        <w:t xml:space="preserve">part is a discussion, a reading quiz, and a short lecture concerning that week's reading. (See the schedule below for a list of our awesome activities.) </w:t>
      </w:r>
      <w:r w:rsidR="00DB3A8C">
        <w:rPr>
          <w:rFonts w:ascii="Times New Roman" w:eastAsia="Times New Roman" w:hAnsi="Times New Roman" w:cs="Times New Roman"/>
          <w:color w:val="000000"/>
          <w:sz w:val="23"/>
          <w:szCs w:val="23"/>
        </w:rPr>
        <w:t>House p</w:t>
      </w:r>
      <w:r w:rsidRPr="00B70DF8">
        <w:rPr>
          <w:rFonts w:ascii="Times New Roman" w:eastAsia="Times New Roman" w:hAnsi="Times New Roman" w:cs="Times New Roman"/>
          <w:color w:val="000000"/>
          <w:sz w:val="23"/>
          <w:szCs w:val="23"/>
        </w:rPr>
        <w:t>oints will also be awarded for bringing in food (extra for homemade or Harry Potter themed food!)</w:t>
      </w:r>
    </w:p>
    <w:p w14:paraId="59F31319" w14:textId="77777777" w:rsidR="00B70DF8" w:rsidRPr="00B70DF8" w:rsidRDefault="00B70DF8" w:rsidP="00B70DF8">
      <w:pPr>
        <w:spacing w:after="0" w:line="240" w:lineRule="auto"/>
        <w:rPr>
          <w:rFonts w:ascii="Times New Roman" w:eastAsia="Times New Roman" w:hAnsi="Times New Roman" w:cs="Times New Roman"/>
          <w:sz w:val="24"/>
          <w:szCs w:val="24"/>
        </w:rPr>
      </w:pPr>
    </w:p>
    <w:p w14:paraId="5D309CFE"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The Books</w:t>
      </w:r>
    </w:p>
    <w:p w14:paraId="2D03A03B"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xml:space="preserve">Harry Potter and the Philosopher’s Stone </w:t>
      </w:r>
      <w:r w:rsidRPr="00B70DF8">
        <w:rPr>
          <w:rFonts w:ascii="Times New Roman" w:eastAsia="Times New Roman" w:hAnsi="Times New Roman" w:cs="Times New Roman"/>
          <w:color w:val="000000"/>
          <w:sz w:val="23"/>
          <w:szCs w:val="23"/>
        </w:rPr>
        <w:t xml:space="preserve">OR </w:t>
      </w:r>
      <w:r w:rsidRPr="00B70DF8">
        <w:rPr>
          <w:rFonts w:ascii="Times New Roman" w:eastAsia="Times New Roman" w:hAnsi="Times New Roman" w:cs="Times New Roman"/>
          <w:i/>
          <w:iCs/>
          <w:color w:val="000000"/>
          <w:sz w:val="23"/>
          <w:szCs w:val="23"/>
        </w:rPr>
        <w:t>Harry Potter and the Sorcerer’s Stone</w:t>
      </w:r>
    </w:p>
    <w:p w14:paraId="7F26B6BF"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Harry Potter and the Chamber of Secrets</w:t>
      </w:r>
    </w:p>
    <w:p w14:paraId="0B3DA9E3"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Harry Potter and the Prisoner of Azkaban</w:t>
      </w:r>
    </w:p>
    <w:p w14:paraId="57AB1D8A"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Harry Potter and the Goblet of Fire</w:t>
      </w:r>
    </w:p>
    <w:p w14:paraId="5A991A30"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Harry Potter and the Order of the Phoenix</w:t>
      </w:r>
    </w:p>
    <w:p w14:paraId="3E8E8239"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Harry Potter and the Half-Blood Prince</w:t>
      </w:r>
    </w:p>
    <w:p w14:paraId="7C2695ED"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    Harry Potter and the Deathly Hallows</w:t>
      </w:r>
    </w:p>
    <w:p w14:paraId="6F52A167" w14:textId="77777777" w:rsidR="00B70DF8" w:rsidRPr="00B70DF8" w:rsidRDefault="00B70DF8" w:rsidP="00B70DF8">
      <w:pPr>
        <w:spacing w:after="0" w:line="240" w:lineRule="auto"/>
        <w:rPr>
          <w:rFonts w:ascii="Times New Roman" w:eastAsia="Times New Roman" w:hAnsi="Times New Roman" w:cs="Times New Roman"/>
          <w:sz w:val="24"/>
          <w:szCs w:val="24"/>
        </w:rPr>
      </w:pPr>
    </w:p>
    <w:p w14:paraId="5006D372" w14:textId="1CB0AABA" w:rsidR="00B70DF8" w:rsidRDefault="00B70DF8" w:rsidP="00B70DF8">
      <w:pPr>
        <w:spacing w:after="0" w:line="240" w:lineRule="auto"/>
        <w:jc w:val="both"/>
        <w:rPr>
          <w:rFonts w:ascii="Times New Roman" w:eastAsia="Times New Roman" w:hAnsi="Times New Roman" w:cs="Times New Roman"/>
          <w:color w:val="000000"/>
          <w:sz w:val="23"/>
          <w:szCs w:val="23"/>
        </w:rPr>
      </w:pPr>
      <w:r w:rsidRPr="00B70DF8">
        <w:rPr>
          <w:rFonts w:ascii="Times New Roman" w:eastAsia="Times New Roman" w:hAnsi="Times New Roman" w:cs="Times New Roman"/>
          <w:color w:val="000000"/>
          <w:sz w:val="23"/>
          <w:szCs w:val="23"/>
        </w:rPr>
        <w:t>Additional readings and multimedia resources will be available to you online.</w:t>
      </w:r>
      <w:r w:rsidR="00706155">
        <w:rPr>
          <w:rFonts w:ascii="Times New Roman" w:eastAsia="Times New Roman" w:hAnsi="Times New Roman" w:cs="Times New Roman"/>
          <w:color w:val="000000"/>
          <w:sz w:val="23"/>
          <w:szCs w:val="23"/>
        </w:rPr>
        <w:t xml:space="preserve"> These will include short article</w:t>
      </w:r>
      <w:r w:rsidR="00DB3A8C">
        <w:rPr>
          <w:rFonts w:ascii="Times New Roman" w:eastAsia="Times New Roman" w:hAnsi="Times New Roman" w:cs="Times New Roman"/>
          <w:color w:val="000000"/>
          <w:sz w:val="23"/>
          <w:szCs w:val="23"/>
        </w:rPr>
        <w:t>s.</w:t>
      </w:r>
      <w:r w:rsidR="00706155">
        <w:rPr>
          <w:rFonts w:ascii="Times New Roman" w:eastAsia="Times New Roman" w:hAnsi="Times New Roman" w:cs="Times New Roman"/>
          <w:color w:val="000000"/>
          <w:sz w:val="23"/>
          <w:szCs w:val="23"/>
        </w:rPr>
        <w:t xml:space="preserve"> </w:t>
      </w:r>
      <w:r w:rsidR="00325425">
        <w:rPr>
          <w:rFonts w:ascii="Times New Roman" w:eastAsia="Times New Roman" w:hAnsi="Times New Roman" w:cs="Times New Roman"/>
          <w:color w:val="000000"/>
          <w:sz w:val="23"/>
          <w:szCs w:val="23"/>
        </w:rPr>
        <w:t>You are not required to bring the texts to class.</w:t>
      </w:r>
    </w:p>
    <w:p w14:paraId="0B674702" w14:textId="77777777" w:rsidR="00706155" w:rsidRPr="00B70DF8" w:rsidRDefault="00706155" w:rsidP="00B70DF8">
      <w:pPr>
        <w:spacing w:after="0" w:line="240" w:lineRule="auto"/>
        <w:jc w:val="both"/>
        <w:rPr>
          <w:rFonts w:ascii="Times New Roman" w:eastAsia="Times New Roman" w:hAnsi="Times New Roman" w:cs="Times New Roman"/>
          <w:sz w:val="24"/>
          <w:szCs w:val="24"/>
        </w:rPr>
      </w:pPr>
    </w:p>
    <w:p w14:paraId="30EA8CF7" w14:textId="25505E92"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lastRenderedPageBreak/>
        <w:t>Do not be discouraged by the book</w:t>
      </w:r>
      <w:r w:rsidR="004F36AB">
        <w:rPr>
          <w:rFonts w:ascii="Times New Roman" w:eastAsia="Times New Roman" w:hAnsi="Times New Roman" w:cs="Times New Roman"/>
          <w:color w:val="000000"/>
          <w:sz w:val="23"/>
          <w:szCs w:val="23"/>
        </w:rPr>
        <w:t xml:space="preserve"> </w:t>
      </w:r>
      <w:r w:rsidRPr="00B70DF8">
        <w:rPr>
          <w:rFonts w:ascii="Times New Roman" w:eastAsia="Times New Roman" w:hAnsi="Times New Roman" w:cs="Times New Roman"/>
          <w:color w:val="000000"/>
          <w:sz w:val="23"/>
          <w:szCs w:val="23"/>
        </w:rPr>
        <w:t>list. Each book can e</w:t>
      </w:r>
      <w:r w:rsidR="00F82085">
        <w:rPr>
          <w:rFonts w:ascii="Times New Roman" w:eastAsia="Times New Roman" w:hAnsi="Times New Roman" w:cs="Times New Roman"/>
          <w:color w:val="000000"/>
          <w:sz w:val="23"/>
          <w:szCs w:val="23"/>
        </w:rPr>
        <w:t xml:space="preserve">asily be </w:t>
      </w:r>
      <w:r w:rsidRPr="00B70DF8">
        <w:rPr>
          <w:rFonts w:ascii="Times New Roman" w:eastAsia="Times New Roman" w:hAnsi="Times New Roman" w:cs="Times New Roman"/>
          <w:color w:val="000000"/>
          <w:sz w:val="23"/>
          <w:szCs w:val="23"/>
        </w:rPr>
        <w:t>read in less than one day, so it will not be hard to finish reading them throughout the semester. These books will be fun to read, so don’t be surprised if you finish them all sooner than expected!</w:t>
      </w:r>
    </w:p>
    <w:p w14:paraId="76A658FE" w14:textId="22B42B46" w:rsidR="009B5051" w:rsidRDefault="009B5051" w:rsidP="00B70DF8">
      <w:pPr>
        <w:spacing w:after="0" w:line="240" w:lineRule="auto"/>
        <w:jc w:val="both"/>
        <w:rPr>
          <w:rFonts w:ascii="Times New Roman" w:eastAsia="Times New Roman" w:hAnsi="Times New Roman" w:cs="Times New Roman"/>
          <w:i/>
          <w:iCs/>
          <w:color w:val="000000"/>
          <w:sz w:val="23"/>
          <w:szCs w:val="23"/>
        </w:rPr>
      </w:pPr>
    </w:p>
    <w:p w14:paraId="64563877" w14:textId="63EE4D3A"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i/>
          <w:iCs/>
          <w:color w:val="000000"/>
          <w:sz w:val="23"/>
          <w:szCs w:val="23"/>
        </w:rPr>
        <w:t>The Rules</w:t>
      </w:r>
    </w:p>
    <w:p w14:paraId="5AC119BA" w14:textId="77777777" w:rsidR="00B70DF8" w:rsidRPr="00B70DF8" w:rsidRDefault="00B70DF8" w:rsidP="00B70DF8">
      <w:pPr>
        <w:spacing w:after="0" w:line="240" w:lineRule="auto"/>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rPr>
        <w:t>You must abide by these rules in order to participate in the course, or else risk detention or expulsion from Hogwarts. (Please!) For special circumstances, contact a facilitator as soon as possible.</w:t>
      </w:r>
    </w:p>
    <w:p w14:paraId="3D04CF02" w14:textId="77777777" w:rsidR="00B70DF8" w:rsidRPr="00B70DF8" w:rsidRDefault="00B70DF8" w:rsidP="00325425">
      <w:pPr>
        <w:spacing w:after="0" w:line="240" w:lineRule="auto"/>
        <w:ind w:left="720"/>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u w:val="single"/>
        </w:rPr>
        <w:t>Cell Phones</w:t>
      </w:r>
      <w:r w:rsidRPr="00B70DF8">
        <w:rPr>
          <w:rFonts w:ascii="Times New Roman" w:eastAsia="Times New Roman" w:hAnsi="Times New Roman" w:cs="Times New Roman"/>
          <w:color w:val="000000"/>
          <w:sz w:val="23"/>
          <w:szCs w:val="23"/>
        </w:rPr>
        <w:t xml:space="preserve"> should be kept on silent or, even better, turned off. Please. (If you have a </w:t>
      </w:r>
      <w:r w:rsidRPr="00B70DF8">
        <w:rPr>
          <w:rFonts w:ascii="Times New Roman" w:eastAsia="Times New Roman" w:hAnsi="Times New Roman" w:cs="Times New Roman"/>
          <w:i/>
          <w:iCs/>
          <w:color w:val="000000"/>
          <w:sz w:val="23"/>
          <w:szCs w:val="23"/>
        </w:rPr>
        <w:t>Harry Potter</w:t>
      </w:r>
      <w:r w:rsidRPr="00B70DF8">
        <w:rPr>
          <w:rFonts w:ascii="Times New Roman" w:eastAsia="Times New Roman" w:hAnsi="Times New Roman" w:cs="Times New Roman"/>
          <w:color w:val="000000"/>
          <w:sz w:val="23"/>
          <w:szCs w:val="23"/>
        </w:rPr>
        <w:t xml:space="preserve"> ringtone, though, that’s an entirely different matter. …)</w:t>
      </w:r>
    </w:p>
    <w:p w14:paraId="7C8662C7" w14:textId="77777777" w:rsidR="00B70DF8" w:rsidRPr="00B70DF8" w:rsidRDefault="00B70DF8" w:rsidP="004F36AB">
      <w:pPr>
        <w:spacing w:after="0" w:line="240" w:lineRule="auto"/>
        <w:ind w:firstLine="720"/>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u w:val="single"/>
        </w:rPr>
        <w:t>Laptops</w:t>
      </w:r>
      <w:r w:rsidRPr="00B70DF8">
        <w:rPr>
          <w:rFonts w:ascii="Times New Roman" w:eastAsia="Times New Roman" w:hAnsi="Times New Roman" w:cs="Times New Roman"/>
          <w:color w:val="000000"/>
          <w:sz w:val="23"/>
          <w:szCs w:val="23"/>
        </w:rPr>
        <w:t xml:space="preserve"> are prohibited in class. </w:t>
      </w:r>
    </w:p>
    <w:p w14:paraId="4A887171" w14:textId="686BDD9B" w:rsidR="00B70DF8" w:rsidRPr="00B70DF8" w:rsidRDefault="00B70DF8" w:rsidP="00325425">
      <w:pPr>
        <w:spacing w:after="0" w:line="240" w:lineRule="auto"/>
        <w:ind w:left="720"/>
        <w:jc w:val="both"/>
        <w:rPr>
          <w:rFonts w:ascii="Times New Roman" w:eastAsia="Times New Roman" w:hAnsi="Times New Roman" w:cs="Times New Roman"/>
          <w:sz w:val="24"/>
          <w:szCs w:val="24"/>
        </w:rPr>
      </w:pPr>
      <w:r w:rsidRPr="00B70DF8">
        <w:rPr>
          <w:rFonts w:ascii="Times New Roman" w:eastAsia="Times New Roman" w:hAnsi="Times New Roman" w:cs="Times New Roman"/>
          <w:color w:val="000000"/>
          <w:sz w:val="23"/>
          <w:szCs w:val="23"/>
          <w:u w:val="single"/>
        </w:rPr>
        <w:t>Tardiness</w:t>
      </w:r>
      <w:r w:rsidRPr="00B70DF8">
        <w:rPr>
          <w:rFonts w:ascii="Times New Roman" w:eastAsia="Times New Roman" w:hAnsi="Times New Roman" w:cs="Times New Roman"/>
          <w:color w:val="000000"/>
          <w:sz w:val="23"/>
          <w:szCs w:val="23"/>
        </w:rPr>
        <w:t xml:space="preserve"> - </w:t>
      </w:r>
      <w:r w:rsidRPr="00B70DF8">
        <w:rPr>
          <w:rFonts w:ascii="Times New Roman" w:eastAsia="Times New Roman" w:hAnsi="Times New Roman" w:cs="Times New Roman"/>
          <w:b/>
          <w:bCs/>
          <w:color w:val="000000"/>
          <w:sz w:val="23"/>
          <w:szCs w:val="23"/>
        </w:rPr>
        <w:t>Please be on time</w:t>
      </w:r>
      <w:r w:rsidRPr="00B70DF8">
        <w:rPr>
          <w:rFonts w:ascii="Times New Roman" w:eastAsia="Times New Roman" w:hAnsi="Times New Roman" w:cs="Times New Roman"/>
          <w:color w:val="000000"/>
          <w:sz w:val="23"/>
          <w:szCs w:val="23"/>
        </w:rPr>
        <w:t xml:space="preserve">. You are also expected to stay for the entire class period. Repeated truancy will result in a risk of failing the class. </w:t>
      </w:r>
    </w:p>
    <w:p w14:paraId="07BA99F8" w14:textId="6F74CD58" w:rsidR="00745A37" w:rsidRPr="00745A37" w:rsidRDefault="00B70DF8" w:rsidP="00325425">
      <w:pPr>
        <w:spacing w:after="0" w:line="240" w:lineRule="auto"/>
        <w:ind w:left="720"/>
        <w:jc w:val="both"/>
        <w:rPr>
          <w:rFonts w:ascii="Times New Roman" w:eastAsia="Times New Roman" w:hAnsi="Times New Roman" w:cs="Times New Roman"/>
          <w:b/>
          <w:sz w:val="24"/>
          <w:szCs w:val="24"/>
        </w:rPr>
      </w:pPr>
      <w:r w:rsidRPr="00B70DF8">
        <w:rPr>
          <w:rFonts w:ascii="Times New Roman" w:eastAsia="Times New Roman" w:hAnsi="Times New Roman" w:cs="Times New Roman"/>
          <w:color w:val="000000"/>
          <w:sz w:val="23"/>
          <w:szCs w:val="23"/>
          <w:u w:val="single"/>
        </w:rPr>
        <w:t>Food</w:t>
      </w:r>
      <w:r w:rsidRPr="00B70DF8">
        <w:rPr>
          <w:rFonts w:ascii="Times New Roman" w:eastAsia="Times New Roman" w:hAnsi="Times New Roman" w:cs="Times New Roman"/>
          <w:color w:val="000000"/>
          <w:sz w:val="23"/>
          <w:szCs w:val="23"/>
        </w:rPr>
        <w:t xml:space="preserve"> is allowed in class. We encourage (and incentivize) you to bring Harry Potter-themed treats to share every week! However, we ask that the foods not be smelly, loud, or bothersome in any way. If you make a mess, you better clean it up!</w:t>
      </w:r>
    </w:p>
    <w:p w14:paraId="7F87EA1A" w14:textId="77777777" w:rsidR="00B70DF8" w:rsidRDefault="00B70DF8" w:rsidP="00745A37">
      <w:pPr>
        <w:keepNext/>
        <w:tabs>
          <w:tab w:val="left" w:pos="720"/>
        </w:tabs>
        <w:spacing w:after="0" w:line="240" w:lineRule="auto"/>
        <w:jc w:val="both"/>
        <w:outlineLvl w:val="1"/>
        <w:rPr>
          <w:rFonts w:ascii="Times New Roman" w:eastAsia="Times New Roman" w:hAnsi="Times New Roman" w:cs="Times New Roman"/>
          <w:i/>
          <w:sz w:val="24"/>
          <w:szCs w:val="24"/>
        </w:rPr>
      </w:pPr>
    </w:p>
    <w:p w14:paraId="4CB4E3BB" w14:textId="77777777" w:rsidR="00745A37" w:rsidRPr="00745A37" w:rsidRDefault="00745A37" w:rsidP="00745A37">
      <w:pPr>
        <w:keepNext/>
        <w:tabs>
          <w:tab w:val="left" w:pos="720"/>
        </w:tabs>
        <w:spacing w:after="0" w:line="240" w:lineRule="auto"/>
        <w:jc w:val="both"/>
        <w:outlineLvl w:val="1"/>
        <w:rPr>
          <w:rFonts w:ascii="Times New Roman" w:eastAsia="Times New Roman" w:hAnsi="Times New Roman" w:cs="Times New Roman"/>
          <w:i/>
          <w:sz w:val="24"/>
          <w:szCs w:val="24"/>
        </w:rPr>
      </w:pPr>
      <w:r w:rsidRPr="00745A37">
        <w:rPr>
          <w:rFonts w:ascii="Times New Roman" w:eastAsia="Times New Roman" w:hAnsi="Times New Roman" w:cs="Times New Roman"/>
          <w:i/>
          <w:sz w:val="24"/>
          <w:szCs w:val="24"/>
        </w:rPr>
        <w:t>The Grade</w:t>
      </w:r>
    </w:p>
    <w:p w14:paraId="52914803" w14:textId="3008B990" w:rsidR="00745A37" w:rsidRPr="00745A37" w:rsidRDefault="00745A37" w:rsidP="00745A37">
      <w:pPr>
        <w:tabs>
          <w:tab w:val="center" w:pos="-480"/>
          <w:tab w:val="left" w:pos="720"/>
        </w:tabs>
        <w:spacing w:after="0" w:line="240" w:lineRule="auto"/>
        <w:jc w:val="both"/>
        <w:rPr>
          <w:rFonts w:ascii="Times New Roman" w:eastAsia="Times New Roman" w:hAnsi="Times New Roman" w:cs="Times New Roman"/>
          <w:sz w:val="24"/>
          <w:szCs w:val="24"/>
        </w:rPr>
      </w:pPr>
      <w:r w:rsidRPr="00745A37">
        <w:rPr>
          <w:rFonts w:ascii="Times New Roman" w:eastAsia="Times New Roman" w:hAnsi="Times New Roman" w:cs="Times New Roman"/>
          <w:sz w:val="24"/>
          <w:szCs w:val="24"/>
        </w:rPr>
        <w:t xml:space="preserve">This class will be graded on </w:t>
      </w:r>
      <w:r w:rsidR="00A37181">
        <w:rPr>
          <w:rFonts w:ascii="Times New Roman" w:eastAsia="Times New Roman" w:hAnsi="Times New Roman" w:cs="Times New Roman"/>
          <w:sz w:val="24"/>
          <w:szCs w:val="24"/>
        </w:rPr>
        <w:t>a Pass/No</w:t>
      </w:r>
      <w:r w:rsidRPr="00745A37">
        <w:rPr>
          <w:rFonts w:ascii="Times New Roman" w:eastAsia="Times New Roman" w:hAnsi="Times New Roman" w:cs="Times New Roman"/>
          <w:sz w:val="24"/>
          <w:szCs w:val="24"/>
        </w:rPr>
        <w:t xml:space="preserve"> Pass system and those who pass will be</w:t>
      </w:r>
      <w:r w:rsidR="00D14E1D">
        <w:rPr>
          <w:rFonts w:ascii="Times New Roman" w:eastAsia="Times New Roman" w:hAnsi="Times New Roman" w:cs="Times New Roman"/>
          <w:sz w:val="24"/>
          <w:szCs w:val="24"/>
        </w:rPr>
        <w:t xml:space="preserve"> rewarded </w:t>
      </w:r>
      <w:r w:rsidR="00866768">
        <w:rPr>
          <w:rFonts w:ascii="Times New Roman" w:eastAsia="Times New Roman" w:hAnsi="Times New Roman" w:cs="Times New Roman"/>
          <w:sz w:val="24"/>
          <w:szCs w:val="24"/>
        </w:rPr>
        <w:t xml:space="preserve">with two units in </w:t>
      </w:r>
      <w:r w:rsidR="00A37181">
        <w:rPr>
          <w:rFonts w:ascii="Times New Roman" w:eastAsia="Times New Roman" w:hAnsi="Times New Roman" w:cs="Times New Roman"/>
          <w:sz w:val="24"/>
          <w:szCs w:val="24"/>
        </w:rPr>
        <w:t>English</w:t>
      </w:r>
      <w:r w:rsidRPr="00745A37">
        <w:rPr>
          <w:rFonts w:ascii="Times New Roman" w:eastAsia="Times New Roman" w:hAnsi="Times New Roman" w:cs="Times New Roman"/>
          <w:sz w:val="24"/>
          <w:szCs w:val="24"/>
        </w:rPr>
        <w:t xml:space="preserve"> 98/198. The grade will be based upon the following:</w:t>
      </w:r>
    </w:p>
    <w:p w14:paraId="2A847515" w14:textId="32A546B8" w:rsidR="00745A37" w:rsidRDefault="00745A37" w:rsidP="00745A37">
      <w:pPr>
        <w:pStyle w:val="ListParagraph"/>
        <w:numPr>
          <w:ilvl w:val="0"/>
          <w:numId w:val="1"/>
        </w:numPr>
        <w:tabs>
          <w:tab w:val="center" w:pos="-480"/>
          <w:tab w:val="left" w:pos="720"/>
        </w:tabs>
        <w:spacing w:after="0" w:line="240" w:lineRule="auto"/>
        <w:jc w:val="both"/>
        <w:rPr>
          <w:rFonts w:ascii="Times New Roman" w:eastAsia="Times New Roman" w:hAnsi="Times New Roman" w:cs="Times New Roman"/>
          <w:sz w:val="24"/>
          <w:szCs w:val="24"/>
        </w:rPr>
      </w:pPr>
      <w:r w:rsidRPr="004045DC">
        <w:rPr>
          <w:rFonts w:ascii="Times New Roman" w:eastAsia="Times New Roman" w:hAnsi="Times New Roman" w:cs="Times New Roman"/>
          <w:sz w:val="24"/>
          <w:szCs w:val="24"/>
          <w:u w:val="single"/>
        </w:rPr>
        <w:t>Attendance &amp; Participation</w:t>
      </w:r>
      <w:r w:rsidR="004045DC" w:rsidRPr="004045DC">
        <w:rPr>
          <w:rFonts w:ascii="Times New Roman" w:eastAsia="Times New Roman" w:hAnsi="Times New Roman" w:cs="Times New Roman"/>
          <w:sz w:val="24"/>
          <w:szCs w:val="24"/>
        </w:rPr>
        <w:t xml:space="preserve"> – 3</w:t>
      </w:r>
      <w:r w:rsidRPr="004045DC">
        <w:rPr>
          <w:rFonts w:ascii="Times New Roman" w:eastAsia="Times New Roman" w:hAnsi="Times New Roman" w:cs="Times New Roman"/>
          <w:sz w:val="24"/>
          <w:szCs w:val="24"/>
        </w:rPr>
        <w:t xml:space="preserve">0%.  Attendance is absolutely crucial toward your success in this class. Roll </w:t>
      </w:r>
      <w:r w:rsidR="007C7957" w:rsidRPr="004045DC">
        <w:rPr>
          <w:rFonts w:ascii="Times New Roman" w:eastAsia="Times New Roman" w:hAnsi="Times New Roman" w:cs="Times New Roman"/>
          <w:sz w:val="24"/>
          <w:szCs w:val="24"/>
        </w:rPr>
        <w:t xml:space="preserve">call </w:t>
      </w:r>
      <w:r w:rsidRPr="004045DC">
        <w:rPr>
          <w:rFonts w:ascii="Times New Roman" w:eastAsia="Times New Roman" w:hAnsi="Times New Roman" w:cs="Times New Roman"/>
          <w:sz w:val="24"/>
          <w:szCs w:val="24"/>
        </w:rPr>
        <w:t>will be taken during every class. If you come late or leave early without</w:t>
      </w:r>
      <w:r w:rsidR="00866768" w:rsidRPr="004045DC">
        <w:rPr>
          <w:rFonts w:ascii="Times New Roman" w:eastAsia="Times New Roman" w:hAnsi="Times New Roman" w:cs="Times New Roman"/>
          <w:sz w:val="24"/>
          <w:szCs w:val="24"/>
        </w:rPr>
        <w:t xml:space="preserve"> a</w:t>
      </w:r>
      <w:r w:rsidRPr="004045DC">
        <w:rPr>
          <w:rFonts w:ascii="Times New Roman" w:eastAsia="Times New Roman" w:hAnsi="Times New Roman" w:cs="Times New Roman"/>
          <w:sz w:val="24"/>
          <w:szCs w:val="24"/>
        </w:rPr>
        <w:t xml:space="preserve"> good reason, you will be docked points. </w:t>
      </w:r>
      <w:r w:rsidR="007C7957" w:rsidRPr="004045DC">
        <w:rPr>
          <w:rFonts w:ascii="Times New Roman" w:eastAsia="Times New Roman" w:hAnsi="Times New Roman" w:cs="Times New Roman"/>
          <w:sz w:val="24"/>
          <w:szCs w:val="24"/>
        </w:rPr>
        <w:t>The first half of each class period will be a fun activity related to the week’s reading or the series as a whole. We will also have weekly assignments.</w:t>
      </w:r>
      <w:r w:rsidR="004045DC">
        <w:rPr>
          <w:rFonts w:ascii="Times New Roman" w:eastAsia="Times New Roman" w:hAnsi="Times New Roman" w:cs="Times New Roman"/>
          <w:sz w:val="24"/>
          <w:szCs w:val="24"/>
        </w:rPr>
        <w:t xml:space="preserve"> </w:t>
      </w:r>
      <w:r w:rsidRPr="004045DC">
        <w:rPr>
          <w:rFonts w:ascii="Times New Roman" w:eastAsia="Times New Roman" w:hAnsi="Times New Roman" w:cs="Times New Roman"/>
          <w:sz w:val="24"/>
          <w:szCs w:val="24"/>
        </w:rPr>
        <w:t xml:space="preserve">Each week the </w:t>
      </w:r>
      <w:r w:rsidR="007C7957" w:rsidRPr="004045DC">
        <w:rPr>
          <w:rFonts w:ascii="Times New Roman" w:eastAsia="Times New Roman" w:hAnsi="Times New Roman" w:cs="Times New Roman"/>
          <w:sz w:val="24"/>
          <w:szCs w:val="24"/>
        </w:rPr>
        <w:t>second</w:t>
      </w:r>
      <w:r w:rsidRPr="004045DC">
        <w:rPr>
          <w:rFonts w:ascii="Times New Roman" w:eastAsia="Times New Roman" w:hAnsi="Times New Roman" w:cs="Times New Roman"/>
          <w:sz w:val="24"/>
          <w:szCs w:val="24"/>
        </w:rPr>
        <w:t xml:space="preserve"> half of class will consist of a combination of lecture and discussion </w:t>
      </w:r>
      <w:r w:rsidR="00A37181" w:rsidRPr="004045DC">
        <w:rPr>
          <w:rFonts w:ascii="Times New Roman" w:eastAsia="Times New Roman" w:hAnsi="Times New Roman" w:cs="Times New Roman"/>
          <w:sz w:val="24"/>
          <w:szCs w:val="24"/>
        </w:rPr>
        <w:t>relating to the week’s reading.</w:t>
      </w:r>
    </w:p>
    <w:p w14:paraId="76288CD1" w14:textId="33E22ACF" w:rsidR="004045DC" w:rsidRPr="004045DC" w:rsidRDefault="00F80973" w:rsidP="004045DC">
      <w:pPr>
        <w:pStyle w:val="ListParagraph"/>
        <w:numPr>
          <w:ilvl w:val="0"/>
          <w:numId w:val="1"/>
        </w:numPr>
        <w:tabs>
          <w:tab w:val="center" w:pos="-480"/>
          <w:tab w:val="left" w:pos="720"/>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 xml:space="preserve">Weekly Reading </w:t>
      </w:r>
      <w:r w:rsidR="004045DC" w:rsidRPr="00F80973">
        <w:rPr>
          <w:rFonts w:ascii="Times New Roman" w:eastAsia="Times New Roman" w:hAnsi="Times New Roman" w:cs="Times New Roman"/>
          <w:sz w:val="24"/>
          <w:szCs w:val="24"/>
          <w:u w:val="single"/>
        </w:rPr>
        <w:t>Responses-10%.</w:t>
      </w:r>
      <w:r w:rsidR="004045DC" w:rsidRPr="004045DC">
        <w:rPr>
          <w:rFonts w:ascii="Times New Roman" w:eastAsia="Times New Roman" w:hAnsi="Times New Roman" w:cs="Times New Roman"/>
          <w:sz w:val="24"/>
          <w:szCs w:val="24"/>
        </w:rPr>
        <w:t xml:space="preserve"> Each student will be required to submit 2 short paragraph responses (250 words max) throughout the semester. This will be in response to a question set by the </w:t>
      </w:r>
      <w:r w:rsidR="00EC109D" w:rsidRPr="004045DC">
        <w:rPr>
          <w:rFonts w:ascii="Times New Roman" w:eastAsia="Times New Roman" w:hAnsi="Times New Roman" w:cs="Times New Roman"/>
          <w:sz w:val="24"/>
          <w:szCs w:val="24"/>
        </w:rPr>
        <w:t>facilitators and</w:t>
      </w:r>
      <w:r w:rsidR="004045DC" w:rsidRPr="004045DC">
        <w:rPr>
          <w:rFonts w:ascii="Times New Roman" w:eastAsia="Times New Roman" w:hAnsi="Times New Roman" w:cs="Times New Roman"/>
          <w:sz w:val="24"/>
          <w:szCs w:val="24"/>
        </w:rPr>
        <w:t xml:space="preserve"> will need in text citation. </w:t>
      </w:r>
    </w:p>
    <w:p w14:paraId="368C5FE0" w14:textId="7C9179DC" w:rsidR="00745A37" w:rsidRPr="004045DC" w:rsidRDefault="00745A37" w:rsidP="004045DC">
      <w:pPr>
        <w:pStyle w:val="ListParagraph"/>
        <w:numPr>
          <w:ilvl w:val="0"/>
          <w:numId w:val="1"/>
        </w:numPr>
        <w:tabs>
          <w:tab w:val="center" w:pos="-480"/>
          <w:tab w:val="center" w:pos="-120"/>
        </w:tabs>
        <w:spacing w:after="0" w:line="240" w:lineRule="auto"/>
        <w:jc w:val="both"/>
        <w:rPr>
          <w:rFonts w:ascii="Times New Roman" w:eastAsia="Times New Roman" w:hAnsi="Times New Roman" w:cs="Times New Roman"/>
          <w:sz w:val="24"/>
          <w:szCs w:val="24"/>
        </w:rPr>
      </w:pPr>
      <w:r w:rsidRPr="004045DC">
        <w:rPr>
          <w:rFonts w:ascii="Times New Roman" w:eastAsia="Times New Roman" w:hAnsi="Times New Roman" w:cs="Times New Roman"/>
          <w:sz w:val="24"/>
          <w:szCs w:val="24"/>
          <w:u w:val="single"/>
        </w:rPr>
        <w:t>Weekly Reading Quizzes</w:t>
      </w:r>
      <w:r w:rsidRPr="004045DC">
        <w:rPr>
          <w:rFonts w:ascii="Times New Roman" w:eastAsia="Times New Roman" w:hAnsi="Times New Roman" w:cs="Times New Roman"/>
          <w:sz w:val="24"/>
          <w:szCs w:val="24"/>
        </w:rPr>
        <w:t xml:space="preserve"> – 10%.  There will be a short reading quiz </w:t>
      </w:r>
      <w:r w:rsidR="008003A1" w:rsidRPr="004045DC">
        <w:rPr>
          <w:rFonts w:ascii="Times New Roman" w:eastAsia="Times New Roman" w:hAnsi="Times New Roman" w:cs="Times New Roman"/>
          <w:sz w:val="24"/>
          <w:szCs w:val="24"/>
        </w:rPr>
        <w:t>every class.</w:t>
      </w:r>
    </w:p>
    <w:p w14:paraId="1D03435D" w14:textId="22256D9B" w:rsidR="00C23FC0" w:rsidRPr="004045DC" w:rsidRDefault="00C23FC0" w:rsidP="004045DC">
      <w:pPr>
        <w:pStyle w:val="ListParagraph"/>
        <w:numPr>
          <w:ilvl w:val="0"/>
          <w:numId w:val="1"/>
        </w:numPr>
        <w:spacing w:after="0" w:line="240" w:lineRule="auto"/>
        <w:jc w:val="both"/>
        <w:rPr>
          <w:rFonts w:ascii="Times New Roman" w:eastAsia="Times New Roman" w:hAnsi="Times New Roman" w:cs="Arial"/>
          <w:sz w:val="24"/>
          <w:szCs w:val="24"/>
        </w:rPr>
      </w:pPr>
      <w:r w:rsidRPr="004045DC">
        <w:rPr>
          <w:rFonts w:ascii="Times New Roman" w:eastAsia="Times New Roman" w:hAnsi="Times New Roman" w:cs="Arial"/>
          <w:sz w:val="24"/>
          <w:szCs w:val="24"/>
          <w:u w:val="single"/>
        </w:rPr>
        <w:t>Written Reflection –</w:t>
      </w:r>
      <w:r w:rsidR="00361A5D" w:rsidRPr="004045DC">
        <w:rPr>
          <w:rFonts w:ascii="Times New Roman" w:eastAsia="Times New Roman" w:hAnsi="Times New Roman" w:cs="Arial"/>
          <w:sz w:val="24"/>
          <w:szCs w:val="24"/>
          <w:u w:val="single"/>
        </w:rPr>
        <w:t xml:space="preserve"> </w:t>
      </w:r>
      <w:r w:rsidR="00361A5D" w:rsidRPr="004045DC">
        <w:rPr>
          <w:rFonts w:ascii="Times New Roman" w:eastAsia="Times New Roman" w:hAnsi="Times New Roman" w:cs="Arial"/>
          <w:sz w:val="24"/>
          <w:szCs w:val="24"/>
        </w:rPr>
        <w:t xml:space="preserve"> 15%. </w:t>
      </w:r>
      <w:r w:rsidR="00866768" w:rsidRPr="004045DC">
        <w:rPr>
          <w:rFonts w:ascii="Times New Roman" w:eastAsia="Times New Roman" w:hAnsi="Times New Roman" w:cs="Arial"/>
          <w:sz w:val="24"/>
          <w:szCs w:val="24"/>
        </w:rPr>
        <w:t>T</w:t>
      </w:r>
      <w:r w:rsidR="00F80973">
        <w:rPr>
          <w:rFonts w:ascii="Times New Roman" w:eastAsia="Times New Roman" w:hAnsi="Times New Roman" w:cs="Arial"/>
          <w:sz w:val="24"/>
          <w:szCs w:val="24"/>
        </w:rPr>
        <w:t>his is</w:t>
      </w:r>
      <w:r w:rsidRPr="004045DC">
        <w:rPr>
          <w:rFonts w:ascii="Times New Roman" w:eastAsia="Times New Roman" w:hAnsi="Times New Roman" w:cs="Arial"/>
          <w:sz w:val="24"/>
          <w:szCs w:val="24"/>
        </w:rPr>
        <w:t xml:space="preserve"> a two-page, double-spaced response to the </w:t>
      </w:r>
      <w:r w:rsidR="00361A5D" w:rsidRPr="004045DC">
        <w:rPr>
          <w:rFonts w:ascii="Times New Roman" w:eastAsia="Times New Roman" w:hAnsi="Times New Roman" w:cs="Arial"/>
          <w:sz w:val="24"/>
          <w:szCs w:val="24"/>
        </w:rPr>
        <w:t xml:space="preserve">series and the </w:t>
      </w:r>
      <w:r w:rsidR="00866768" w:rsidRPr="004045DC">
        <w:rPr>
          <w:rFonts w:ascii="Times New Roman" w:eastAsia="Times New Roman" w:hAnsi="Times New Roman" w:cs="Arial"/>
          <w:sz w:val="24"/>
          <w:szCs w:val="24"/>
        </w:rPr>
        <w:t>secondary</w:t>
      </w:r>
      <w:r w:rsidR="00361A5D" w:rsidRPr="004045DC">
        <w:rPr>
          <w:rFonts w:ascii="Times New Roman" w:eastAsia="Times New Roman" w:hAnsi="Times New Roman" w:cs="Arial"/>
          <w:sz w:val="24"/>
          <w:szCs w:val="24"/>
        </w:rPr>
        <w:t xml:space="preserve"> readings. You will be asked to make connections between concepts in the books and concepts in these articles, using </w:t>
      </w:r>
      <w:r w:rsidR="00361A5D" w:rsidRPr="004045DC">
        <w:rPr>
          <w:rFonts w:ascii="Times New Roman" w:eastAsia="Times New Roman" w:hAnsi="Times New Roman" w:cs="Arial"/>
          <w:i/>
          <w:sz w:val="24"/>
          <w:szCs w:val="24"/>
        </w:rPr>
        <w:t xml:space="preserve">your own interpretation </w:t>
      </w:r>
      <w:r w:rsidR="00361A5D" w:rsidRPr="004045DC">
        <w:rPr>
          <w:rFonts w:ascii="Times New Roman" w:eastAsia="Times New Roman" w:hAnsi="Times New Roman" w:cs="Arial"/>
          <w:sz w:val="24"/>
          <w:szCs w:val="24"/>
        </w:rPr>
        <w:t>of the readings (this means this is no *right* answer, we’re just looking for some original thinking). Reflection q</w:t>
      </w:r>
      <w:r w:rsidR="00F80973">
        <w:rPr>
          <w:rFonts w:ascii="Times New Roman" w:eastAsia="Times New Roman" w:hAnsi="Times New Roman" w:cs="Arial"/>
          <w:sz w:val="24"/>
          <w:szCs w:val="24"/>
        </w:rPr>
        <w:t>uestions will be distributed two</w:t>
      </w:r>
      <w:r w:rsidR="00D14E1D">
        <w:rPr>
          <w:rFonts w:ascii="Times New Roman" w:eastAsia="Times New Roman" w:hAnsi="Times New Roman" w:cs="Arial"/>
          <w:sz w:val="24"/>
          <w:szCs w:val="24"/>
        </w:rPr>
        <w:t xml:space="preserve"> week</w:t>
      </w:r>
      <w:r w:rsidR="00F80973">
        <w:rPr>
          <w:rFonts w:ascii="Times New Roman" w:eastAsia="Times New Roman" w:hAnsi="Times New Roman" w:cs="Arial"/>
          <w:sz w:val="24"/>
          <w:szCs w:val="24"/>
        </w:rPr>
        <w:t>s</w:t>
      </w:r>
      <w:r w:rsidR="00361A5D" w:rsidRPr="004045DC">
        <w:rPr>
          <w:rFonts w:ascii="Times New Roman" w:eastAsia="Times New Roman" w:hAnsi="Times New Roman" w:cs="Arial"/>
          <w:sz w:val="24"/>
          <w:szCs w:val="24"/>
        </w:rPr>
        <w:t xml:space="preserve"> before the due date (see syllabus).</w:t>
      </w:r>
    </w:p>
    <w:p w14:paraId="4F9353CC" w14:textId="2BEC0FFA" w:rsidR="00A37181" w:rsidRDefault="00745A37" w:rsidP="004045DC">
      <w:pPr>
        <w:pStyle w:val="ListParagraph"/>
        <w:numPr>
          <w:ilvl w:val="0"/>
          <w:numId w:val="1"/>
        </w:numPr>
        <w:spacing w:after="0" w:line="240" w:lineRule="auto"/>
        <w:jc w:val="both"/>
        <w:rPr>
          <w:rFonts w:ascii="Times New Roman" w:eastAsia="Times New Roman" w:hAnsi="Times New Roman" w:cs="Arial"/>
          <w:sz w:val="24"/>
          <w:szCs w:val="24"/>
        </w:rPr>
      </w:pPr>
      <w:r w:rsidRPr="004045DC">
        <w:rPr>
          <w:rFonts w:ascii="Times New Roman" w:eastAsia="Times New Roman" w:hAnsi="Times New Roman" w:cs="Times New Roman"/>
          <w:sz w:val="24"/>
          <w:szCs w:val="24"/>
          <w:u w:val="single"/>
        </w:rPr>
        <w:t>The Final Project</w:t>
      </w:r>
      <w:r w:rsidRPr="004045DC">
        <w:rPr>
          <w:rFonts w:ascii="Times New Roman" w:eastAsia="Times New Roman" w:hAnsi="Times New Roman" w:cs="Times New Roman"/>
          <w:i/>
          <w:sz w:val="24"/>
          <w:szCs w:val="24"/>
        </w:rPr>
        <w:t xml:space="preserve"> – </w:t>
      </w:r>
      <w:r w:rsidR="00361A5D" w:rsidRPr="004045DC">
        <w:rPr>
          <w:rFonts w:ascii="Times New Roman" w:eastAsia="Times New Roman" w:hAnsi="Times New Roman" w:cs="Times New Roman"/>
          <w:sz w:val="24"/>
          <w:szCs w:val="24"/>
        </w:rPr>
        <w:t>35</w:t>
      </w:r>
      <w:r w:rsidRPr="004045DC">
        <w:rPr>
          <w:rFonts w:ascii="Times New Roman" w:eastAsia="Times New Roman" w:hAnsi="Times New Roman" w:cs="Times New Roman"/>
          <w:sz w:val="24"/>
          <w:szCs w:val="24"/>
        </w:rPr>
        <w:t>%.  In lieu of a final, you will have a final project. You must submit a project proposal to the instructors by</w:t>
      </w:r>
      <w:r w:rsidR="009E6E59" w:rsidRPr="004045DC">
        <w:rPr>
          <w:rFonts w:ascii="Times New Roman" w:eastAsia="Times New Roman" w:hAnsi="Times New Roman" w:cs="Times New Roman"/>
          <w:sz w:val="24"/>
          <w:szCs w:val="24"/>
        </w:rPr>
        <w:t xml:space="preserve"> </w:t>
      </w:r>
      <w:r w:rsidR="00C43340" w:rsidRPr="004045DC">
        <w:rPr>
          <w:rFonts w:ascii="Times New Roman" w:eastAsia="Times New Roman" w:hAnsi="Times New Roman" w:cs="Times New Roman"/>
          <w:sz w:val="24"/>
          <w:szCs w:val="24"/>
        </w:rPr>
        <w:t>the second week of November</w:t>
      </w:r>
      <w:r w:rsidR="004F36AB" w:rsidRPr="004045DC">
        <w:rPr>
          <w:rFonts w:ascii="Times New Roman" w:eastAsia="Times New Roman" w:hAnsi="Times New Roman" w:cs="Times New Roman"/>
          <w:sz w:val="24"/>
          <w:szCs w:val="24"/>
        </w:rPr>
        <w:t>.</w:t>
      </w:r>
      <w:r w:rsidR="009E6E59" w:rsidRPr="004045DC">
        <w:rPr>
          <w:rFonts w:ascii="Times New Roman" w:eastAsia="Times New Roman" w:hAnsi="Times New Roman" w:cs="Times New Roman"/>
          <w:sz w:val="24"/>
          <w:szCs w:val="24"/>
        </w:rPr>
        <w:t xml:space="preserve"> M</w:t>
      </w:r>
      <w:r w:rsidRPr="004045DC">
        <w:rPr>
          <w:rFonts w:ascii="Times New Roman" w:eastAsia="Times New Roman" w:hAnsi="Times New Roman" w:cs="Times New Roman"/>
          <w:sz w:val="24"/>
          <w:szCs w:val="24"/>
        </w:rPr>
        <w:t>ore information concerning this project will be passed out a few weeks before it is due.</w:t>
      </w:r>
      <w:r w:rsidRPr="004045DC">
        <w:rPr>
          <w:rFonts w:ascii="Times New Roman" w:eastAsia="Times New Roman" w:hAnsi="Times New Roman" w:cs="Arial"/>
          <w:sz w:val="24"/>
          <w:szCs w:val="24"/>
        </w:rPr>
        <w:t xml:space="preserve"> The final project is your own creative interpretation of the material covered throughout the course.  It can be whatever you want: a story written in the world of Harry Potter, an illustration of some sort, a video, a game, or performance art – anything you like so long as it meets two conditions.  The first is that you must relate it fairly explicitly to the course material. The second is that you must put some time into it; although we aren't expecting a drawing of yours to be worthy of the Louvre, we nevertheless will refuse to accept something obviously drawn in the ten minutes before class. You are allowed to work in a group. Final projects will not be accepted late – barring grave circumstances (emphasis on “grave”), no exceptions to this rule will be granted. Don’t stress about this – the idea is that you put effort into it because you really like what you’re doing.</w:t>
      </w:r>
    </w:p>
    <w:p w14:paraId="10EA9F24" w14:textId="77777777" w:rsidR="00F80973" w:rsidRPr="004045DC" w:rsidRDefault="00F80973" w:rsidP="00F80973">
      <w:pPr>
        <w:pStyle w:val="ListParagraph"/>
        <w:spacing w:after="0" w:line="240" w:lineRule="auto"/>
        <w:jc w:val="both"/>
        <w:rPr>
          <w:rFonts w:ascii="Times New Roman" w:eastAsia="Times New Roman" w:hAnsi="Times New Roman" w:cs="Arial"/>
          <w:sz w:val="24"/>
          <w:szCs w:val="24"/>
        </w:rPr>
      </w:pPr>
    </w:p>
    <w:p w14:paraId="27756918" w14:textId="756AAA91" w:rsidR="002D369B" w:rsidRDefault="00D14E1D" w:rsidP="00D14E1D">
      <w:pPr>
        <w:spacing w:after="0" w:line="240" w:lineRule="auto"/>
        <w:jc w:val="both"/>
        <w:rPr>
          <w:rFonts w:ascii="Times New Roman" w:eastAsia="Times New Roman" w:hAnsi="Times New Roman" w:cs="Arial"/>
          <w:sz w:val="24"/>
          <w:szCs w:val="24"/>
        </w:rPr>
      </w:pPr>
      <w:r>
        <w:rPr>
          <w:rFonts w:ascii="Times New Roman" w:eastAsia="Times New Roman" w:hAnsi="Times New Roman" w:cs="Arial"/>
          <w:b/>
          <w:sz w:val="24"/>
          <w:szCs w:val="24"/>
        </w:rPr>
        <w:lastRenderedPageBreak/>
        <w:t>****</w:t>
      </w:r>
      <w:r w:rsidR="00DB3A8C">
        <w:rPr>
          <w:rFonts w:ascii="Times New Roman" w:eastAsia="Times New Roman" w:hAnsi="Times New Roman" w:cs="Arial"/>
          <w:b/>
          <w:sz w:val="24"/>
          <w:szCs w:val="24"/>
        </w:rPr>
        <w:t>Note on Grading</w:t>
      </w:r>
      <w:r w:rsidR="00DB3A8C">
        <w:rPr>
          <w:rFonts w:ascii="Times New Roman" w:eastAsia="Times New Roman" w:hAnsi="Times New Roman" w:cs="Arial"/>
          <w:sz w:val="24"/>
          <w:szCs w:val="24"/>
        </w:rPr>
        <w:t xml:space="preserve">: We allow either </w:t>
      </w:r>
      <w:r w:rsidR="00DB3A8C" w:rsidRPr="00D14E1D">
        <w:rPr>
          <w:rFonts w:ascii="Times New Roman" w:eastAsia="Times New Roman" w:hAnsi="Times New Roman" w:cs="Arial"/>
          <w:b/>
          <w:sz w:val="24"/>
          <w:szCs w:val="24"/>
          <w:u w:val="single"/>
        </w:rPr>
        <w:t>2</w:t>
      </w:r>
      <w:r w:rsidR="00DB3A8C">
        <w:rPr>
          <w:rFonts w:ascii="Times New Roman" w:eastAsia="Times New Roman" w:hAnsi="Times New Roman" w:cs="Arial"/>
          <w:sz w:val="24"/>
          <w:szCs w:val="24"/>
        </w:rPr>
        <w:t xml:space="preserve"> failed quizzes, </w:t>
      </w:r>
      <w:r w:rsidRPr="00D14E1D">
        <w:rPr>
          <w:rFonts w:ascii="Times New Roman" w:eastAsia="Times New Roman" w:hAnsi="Times New Roman" w:cs="Arial"/>
          <w:b/>
          <w:sz w:val="24"/>
          <w:szCs w:val="24"/>
          <w:u w:val="single"/>
        </w:rPr>
        <w:t xml:space="preserve">or </w:t>
      </w:r>
      <w:r w:rsidR="00DB3A8C" w:rsidRPr="00D14E1D">
        <w:rPr>
          <w:rFonts w:ascii="Times New Roman" w:eastAsia="Times New Roman" w:hAnsi="Times New Roman" w:cs="Arial"/>
          <w:b/>
          <w:sz w:val="24"/>
          <w:szCs w:val="24"/>
          <w:u w:val="single"/>
        </w:rPr>
        <w:t>2</w:t>
      </w:r>
      <w:r w:rsidR="00DB3A8C">
        <w:rPr>
          <w:rFonts w:ascii="Times New Roman" w:eastAsia="Times New Roman" w:hAnsi="Times New Roman" w:cs="Arial"/>
          <w:sz w:val="24"/>
          <w:szCs w:val="24"/>
        </w:rPr>
        <w:t xml:space="preserve"> excused </w:t>
      </w:r>
      <w:r w:rsidR="00F82085">
        <w:rPr>
          <w:rFonts w:ascii="Times New Roman" w:eastAsia="Times New Roman" w:hAnsi="Times New Roman" w:cs="Arial"/>
          <w:sz w:val="24"/>
          <w:szCs w:val="24"/>
        </w:rPr>
        <w:t>absences</w:t>
      </w:r>
      <w:r w:rsidR="00DB3A8C">
        <w:rPr>
          <w:rFonts w:ascii="Times New Roman" w:eastAsia="Times New Roman" w:hAnsi="Times New Roman" w:cs="Arial"/>
          <w:sz w:val="24"/>
          <w:szCs w:val="24"/>
        </w:rPr>
        <w:t xml:space="preserve">, </w:t>
      </w:r>
      <w:r w:rsidR="00DB3A8C" w:rsidRPr="00D14E1D">
        <w:rPr>
          <w:rFonts w:ascii="Times New Roman" w:eastAsia="Times New Roman" w:hAnsi="Times New Roman" w:cs="Arial"/>
          <w:b/>
          <w:sz w:val="24"/>
          <w:szCs w:val="24"/>
          <w:u w:val="single"/>
        </w:rPr>
        <w:t>or one of each</w:t>
      </w:r>
      <w:r w:rsidR="00DB3A8C">
        <w:rPr>
          <w:rFonts w:ascii="Times New Roman" w:eastAsia="Times New Roman" w:hAnsi="Times New Roman" w:cs="Arial"/>
          <w:sz w:val="24"/>
          <w:szCs w:val="24"/>
        </w:rPr>
        <w:t>. If the student goes beyond the allotted amount of either, they are required to do</w:t>
      </w:r>
      <w:r w:rsidR="00B62F20">
        <w:rPr>
          <w:rFonts w:ascii="Times New Roman" w:eastAsia="Times New Roman" w:hAnsi="Times New Roman" w:cs="Arial"/>
          <w:sz w:val="24"/>
          <w:szCs w:val="24"/>
        </w:rPr>
        <w:t xml:space="preserve"> make-up work, which is a short, </w:t>
      </w:r>
      <w:r w:rsidR="00DB3A8C">
        <w:rPr>
          <w:rFonts w:ascii="Times New Roman" w:eastAsia="Times New Roman" w:hAnsi="Times New Roman" w:cs="Arial"/>
          <w:sz w:val="24"/>
          <w:szCs w:val="24"/>
        </w:rPr>
        <w:t xml:space="preserve">written reflection. </w:t>
      </w:r>
      <w:r w:rsidR="00B62F20">
        <w:rPr>
          <w:rFonts w:ascii="Times New Roman" w:eastAsia="Times New Roman" w:hAnsi="Times New Roman" w:cs="Arial"/>
          <w:sz w:val="24"/>
          <w:szCs w:val="24"/>
        </w:rPr>
        <w:t>They are</w:t>
      </w:r>
      <w:r w:rsidR="00DB3A8C">
        <w:rPr>
          <w:rFonts w:ascii="Times New Roman" w:eastAsia="Times New Roman" w:hAnsi="Times New Roman" w:cs="Arial"/>
          <w:sz w:val="24"/>
          <w:szCs w:val="24"/>
        </w:rPr>
        <w:t xml:space="preserve"> only allow</w:t>
      </w:r>
      <w:r w:rsidR="00B62F20">
        <w:rPr>
          <w:rFonts w:ascii="Times New Roman" w:eastAsia="Times New Roman" w:hAnsi="Times New Roman" w:cs="Arial"/>
          <w:sz w:val="24"/>
          <w:szCs w:val="24"/>
        </w:rPr>
        <w:t>ed to complete</w:t>
      </w:r>
      <w:r w:rsidR="00DB3A8C">
        <w:rPr>
          <w:rFonts w:ascii="Times New Roman" w:eastAsia="Times New Roman" w:hAnsi="Times New Roman" w:cs="Arial"/>
          <w:sz w:val="24"/>
          <w:szCs w:val="24"/>
        </w:rPr>
        <w:t xml:space="preserve"> make-up work twice: if they go beyond needing to do make-up wo</w:t>
      </w:r>
      <w:r w:rsidR="00B62F20">
        <w:rPr>
          <w:rFonts w:ascii="Times New Roman" w:eastAsia="Times New Roman" w:hAnsi="Times New Roman" w:cs="Arial"/>
          <w:sz w:val="24"/>
          <w:szCs w:val="24"/>
        </w:rPr>
        <w:t xml:space="preserve">rk </w:t>
      </w:r>
      <w:r w:rsidR="00F82085">
        <w:rPr>
          <w:rFonts w:ascii="Times New Roman" w:eastAsia="Times New Roman" w:hAnsi="Times New Roman" w:cs="Arial"/>
          <w:sz w:val="24"/>
          <w:szCs w:val="24"/>
        </w:rPr>
        <w:t>twice, we have the right to</w:t>
      </w:r>
      <w:r w:rsidR="00B62F20">
        <w:rPr>
          <w:rFonts w:ascii="Times New Roman" w:eastAsia="Times New Roman" w:hAnsi="Times New Roman" w:cs="Arial"/>
          <w:sz w:val="24"/>
          <w:szCs w:val="24"/>
        </w:rPr>
        <w:t xml:space="preserve"> discuss</w:t>
      </w:r>
      <w:r w:rsidR="00F82085">
        <w:rPr>
          <w:rFonts w:ascii="Times New Roman" w:eastAsia="Times New Roman" w:hAnsi="Times New Roman" w:cs="Arial"/>
          <w:sz w:val="24"/>
          <w:szCs w:val="24"/>
        </w:rPr>
        <w:t xml:space="preserve"> their</w:t>
      </w:r>
      <w:r w:rsidR="00B62F20">
        <w:rPr>
          <w:rFonts w:ascii="Times New Roman" w:eastAsia="Times New Roman" w:hAnsi="Times New Roman" w:cs="Arial"/>
          <w:sz w:val="24"/>
          <w:szCs w:val="24"/>
        </w:rPr>
        <w:t xml:space="preserve"> failing the class with our advisor.</w:t>
      </w:r>
      <w:r w:rsidR="00EC109D">
        <w:rPr>
          <w:rFonts w:ascii="Times New Roman" w:eastAsia="Times New Roman" w:hAnsi="Times New Roman" w:cs="Arial"/>
          <w:sz w:val="24"/>
          <w:szCs w:val="24"/>
        </w:rPr>
        <w:t xml:space="preserve"> </w:t>
      </w:r>
    </w:p>
    <w:p w14:paraId="181E62CE" w14:textId="60C1427D" w:rsidR="00EC109D" w:rsidRDefault="00EC109D" w:rsidP="00D14E1D">
      <w:pPr>
        <w:spacing w:after="0" w:line="240" w:lineRule="auto"/>
        <w:jc w:val="both"/>
        <w:rPr>
          <w:rFonts w:ascii="Times New Roman" w:eastAsia="Times New Roman" w:hAnsi="Times New Roman" w:cs="Arial"/>
          <w:sz w:val="24"/>
          <w:szCs w:val="24"/>
        </w:rPr>
      </w:pPr>
    </w:p>
    <w:p w14:paraId="7120A474" w14:textId="06912649" w:rsidR="00EC109D" w:rsidRPr="00B62F20" w:rsidRDefault="00EC109D" w:rsidP="00D14E1D">
      <w:pPr>
        <w:spacing w:after="0" w:line="240" w:lineRule="auto"/>
        <w:jc w:val="both"/>
        <w:rPr>
          <w:rFonts w:ascii="Times New Roman" w:eastAsia="Times New Roman" w:hAnsi="Times New Roman" w:cs="Arial"/>
          <w:sz w:val="24"/>
          <w:szCs w:val="24"/>
        </w:rPr>
      </w:pPr>
      <w:r>
        <w:rPr>
          <w:rFonts w:ascii="Times New Roman" w:eastAsia="Times New Roman" w:hAnsi="Times New Roman" w:cs="Arial"/>
          <w:sz w:val="24"/>
          <w:szCs w:val="24"/>
        </w:rPr>
        <w:t xml:space="preserve">More than 4 absences results </w:t>
      </w:r>
      <w:r w:rsidRPr="00EC109D">
        <w:rPr>
          <w:rFonts w:ascii="Times New Roman" w:eastAsia="Times New Roman" w:hAnsi="Times New Roman" w:cs="Arial"/>
          <w:b/>
          <w:sz w:val="24"/>
          <w:szCs w:val="24"/>
          <w:u w:val="single"/>
        </w:rPr>
        <w:t>in a failure in the course</w:t>
      </w:r>
      <w:r>
        <w:rPr>
          <w:rFonts w:ascii="Times New Roman" w:eastAsia="Times New Roman" w:hAnsi="Times New Roman" w:cs="Arial"/>
          <w:sz w:val="24"/>
          <w:szCs w:val="24"/>
        </w:rPr>
        <w:t>, again, barring extreme circumstances that have been discussed with the facilitators.</w:t>
      </w:r>
    </w:p>
    <w:p w14:paraId="5E4D8E91" w14:textId="77777777" w:rsidR="002D369B" w:rsidRDefault="002D369B" w:rsidP="00745A37">
      <w:pPr>
        <w:tabs>
          <w:tab w:val="center" w:pos="-480"/>
        </w:tabs>
        <w:spacing w:after="0" w:line="240" w:lineRule="auto"/>
        <w:rPr>
          <w:rFonts w:ascii="Times New Roman" w:eastAsia="Times New Roman" w:hAnsi="Times New Roman" w:cs="Times New Roman"/>
          <w:b/>
          <w:sz w:val="24"/>
          <w:szCs w:val="24"/>
          <w:u w:val="single"/>
        </w:rPr>
      </w:pPr>
    </w:p>
    <w:p w14:paraId="620290D9" w14:textId="77777777" w:rsidR="00745A37" w:rsidRPr="00745A37" w:rsidRDefault="00745A37" w:rsidP="00745A37">
      <w:pPr>
        <w:tabs>
          <w:tab w:val="center" w:pos="-480"/>
        </w:tabs>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b/>
          <w:sz w:val="24"/>
          <w:szCs w:val="24"/>
          <w:u w:val="single"/>
        </w:rPr>
        <w:t>Syllabus:</w:t>
      </w:r>
    </w:p>
    <w:tbl>
      <w:tblPr>
        <w:tblW w:w="10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4"/>
        <w:gridCol w:w="5384"/>
        <w:gridCol w:w="3795"/>
      </w:tblGrid>
      <w:tr w:rsidR="00745A37" w:rsidRPr="00745A37" w14:paraId="26A33998" w14:textId="77777777">
        <w:trPr>
          <w:trHeight w:val="777"/>
        </w:trPr>
        <w:tc>
          <w:tcPr>
            <w:tcW w:w="844" w:type="dxa"/>
          </w:tcPr>
          <w:p w14:paraId="7B0386E7" w14:textId="77777777" w:rsidR="00745A37" w:rsidRDefault="0042357D" w:rsidP="007211B5">
            <w:pPr>
              <w:spacing w:after="0" w:line="240" w:lineRule="auto"/>
              <w:jc w:val="center"/>
              <w:rPr>
                <w:rFonts w:ascii="Times New Roman" w:eastAsia="Times New Roman" w:hAnsi="Times New Roman" w:cs="Times New Roman"/>
                <w:sz w:val="24"/>
                <w:szCs w:val="24"/>
                <w:u w:val="single"/>
              </w:rPr>
            </w:pPr>
            <w:r w:rsidRPr="00745A37">
              <w:rPr>
                <w:rFonts w:ascii="Times New Roman" w:eastAsia="Times New Roman" w:hAnsi="Times New Roman" w:cs="Times New Roman"/>
                <w:sz w:val="24"/>
                <w:szCs w:val="24"/>
                <w:u w:val="single"/>
              </w:rPr>
              <w:t>Class</w:t>
            </w:r>
            <w:r>
              <w:rPr>
                <w:rFonts w:ascii="Times New Roman" w:eastAsia="Times New Roman" w:hAnsi="Times New Roman" w:cs="Times New Roman"/>
                <w:sz w:val="24"/>
                <w:szCs w:val="24"/>
                <w:u w:val="single"/>
              </w:rPr>
              <w:t xml:space="preserve"> Date</w:t>
            </w:r>
          </w:p>
          <w:p w14:paraId="02F0BFBB" w14:textId="37CC5998" w:rsidR="00AD4D80" w:rsidRPr="007211B5" w:rsidRDefault="00AD4D80" w:rsidP="002B1ABE">
            <w:pPr>
              <w:spacing w:after="0" w:line="240" w:lineRule="auto"/>
              <w:rPr>
                <w:rFonts w:ascii="Times New Roman" w:eastAsia="Times New Roman" w:hAnsi="Times New Roman" w:cs="Times New Roman"/>
                <w:sz w:val="24"/>
                <w:szCs w:val="24"/>
                <w:u w:val="single"/>
              </w:rPr>
            </w:pPr>
          </w:p>
        </w:tc>
        <w:tc>
          <w:tcPr>
            <w:tcW w:w="5384" w:type="dxa"/>
          </w:tcPr>
          <w:p w14:paraId="68F82CAB" w14:textId="77777777" w:rsidR="00745A37" w:rsidRPr="00745A37" w:rsidRDefault="00745A37" w:rsidP="00745A37">
            <w:pPr>
              <w:tabs>
                <w:tab w:val="center" w:pos="5580"/>
              </w:tabs>
              <w:spacing w:after="0" w:line="240" w:lineRule="auto"/>
              <w:rPr>
                <w:rFonts w:ascii="Times New Roman" w:eastAsia="Times New Roman" w:hAnsi="Times New Roman" w:cs="Times New Roman"/>
                <w:sz w:val="24"/>
                <w:szCs w:val="24"/>
                <w:u w:val="single"/>
              </w:rPr>
            </w:pPr>
            <w:r w:rsidRPr="00745A37">
              <w:rPr>
                <w:rFonts w:ascii="Times New Roman" w:eastAsia="Times New Roman" w:hAnsi="Times New Roman" w:cs="Times New Roman"/>
                <w:sz w:val="24"/>
                <w:szCs w:val="24"/>
                <w:u w:val="single"/>
              </w:rPr>
              <w:t>Topics &amp; Activities</w:t>
            </w:r>
          </w:p>
        </w:tc>
        <w:tc>
          <w:tcPr>
            <w:tcW w:w="3795" w:type="dxa"/>
          </w:tcPr>
          <w:p w14:paraId="4B3CA4CF" w14:textId="77777777" w:rsidR="00745A37" w:rsidRDefault="00745A37" w:rsidP="00745A37">
            <w:pPr>
              <w:tabs>
                <w:tab w:val="center" w:pos="5580"/>
              </w:tabs>
              <w:spacing w:after="0" w:line="240" w:lineRule="auto"/>
              <w:rPr>
                <w:rFonts w:ascii="Times New Roman" w:eastAsia="Times New Roman" w:hAnsi="Times New Roman" w:cs="Times New Roman"/>
                <w:sz w:val="24"/>
                <w:szCs w:val="24"/>
                <w:u w:val="single"/>
              </w:rPr>
            </w:pPr>
            <w:r w:rsidRPr="00745A37">
              <w:rPr>
                <w:rFonts w:ascii="Times New Roman" w:eastAsia="Times New Roman" w:hAnsi="Times New Roman" w:cs="Times New Roman"/>
                <w:sz w:val="24"/>
                <w:szCs w:val="24"/>
                <w:u w:val="single"/>
              </w:rPr>
              <w:t>Homework</w:t>
            </w:r>
          </w:p>
          <w:p w14:paraId="13D67DC2" w14:textId="708B7429" w:rsidR="00361A5D" w:rsidRPr="00361A5D" w:rsidRDefault="00361A5D" w:rsidP="00745A37">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(Readings are DUE by the date on the syllabus unless otherwise noted)</w:t>
            </w:r>
          </w:p>
        </w:tc>
      </w:tr>
      <w:tr w:rsidR="00745A37" w:rsidRPr="00745A37" w14:paraId="222F7402" w14:textId="77777777" w:rsidTr="00E71EDC">
        <w:trPr>
          <w:trHeight w:val="800"/>
        </w:trPr>
        <w:tc>
          <w:tcPr>
            <w:tcW w:w="844" w:type="dxa"/>
          </w:tcPr>
          <w:p w14:paraId="1CB94AEE" w14:textId="37B19ECF" w:rsidR="00745A37" w:rsidRPr="00745A37" w:rsidRDefault="00745A37" w:rsidP="00386D03">
            <w:pPr>
              <w:spacing w:after="0" w:line="240" w:lineRule="auto"/>
              <w:jc w:val="center"/>
              <w:rPr>
                <w:rFonts w:ascii="Times New Roman" w:eastAsia="Times New Roman" w:hAnsi="Times New Roman" w:cs="Times New Roman"/>
                <w:sz w:val="24"/>
                <w:szCs w:val="24"/>
                <w:u w:val="single"/>
              </w:rPr>
            </w:pPr>
            <w:r w:rsidRPr="00745A37">
              <w:rPr>
                <w:rFonts w:ascii="Times New Roman" w:eastAsia="Times New Roman" w:hAnsi="Times New Roman" w:cs="Times New Roman"/>
                <w:sz w:val="24"/>
                <w:szCs w:val="24"/>
                <w:u w:val="single"/>
              </w:rPr>
              <w:br w:type="page"/>
            </w:r>
          </w:p>
          <w:p w14:paraId="0B7C432A" w14:textId="561BA2F7" w:rsidR="00745A37" w:rsidRPr="00745A37" w:rsidRDefault="00F57E8C" w:rsidP="009E6E59">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CF668B">
              <w:rPr>
                <w:rFonts w:ascii="Times New Roman" w:eastAsia="Times New Roman" w:hAnsi="Times New Roman" w:cs="Times New Roman"/>
                <w:sz w:val="24"/>
                <w:szCs w:val="24"/>
              </w:rPr>
              <w:t>/</w:t>
            </w:r>
            <w:r w:rsidR="004045DC">
              <w:rPr>
                <w:rFonts w:ascii="Times New Roman" w:eastAsia="Times New Roman" w:hAnsi="Times New Roman" w:cs="Times New Roman"/>
                <w:sz w:val="24"/>
                <w:szCs w:val="24"/>
              </w:rPr>
              <w:t>2</w:t>
            </w:r>
            <w:r w:rsidR="002B1ABE">
              <w:rPr>
                <w:rFonts w:ascii="Times New Roman" w:eastAsia="Times New Roman" w:hAnsi="Times New Roman" w:cs="Times New Roman"/>
                <w:sz w:val="24"/>
                <w:szCs w:val="24"/>
              </w:rPr>
              <w:t>9</w:t>
            </w:r>
          </w:p>
        </w:tc>
        <w:tc>
          <w:tcPr>
            <w:tcW w:w="5384" w:type="dxa"/>
          </w:tcPr>
          <w:p w14:paraId="3929464D" w14:textId="2052FC8E" w:rsidR="00745A37" w:rsidRPr="00745A37" w:rsidRDefault="00745A37" w:rsidP="00745A37">
            <w:pPr>
              <w:tabs>
                <w:tab w:val="center" w:pos="5580"/>
              </w:tabs>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sz w:val="24"/>
                <w:szCs w:val="24"/>
              </w:rPr>
              <w:t>Introduction to course and syllabus</w:t>
            </w:r>
            <w:r w:rsidR="00C43340">
              <w:rPr>
                <w:rFonts w:ascii="Times New Roman" w:eastAsia="Times New Roman" w:hAnsi="Times New Roman" w:cs="Times New Roman"/>
                <w:sz w:val="24"/>
                <w:szCs w:val="24"/>
              </w:rPr>
              <w:t>/Application Session</w:t>
            </w:r>
          </w:p>
        </w:tc>
        <w:tc>
          <w:tcPr>
            <w:tcW w:w="3795" w:type="dxa"/>
          </w:tcPr>
          <w:p w14:paraId="7F7AB99B" w14:textId="77777777" w:rsidR="00745A37" w:rsidRPr="00745A37" w:rsidRDefault="00745A37" w:rsidP="00745A37">
            <w:pPr>
              <w:tabs>
                <w:tab w:val="center" w:pos="5580"/>
              </w:tabs>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sz w:val="24"/>
                <w:szCs w:val="24"/>
              </w:rPr>
              <w:t>Show up to first meeting!</w:t>
            </w:r>
          </w:p>
        </w:tc>
      </w:tr>
      <w:tr w:rsidR="00745A37" w:rsidRPr="00745A37" w14:paraId="213F6D78" w14:textId="77777777">
        <w:trPr>
          <w:trHeight w:val="541"/>
        </w:trPr>
        <w:tc>
          <w:tcPr>
            <w:tcW w:w="844" w:type="dxa"/>
          </w:tcPr>
          <w:p w14:paraId="4CA7830A"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515AF737" w14:textId="42B934F4"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CF668B">
              <w:rPr>
                <w:rFonts w:ascii="Times New Roman" w:eastAsia="Times New Roman" w:hAnsi="Times New Roman" w:cs="Times New Roman"/>
                <w:sz w:val="24"/>
                <w:szCs w:val="24"/>
              </w:rPr>
              <w:t>/</w:t>
            </w:r>
            <w:r w:rsidR="002B1ABE">
              <w:rPr>
                <w:rFonts w:ascii="Times New Roman" w:eastAsia="Times New Roman" w:hAnsi="Times New Roman" w:cs="Times New Roman"/>
                <w:sz w:val="24"/>
                <w:szCs w:val="24"/>
              </w:rPr>
              <w:t>5</w:t>
            </w:r>
          </w:p>
        </w:tc>
        <w:tc>
          <w:tcPr>
            <w:tcW w:w="5384" w:type="dxa"/>
          </w:tcPr>
          <w:p w14:paraId="29CAD7FE" w14:textId="77777777"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i/>
                <w:sz w:val="24"/>
                <w:szCs w:val="24"/>
              </w:rPr>
              <w:t>Harry Potter and the Sorcerer’s Stone</w:t>
            </w:r>
          </w:p>
          <w:p w14:paraId="0161A837" w14:textId="1EA9AF9B" w:rsidR="00745A37" w:rsidRPr="00745A37" w:rsidRDefault="00C43340" w:rsidP="00745A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Introduction to common themes of love, friendship, and trust</w:t>
            </w:r>
          </w:p>
          <w:p w14:paraId="1A7F07B2" w14:textId="77777777" w:rsidR="00745A37" w:rsidRPr="00745A37" w:rsidRDefault="00745A37" w:rsidP="00745A37">
            <w:pPr>
              <w:spacing w:after="0" w:line="240" w:lineRule="auto"/>
              <w:rPr>
                <w:rFonts w:ascii="Times New Roman" w:eastAsia="Times New Roman" w:hAnsi="Times New Roman" w:cs="Times New Roman"/>
                <w:b/>
                <w:sz w:val="24"/>
                <w:szCs w:val="24"/>
              </w:rPr>
            </w:pPr>
            <w:r w:rsidRPr="00745A37">
              <w:rPr>
                <w:rFonts w:ascii="Times New Roman" w:eastAsia="Times New Roman" w:hAnsi="Times New Roman" w:cs="Times New Roman"/>
                <w:b/>
                <w:sz w:val="24"/>
                <w:szCs w:val="24"/>
              </w:rPr>
              <w:t>Sorting and history of houses</w:t>
            </w:r>
          </w:p>
        </w:tc>
        <w:tc>
          <w:tcPr>
            <w:tcW w:w="3795" w:type="dxa"/>
          </w:tcPr>
          <w:p w14:paraId="1656F69C" w14:textId="2AAF8A96" w:rsidR="00745A37" w:rsidRPr="00E71EDC" w:rsidRDefault="00745A37" w:rsidP="00C43340">
            <w:pPr>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1</w:t>
            </w:r>
          </w:p>
        </w:tc>
      </w:tr>
      <w:tr w:rsidR="00745A37" w:rsidRPr="00745A37" w14:paraId="32791846" w14:textId="77777777">
        <w:trPr>
          <w:trHeight w:val="440"/>
        </w:trPr>
        <w:tc>
          <w:tcPr>
            <w:tcW w:w="844" w:type="dxa"/>
          </w:tcPr>
          <w:p w14:paraId="4414608B"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5CC891AB" w14:textId="3CA815D7"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4045DC">
              <w:rPr>
                <w:rFonts w:ascii="Times New Roman" w:eastAsia="Times New Roman" w:hAnsi="Times New Roman" w:cs="Times New Roman"/>
                <w:sz w:val="24"/>
                <w:szCs w:val="24"/>
              </w:rPr>
              <w:t>/1</w:t>
            </w:r>
            <w:r w:rsidR="002B1ABE">
              <w:rPr>
                <w:rFonts w:ascii="Times New Roman" w:eastAsia="Times New Roman" w:hAnsi="Times New Roman" w:cs="Times New Roman"/>
                <w:sz w:val="24"/>
                <w:szCs w:val="24"/>
              </w:rPr>
              <w:t>2</w:t>
            </w:r>
          </w:p>
        </w:tc>
        <w:tc>
          <w:tcPr>
            <w:tcW w:w="5384" w:type="dxa"/>
          </w:tcPr>
          <w:p w14:paraId="15893520" w14:textId="77777777"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i/>
                <w:sz w:val="24"/>
                <w:szCs w:val="24"/>
              </w:rPr>
              <w:t>Harry Potter and the Chamber of Secrets</w:t>
            </w:r>
          </w:p>
          <w:p w14:paraId="4BC7C499" w14:textId="179BB76E" w:rsidR="00745A37" w:rsidRPr="00745A37" w:rsidRDefault="00C43340" w:rsidP="00745A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w:t>
            </w:r>
            <w:r w:rsidR="00F80973">
              <w:rPr>
                <w:rFonts w:ascii="Times New Roman" w:eastAsia="Times New Roman" w:hAnsi="Times New Roman" w:cs="Times New Roman"/>
                <w:sz w:val="24"/>
                <w:szCs w:val="24"/>
              </w:rPr>
              <w:t>istory of Magic and Witchcraft</w:t>
            </w:r>
          </w:p>
          <w:p w14:paraId="49CDEF5B" w14:textId="77777777" w:rsidR="00745A37" w:rsidRPr="00745A37" w:rsidRDefault="003A0B95" w:rsidP="00745A37">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Wand Making</w:t>
            </w:r>
          </w:p>
        </w:tc>
        <w:tc>
          <w:tcPr>
            <w:tcW w:w="3795" w:type="dxa"/>
          </w:tcPr>
          <w:p w14:paraId="0996C51B" w14:textId="77777777" w:rsidR="00745A37" w:rsidRPr="00E71EDC" w:rsidRDefault="00745A37" w:rsidP="00745A37">
            <w:pPr>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2</w:t>
            </w:r>
          </w:p>
          <w:p w14:paraId="7C6464B9" w14:textId="7232BB5C" w:rsidR="004045DC" w:rsidRPr="00745A37" w:rsidRDefault="004045DC" w:rsidP="00745A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tc>
      </w:tr>
      <w:tr w:rsidR="00745A37" w:rsidRPr="00745A37" w14:paraId="7C9BF424" w14:textId="77777777">
        <w:trPr>
          <w:trHeight w:val="440"/>
        </w:trPr>
        <w:tc>
          <w:tcPr>
            <w:tcW w:w="844" w:type="dxa"/>
          </w:tcPr>
          <w:p w14:paraId="59FF9376"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3CC8F40D" w14:textId="0B061CD1"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7842AF">
              <w:rPr>
                <w:rFonts w:ascii="Times New Roman" w:eastAsia="Times New Roman" w:hAnsi="Times New Roman" w:cs="Times New Roman"/>
                <w:sz w:val="24"/>
                <w:szCs w:val="24"/>
              </w:rPr>
              <w:t>/</w:t>
            </w:r>
            <w:r w:rsidR="004045DC">
              <w:rPr>
                <w:rFonts w:ascii="Times New Roman" w:eastAsia="Times New Roman" w:hAnsi="Times New Roman" w:cs="Times New Roman"/>
                <w:sz w:val="24"/>
                <w:szCs w:val="24"/>
              </w:rPr>
              <w:t>1</w:t>
            </w:r>
            <w:r w:rsidR="002B1ABE">
              <w:rPr>
                <w:rFonts w:ascii="Times New Roman" w:eastAsia="Times New Roman" w:hAnsi="Times New Roman" w:cs="Times New Roman"/>
                <w:sz w:val="24"/>
                <w:szCs w:val="24"/>
              </w:rPr>
              <w:t>9</w:t>
            </w:r>
          </w:p>
        </w:tc>
        <w:tc>
          <w:tcPr>
            <w:tcW w:w="5384" w:type="dxa"/>
          </w:tcPr>
          <w:p w14:paraId="04477CEE" w14:textId="77777777"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i/>
                <w:sz w:val="24"/>
                <w:szCs w:val="24"/>
              </w:rPr>
              <w:t>Harry Potter and the Prisoner of Azkaban</w:t>
            </w:r>
          </w:p>
          <w:p w14:paraId="459060A5" w14:textId="6C61824D" w:rsidR="00745A37" w:rsidRDefault="00C43340" w:rsidP="00745A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Etymology, modern implications, and categorization in Harry Potter</w:t>
            </w:r>
          </w:p>
          <w:p w14:paraId="0B1BC9FB" w14:textId="442066E5" w:rsidR="00C43340" w:rsidRPr="00C43340" w:rsidRDefault="00C43340" w:rsidP="00745A37">
            <w:pPr>
              <w:spacing w:after="0" w:line="240" w:lineRule="auto"/>
              <w:rPr>
                <w:rFonts w:ascii="Times New Roman" w:eastAsia="Times New Roman" w:hAnsi="Times New Roman" w:cs="Times New Roman"/>
                <w:b/>
                <w:sz w:val="24"/>
                <w:szCs w:val="24"/>
              </w:rPr>
            </w:pPr>
            <w:r w:rsidRPr="00C43340">
              <w:rPr>
                <w:rFonts w:ascii="Times New Roman" w:eastAsia="Times New Roman" w:hAnsi="Times New Roman" w:cs="Times New Roman"/>
                <w:b/>
                <w:sz w:val="24"/>
                <w:szCs w:val="24"/>
              </w:rPr>
              <w:t xml:space="preserve">Hogwarts Class Activity </w:t>
            </w:r>
          </w:p>
          <w:p w14:paraId="4ED87DE5" w14:textId="6A30A952" w:rsidR="00745A37" w:rsidRPr="00745A37" w:rsidRDefault="00C23FC0" w:rsidP="00745A37">
            <w:pPr>
              <w:spacing w:after="0" w:line="240" w:lineRule="auto"/>
              <w:rPr>
                <w:rFonts w:ascii="Times New Roman" w:eastAsia="Times New Roman" w:hAnsi="Times New Roman" w:cs="Times New Roman"/>
                <w:sz w:val="24"/>
                <w:szCs w:val="24"/>
              </w:rPr>
            </w:pPr>
            <w:r w:rsidRPr="00B70DF8">
              <w:rPr>
                <w:rFonts w:ascii="Times New Roman" w:eastAsia="Times New Roman" w:hAnsi="Times New Roman" w:cs="Times New Roman"/>
                <w:b/>
                <w:sz w:val="24"/>
                <w:szCs w:val="24"/>
              </w:rPr>
              <w:t>Discussion of additional articles</w:t>
            </w:r>
          </w:p>
        </w:tc>
        <w:tc>
          <w:tcPr>
            <w:tcW w:w="3795" w:type="dxa"/>
          </w:tcPr>
          <w:p w14:paraId="30F4365E" w14:textId="77777777" w:rsidR="00745A37" w:rsidRPr="00E71EDC" w:rsidRDefault="00745A37" w:rsidP="00361A5D">
            <w:pPr>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3</w:t>
            </w:r>
            <w:r w:rsidR="00C23FC0" w:rsidRPr="00E71EDC">
              <w:rPr>
                <w:rFonts w:ascii="Times New Roman" w:eastAsia="Times New Roman" w:hAnsi="Times New Roman" w:cs="Times New Roman"/>
                <w:b/>
                <w:sz w:val="24"/>
                <w:szCs w:val="24"/>
              </w:rPr>
              <w:t>, additional articles</w:t>
            </w:r>
          </w:p>
          <w:p w14:paraId="7AC9D30B" w14:textId="77777777" w:rsidR="004045DC" w:rsidRDefault="004045DC" w:rsidP="00361A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p w14:paraId="62629FDE" w14:textId="6F854F16" w:rsidR="00F80973" w:rsidRPr="00745A37" w:rsidRDefault="00F80973" w:rsidP="00361A5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*Reflection questions distributed*</w:t>
            </w:r>
          </w:p>
        </w:tc>
      </w:tr>
      <w:tr w:rsidR="00745A37" w:rsidRPr="00745A37" w14:paraId="0A86A022" w14:textId="77777777">
        <w:trPr>
          <w:trHeight w:val="777"/>
        </w:trPr>
        <w:tc>
          <w:tcPr>
            <w:tcW w:w="844" w:type="dxa"/>
          </w:tcPr>
          <w:p w14:paraId="3171DFDF"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78A62D66" w14:textId="12D6FC81"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4045DC">
              <w:rPr>
                <w:rFonts w:ascii="Times New Roman" w:eastAsia="Times New Roman" w:hAnsi="Times New Roman" w:cs="Times New Roman"/>
                <w:sz w:val="24"/>
                <w:szCs w:val="24"/>
              </w:rPr>
              <w:t>/2</w:t>
            </w:r>
            <w:r w:rsidR="002B1ABE">
              <w:rPr>
                <w:rFonts w:ascii="Times New Roman" w:eastAsia="Times New Roman" w:hAnsi="Times New Roman" w:cs="Times New Roman"/>
                <w:sz w:val="24"/>
                <w:szCs w:val="24"/>
              </w:rPr>
              <w:t>6</w:t>
            </w:r>
          </w:p>
        </w:tc>
        <w:tc>
          <w:tcPr>
            <w:tcW w:w="5384" w:type="dxa"/>
          </w:tcPr>
          <w:p w14:paraId="4EE58567" w14:textId="77777777" w:rsidR="007211B5" w:rsidRDefault="007211B5" w:rsidP="007211B5">
            <w:pPr>
              <w:tabs>
                <w:tab w:val="left" w:pos="1080"/>
                <w:tab w:val="center" w:pos="5580"/>
              </w:tabs>
              <w:spacing w:after="0" w:line="240" w:lineRule="auto"/>
              <w:rPr>
                <w:rFonts w:ascii="Times New Roman" w:eastAsia="Times New Roman" w:hAnsi="Times New Roman" w:cs="Times New Roman"/>
                <w:i/>
                <w:sz w:val="24"/>
                <w:szCs w:val="24"/>
              </w:rPr>
            </w:pPr>
            <w:r w:rsidRPr="00745A37">
              <w:rPr>
                <w:rFonts w:ascii="Times New Roman" w:eastAsia="Times New Roman" w:hAnsi="Times New Roman" w:cs="Times New Roman"/>
                <w:i/>
                <w:sz w:val="24"/>
                <w:szCs w:val="24"/>
              </w:rPr>
              <w:t>Harry Potter and the Goblet of Fire</w:t>
            </w:r>
          </w:p>
          <w:p w14:paraId="563B9B28" w14:textId="77777777" w:rsidR="007211B5" w:rsidRPr="000B23DA" w:rsidRDefault="007211B5" w:rsidP="007211B5">
            <w:pPr>
              <w:tabs>
                <w:tab w:val="left" w:pos="1080"/>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International relations in the series</w:t>
            </w:r>
          </w:p>
          <w:p w14:paraId="7E053B26" w14:textId="261CB605" w:rsidR="00745A37" w:rsidRPr="00745A37" w:rsidRDefault="007211B5" w:rsidP="007211B5">
            <w:pPr>
              <w:tabs>
                <w:tab w:val="left" w:pos="1080"/>
                <w:tab w:val="center" w:pos="558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Yule Bal</w:t>
            </w:r>
            <w:r w:rsidR="0042357D">
              <w:rPr>
                <w:rFonts w:ascii="Times New Roman" w:eastAsia="Times New Roman" w:hAnsi="Times New Roman" w:cs="Times New Roman"/>
                <w:b/>
                <w:sz w:val="24"/>
                <w:szCs w:val="24"/>
              </w:rPr>
              <w:t>l</w:t>
            </w:r>
          </w:p>
        </w:tc>
        <w:tc>
          <w:tcPr>
            <w:tcW w:w="3795" w:type="dxa"/>
          </w:tcPr>
          <w:p w14:paraId="6D44CDA9" w14:textId="77777777" w:rsidR="00745A37" w:rsidRPr="00E71EDC" w:rsidRDefault="00745A37" w:rsidP="00745A37">
            <w:pPr>
              <w:tabs>
                <w:tab w:val="center" w:pos="5580"/>
              </w:tabs>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 xml:space="preserve">Book 4 </w:t>
            </w:r>
          </w:p>
          <w:p w14:paraId="29BB1E50" w14:textId="367FB316" w:rsidR="004045DC" w:rsidRPr="00745A37" w:rsidRDefault="004045DC" w:rsidP="0042357D">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Weekly Paragraph for Select </w:t>
            </w:r>
            <w:r w:rsidR="00D14E1D">
              <w:rPr>
                <w:rFonts w:ascii="Times New Roman" w:eastAsia="Times New Roman" w:hAnsi="Times New Roman" w:cs="Times New Roman"/>
                <w:sz w:val="24"/>
                <w:szCs w:val="24"/>
              </w:rPr>
              <w:t>Students Due</w:t>
            </w:r>
          </w:p>
        </w:tc>
      </w:tr>
      <w:tr w:rsidR="00745A37" w:rsidRPr="00745A37" w14:paraId="5620D2CC" w14:textId="77777777" w:rsidTr="00C43340">
        <w:trPr>
          <w:trHeight w:val="854"/>
        </w:trPr>
        <w:tc>
          <w:tcPr>
            <w:tcW w:w="844" w:type="dxa"/>
          </w:tcPr>
          <w:p w14:paraId="1CCF933C"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6250163F" w14:textId="3FF24630" w:rsidR="00745A37" w:rsidRPr="00745A37" w:rsidRDefault="00F57E8C" w:rsidP="00745A37">
            <w:pPr>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sz w:val="24"/>
                <w:szCs w:val="24"/>
              </w:rPr>
              <w:t>3</w:t>
            </w:r>
            <w:r w:rsidR="004045DC">
              <w:rPr>
                <w:rFonts w:ascii="Times New Roman" w:eastAsia="Times New Roman" w:hAnsi="Times New Roman" w:cs="Times New Roman"/>
                <w:sz w:val="24"/>
                <w:szCs w:val="24"/>
              </w:rPr>
              <w:t>/</w:t>
            </w:r>
            <w:r w:rsidR="002B1ABE">
              <w:rPr>
                <w:rFonts w:ascii="Times New Roman" w:eastAsia="Times New Roman" w:hAnsi="Times New Roman" w:cs="Times New Roman"/>
                <w:sz w:val="24"/>
                <w:szCs w:val="24"/>
              </w:rPr>
              <w:t>5</w:t>
            </w:r>
          </w:p>
        </w:tc>
        <w:tc>
          <w:tcPr>
            <w:tcW w:w="5384" w:type="dxa"/>
          </w:tcPr>
          <w:p w14:paraId="369D4B14" w14:textId="77777777" w:rsidR="007211B5" w:rsidRPr="00745A37" w:rsidRDefault="007211B5" w:rsidP="007211B5">
            <w:pPr>
              <w:tabs>
                <w:tab w:val="center" w:pos="5580"/>
              </w:tabs>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i/>
                <w:sz w:val="24"/>
                <w:szCs w:val="24"/>
              </w:rPr>
              <w:t>Harry Potter and the Goblet of Fire</w:t>
            </w:r>
          </w:p>
          <w:p w14:paraId="4B560E37" w14:textId="77777777" w:rsidR="007211B5" w:rsidRPr="00745A37" w:rsidRDefault="007211B5" w:rsidP="007211B5">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Harry Potter as Literature</w:t>
            </w:r>
          </w:p>
          <w:p w14:paraId="4559EF7E" w14:textId="330FCF82" w:rsidR="000B23DA" w:rsidRPr="00C23FC0" w:rsidRDefault="007211B5" w:rsidP="007211B5">
            <w:pPr>
              <w:tabs>
                <w:tab w:val="left" w:pos="1080"/>
                <w:tab w:val="center" w:pos="5580"/>
              </w:tabs>
              <w:spacing w:after="0" w:line="240" w:lineRule="auto"/>
              <w:rPr>
                <w:rFonts w:ascii="Times New Roman" w:eastAsia="Times New Roman" w:hAnsi="Times New Roman" w:cs="Times New Roman"/>
                <w:b/>
                <w:color w:val="FF0000"/>
                <w:sz w:val="24"/>
                <w:szCs w:val="24"/>
              </w:rPr>
            </w:pPr>
            <w:r>
              <w:rPr>
                <w:rFonts w:ascii="Times New Roman" w:eastAsia="Times New Roman" w:hAnsi="Times New Roman" w:cs="Times New Roman"/>
                <w:b/>
                <w:sz w:val="24"/>
                <w:szCs w:val="24"/>
              </w:rPr>
              <w:t>Quad- Wizard Tournament</w:t>
            </w:r>
            <w:r w:rsidRPr="00C23FC0">
              <w:rPr>
                <w:rFonts w:ascii="Times New Roman" w:eastAsia="Times New Roman" w:hAnsi="Times New Roman" w:cs="Times New Roman"/>
                <w:b/>
                <w:color w:val="FF0000"/>
                <w:sz w:val="24"/>
                <w:szCs w:val="24"/>
              </w:rPr>
              <w:t xml:space="preserve"> </w:t>
            </w:r>
          </w:p>
        </w:tc>
        <w:tc>
          <w:tcPr>
            <w:tcW w:w="3795" w:type="dxa"/>
          </w:tcPr>
          <w:p w14:paraId="31AF8B0B" w14:textId="63E9F583" w:rsidR="00D14E1D" w:rsidRPr="00E71EDC" w:rsidRDefault="00745A37" w:rsidP="00361A5D">
            <w:pPr>
              <w:tabs>
                <w:tab w:val="center" w:pos="5580"/>
              </w:tabs>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4</w:t>
            </w:r>
            <w:r w:rsidR="00C23FC0" w:rsidRPr="00E71EDC">
              <w:rPr>
                <w:rFonts w:ascii="Times New Roman" w:eastAsia="Times New Roman" w:hAnsi="Times New Roman" w:cs="Times New Roman"/>
                <w:b/>
                <w:sz w:val="24"/>
                <w:szCs w:val="24"/>
              </w:rPr>
              <w:t xml:space="preserve"> </w:t>
            </w:r>
          </w:p>
          <w:p w14:paraId="264592E3" w14:textId="5C062197" w:rsidR="00D14E1D" w:rsidRPr="0042357D" w:rsidRDefault="00C23FC0" w:rsidP="00361A5D">
            <w:pPr>
              <w:tabs>
                <w:tab w:val="center" w:pos="5580"/>
              </w:tabs>
              <w:spacing w:after="0" w:line="240" w:lineRule="auto"/>
              <w:rPr>
                <w:rFonts w:ascii="Times New Roman" w:eastAsia="Times New Roman" w:hAnsi="Times New Roman" w:cs="Times New Roman"/>
                <w:sz w:val="24"/>
                <w:szCs w:val="24"/>
              </w:rPr>
            </w:pPr>
            <w:r w:rsidRPr="00361A5D">
              <w:rPr>
                <w:rFonts w:ascii="Times New Roman" w:eastAsia="Times New Roman" w:hAnsi="Times New Roman" w:cs="Times New Roman"/>
                <w:sz w:val="24"/>
                <w:szCs w:val="24"/>
              </w:rPr>
              <w:t xml:space="preserve">2-page double-spaced reflection </w:t>
            </w:r>
            <w:r w:rsidR="00361A5D">
              <w:rPr>
                <w:rFonts w:ascii="Times New Roman" w:eastAsia="Times New Roman" w:hAnsi="Times New Roman" w:cs="Times New Roman"/>
                <w:sz w:val="24"/>
                <w:szCs w:val="24"/>
              </w:rPr>
              <w:t>due in class</w:t>
            </w:r>
          </w:p>
        </w:tc>
      </w:tr>
      <w:tr w:rsidR="00745A37" w:rsidRPr="00745A37" w14:paraId="140CC114" w14:textId="77777777">
        <w:trPr>
          <w:trHeight w:val="494"/>
        </w:trPr>
        <w:tc>
          <w:tcPr>
            <w:tcW w:w="844" w:type="dxa"/>
          </w:tcPr>
          <w:p w14:paraId="786DD17E"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280ACAEE" w14:textId="38C2E0A3"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D552A">
              <w:rPr>
                <w:rFonts w:ascii="Times New Roman" w:eastAsia="Times New Roman" w:hAnsi="Times New Roman" w:cs="Times New Roman"/>
                <w:sz w:val="24"/>
                <w:szCs w:val="24"/>
              </w:rPr>
              <w:t>/1</w:t>
            </w:r>
            <w:r w:rsidR="002B1ABE">
              <w:rPr>
                <w:rFonts w:ascii="Times New Roman" w:eastAsia="Times New Roman" w:hAnsi="Times New Roman" w:cs="Times New Roman"/>
                <w:sz w:val="24"/>
                <w:szCs w:val="24"/>
              </w:rPr>
              <w:t>2</w:t>
            </w:r>
          </w:p>
        </w:tc>
        <w:tc>
          <w:tcPr>
            <w:tcW w:w="5384" w:type="dxa"/>
          </w:tcPr>
          <w:p w14:paraId="4117E58D" w14:textId="77777777" w:rsidR="00745A37" w:rsidRPr="00745A37" w:rsidRDefault="00745A37" w:rsidP="00745A37">
            <w:pPr>
              <w:tabs>
                <w:tab w:val="left" w:pos="1080"/>
                <w:tab w:val="center" w:pos="5580"/>
              </w:tabs>
              <w:spacing w:after="0" w:line="240" w:lineRule="auto"/>
              <w:rPr>
                <w:rFonts w:ascii="Times New Roman" w:eastAsia="Times New Roman" w:hAnsi="Times New Roman" w:cs="Times New Roman"/>
                <w:i/>
                <w:sz w:val="24"/>
                <w:szCs w:val="24"/>
              </w:rPr>
            </w:pPr>
            <w:r w:rsidRPr="00745A37">
              <w:rPr>
                <w:rFonts w:ascii="Times New Roman" w:eastAsia="Times New Roman" w:hAnsi="Times New Roman" w:cs="Times New Roman"/>
                <w:i/>
                <w:sz w:val="24"/>
                <w:szCs w:val="24"/>
              </w:rPr>
              <w:t>Harry Potter and the Order of the Phoenix</w:t>
            </w:r>
          </w:p>
          <w:p w14:paraId="61A85513" w14:textId="77777777" w:rsidR="00745A37" w:rsidRDefault="0042357D" w:rsidP="00745A37">
            <w:pPr>
              <w:tabs>
                <w:tab w:val="left" w:pos="1080"/>
                <w:tab w:val="center" w:pos="5580"/>
              </w:tabs>
              <w:spacing w:after="0" w:line="240" w:lineRule="auto"/>
              <w:rPr>
                <w:rFonts w:ascii="Times New Roman" w:eastAsia="Times New Roman" w:hAnsi="Times New Roman" w:cs="Times New Roman"/>
                <w:sz w:val="24"/>
                <w:szCs w:val="24"/>
              </w:rPr>
            </w:pPr>
            <w:r w:rsidRPr="0042357D">
              <w:rPr>
                <w:rFonts w:ascii="Times New Roman" w:eastAsia="Times New Roman" w:hAnsi="Times New Roman" w:cs="Times New Roman"/>
                <w:sz w:val="24"/>
                <w:szCs w:val="24"/>
              </w:rPr>
              <w:t>The Unexplained in Harry Potter</w:t>
            </w:r>
          </w:p>
          <w:p w14:paraId="4CCE2AF0" w14:textId="2F2D1896" w:rsidR="0042357D" w:rsidRPr="0042357D" w:rsidRDefault="00021C35" w:rsidP="00745A37">
            <w:pPr>
              <w:tabs>
                <w:tab w:val="left" w:pos="1080"/>
                <w:tab w:val="center" w:pos="558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Theoretical O.W.L.s and Dating Game</w:t>
            </w:r>
          </w:p>
        </w:tc>
        <w:tc>
          <w:tcPr>
            <w:tcW w:w="3795" w:type="dxa"/>
          </w:tcPr>
          <w:p w14:paraId="52C73304" w14:textId="3EFCEF94" w:rsidR="0042357D" w:rsidRPr="0042357D" w:rsidRDefault="0042357D" w:rsidP="00745A37">
            <w:pPr>
              <w:spacing w:after="0" w:line="240" w:lineRule="auto"/>
              <w:rPr>
                <w:rFonts w:ascii="Times New Roman" w:eastAsia="Times New Roman" w:hAnsi="Times New Roman" w:cs="Times New Roman"/>
                <w:b/>
                <w:sz w:val="24"/>
                <w:szCs w:val="24"/>
              </w:rPr>
            </w:pPr>
            <w:r w:rsidRPr="0042357D">
              <w:rPr>
                <w:rFonts w:ascii="Times New Roman" w:eastAsia="Times New Roman" w:hAnsi="Times New Roman" w:cs="Times New Roman"/>
                <w:b/>
                <w:sz w:val="24"/>
                <w:szCs w:val="24"/>
              </w:rPr>
              <w:t>Book 5</w:t>
            </w:r>
          </w:p>
          <w:p w14:paraId="1C52156D" w14:textId="156B1A37" w:rsidR="004045DC" w:rsidRPr="00745A37" w:rsidRDefault="004045DC" w:rsidP="00745A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tc>
      </w:tr>
      <w:tr w:rsidR="00745A37" w:rsidRPr="00745A37" w14:paraId="65280D9F" w14:textId="77777777" w:rsidTr="00F80973">
        <w:trPr>
          <w:trHeight w:val="854"/>
        </w:trPr>
        <w:tc>
          <w:tcPr>
            <w:tcW w:w="844" w:type="dxa"/>
          </w:tcPr>
          <w:p w14:paraId="6EF41939"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25789439" w14:textId="0F82E166"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842AF">
              <w:rPr>
                <w:rFonts w:ascii="Times New Roman" w:eastAsia="Times New Roman" w:hAnsi="Times New Roman" w:cs="Times New Roman"/>
                <w:sz w:val="24"/>
                <w:szCs w:val="24"/>
              </w:rPr>
              <w:t>/</w:t>
            </w:r>
            <w:r>
              <w:rPr>
                <w:rFonts w:ascii="Times New Roman" w:eastAsia="Times New Roman" w:hAnsi="Times New Roman" w:cs="Times New Roman"/>
                <w:sz w:val="24"/>
                <w:szCs w:val="24"/>
              </w:rPr>
              <w:t>1</w:t>
            </w:r>
            <w:r w:rsidR="002B1ABE">
              <w:rPr>
                <w:rFonts w:ascii="Times New Roman" w:eastAsia="Times New Roman" w:hAnsi="Times New Roman" w:cs="Times New Roman"/>
                <w:sz w:val="24"/>
                <w:szCs w:val="24"/>
              </w:rPr>
              <w:t>9</w:t>
            </w:r>
          </w:p>
        </w:tc>
        <w:tc>
          <w:tcPr>
            <w:tcW w:w="5384" w:type="dxa"/>
          </w:tcPr>
          <w:p w14:paraId="1DDB1392" w14:textId="77777777" w:rsidR="00745A37" w:rsidRDefault="00745A37" w:rsidP="00745A37">
            <w:pPr>
              <w:tabs>
                <w:tab w:val="left" w:pos="1080"/>
                <w:tab w:val="center" w:pos="5580"/>
              </w:tabs>
              <w:spacing w:after="0" w:line="240" w:lineRule="auto"/>
              <w:rPr>
                <w:rFonts w:ascii="Times New Roman" w:eastAsia="Times New Roman" w:hAnsi="Times New Roman" w:cs="Times New Roman"/>
                <w:i/>
                <w:sz w:val="24"/>
                <w:szCs w:val="24"/>
              </w:rPr>
            </w:pPr>
            <w:r w:rsidRPr="00745A37">
              <w:rPr>
                <w:rFonts w:ascii="Times New Roman" w:eastAsia="Times New Roman" w:hAnsi="Times New Roman" w:cs="Times New Roman"/>
                <w:i/>
                <w:sz w:val="24"/>
                <w:szCs w:val="24"/>
              </w:rPr>
              <w:t>Harry Potter and the Order of the Phoenix</w:t>
            </w:r>
          </w:p>
          <w:p w14:paraId="2C3886FB" w14:textId="01929EF7" w:rsidR="0042357D" w:rsidRDefault="0042357D" w:rsidP="0042357D">
            <w:pPr>
              <w:tabs>
                <w:tab w:val="left" w:pos="1080"/>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Government, corruption, and civilian life</w:t>
            </w:r>
          </w:p>
          <w:p w14:paraId="7346ED68" w14:textId="27B59B5D" w:rsidR="00745A37" w:rsidRPr="00B70DF8" w:rsidRDefault="00B36965" w:rsidP="00745A37">
            <w:pPr>
              <w:tabs>
                <w:tab w:val="left" w:pos="1080"/>
                <w:tab w:val="center" w:pos="558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DA Meeting and Practical O.W.L.s</w:t>
            </w:r>
            <w:r w:rsidR="0042357D" w:rsidRPr="0042357D">
              <w:rPr>
                <w:rFonts w:ascii="Times New Roman" w:eastAsia="Times New Roman" w:hAnsi="Times New Roman" w:cs="Times New Roman"/>
                <w:b/>
                <w:sz w:val="24"/>
                <w:szCs w:val="24"/>
              </w:rPr>
              <w:t xml:space="preserve"> </w:t>
            </w:r>
          </w:p>
        </w:tc>
        <w:tc>
          <w:tcPr>
            <w:tcW w:w="3795" w:type="dxa"/>
          </w:tcPr>
          <w:p w14:paraId="48D97032" w14:textId="77777777" w:rsidR="00745A37" w:rsidRPr="00E71EDC" w:rsidRDefault="00745A37" w:rsidP="00745A37">
            <w:pPr>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5</w:t>
            </w:r>
          </w:p>
          <w:p w14:paraId="030EADA4" w14:textId="58B1FB30" w:rsidR="004045DC" w:rsidRPr="00745A37" w:rsidRDefault="004045DC" w:rsidP="00745A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tc>
      </w:tr>
      <w:tr w:rsidR="00745A37" w:rsidRPr="00745A37" w14:paraId="6ECE5A61" w14:textId="77777777">
        <w:trPr>
          <w:trHeight w:val="508"/>
        </w:trPr>
        <w:tc>
          <w:tcPr>
            <w:tcW w:w="844" w:type="dxa"/>
          </w:tcPr>
          <w:p w14:paraId="1AC863C5" w14:textId="384F003B"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14A8324B" w14:textId="4C593CA0"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C43340">
              <w:rPr>
                <w:rFonts w:ascii="Times New Roman" w:eastAsia="Times New Roman" w:hAnsi="Times New Roman" w:cs="Times New Roman"/>
                <w:sz w:val="24"/>
                <w:szCs w:val="24"/>
              </w:rPr>
              <w:t>/</w:t>
            </w:r>
            <w:r w:rsidR="002B1ABE">
              <w:rPr>
                <w:rFonts w:ascii="Times New Roman" w:eastAsia="Times New Roman" w:hAnsi="Times New Roman" w:cs="Times New Roman"/>
                <w:sz w:val="24"/>
                <w:szCs w:val="24"/>
              </w:rPr>
              <w:t>2</w:t>
            </w:r>
          </w:p>
        </w:tc>
        <w:tc>
          <w:tcPr>
            <w:tcW w:w="5384" w:type="dxa"/>
          </w:tcPr>
          <w:p w14:paraId="139E23CB" w14:textId="77777777" w:rsidR="00745A37" w:rsidRPr="00745A37" w:rsidRDefault="00745A37" w:rsidP="00745A37">
            <w:pPr>
              <w:tabs>
                <w:tab w:val="left" w:pos="1080"/>
                <w:tab w:val="center" w:pos="5580"/>
              </w:tabs>
              <w:spacing w:after="0" w:line="240" w:lineRule="auto"/>
              <w:rPr>
                <w:rFonts w:ascii="Times New Roman" w:eastAsia="Times New Roman" w:hAnsi="Times New Roman" w:cs="Times New Roman"/>
                <w:i/>
                <w:sz w:val="24"/>
                <w:szCs w:val="24"/>
              </w:rPr>
            </w:pPr>
            <w:r w:rsidRPr="00745A37">
              <w:rPr>
                <w:rFonts w:ascii="Times New Roman" w:eastAsia="Times New Roman" w:hAnsi="Times New Roman" w:cs="Times New Roman"/>
                <w:i/>
                <w:sz w:val="24"/>
                <w:szCs w:val="24"/>
              </w:rPr>
              <w:t>Harry Potter and the Half-Blood Prince</w:t>
            </w:r>
          </w:p>
          <w:p w14:paraId="34CFCD3B" w14:textId="277DAC0D" w:rsidR="00745A37" w:rsidRPr="00745A37" w:rsidRDefault="00F57E8C" w:rsidP="00745A37">
            <w:pPr>
              <w:tabs>
                <w:tab w:val="left" w:pos="1080"/>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STEM in Harry Potter</w:t>
            </w:r>
          </w:p>
          <w:p w14:paraId="230129E6" w14:textId="77777777" w:rsidR="00745A37" w:rsidRPr="00745A37" w:rsidRDefault="003A0B95" w:rsidP="00745A37">
            <w:pPr>
              <w:tabs>
                <w:tab w:val="left" w:pos="1080"/>
                <w:tab w:val="center" w:pos="558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Jeopardy</w:t>
            </w:r>
          </w:p>
        </w:tc>
        <w:tc>
          <w:tcPr>
            <w:tcW w:w="3795" w:type="dxa"/>
          </w:tcPr>
          <w:p w14:paraId="3EFE5626" w14:textId="77777777" w:rsidR="00745A37" w:rsidRPr="00E71EDC" w:rsidRDefault="00745A37" w:rsidP="00745A37">
            <w:pPr>
              <w:tabs>
                <w:tab w:val="center" w:pos="5580"/>
              </w:tabs>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6</w:t>
            </w:r>
          </w:p>
          <w:p w14:paraId="7EB131BF" w14:textId="3E3BD75B" w:rsidR="004045DC" w:rsidRPr="00745A37" w:rsidRDefault="004045DC" w:rsidP="00745A37">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tc>
      </w:tr>
      <w:tr w:rsidR="00745A37" w:rsidRPr="00745A37" w14:paraId="76485993" w14:textId="77777777">
        <w:trPr>
          <w:trHeight w:val="522"/>
        </w:trPr>
        <w:tc>
          <w:tcPr>
            <w:tcW w:w="844" w:type="dxa"/>
          </w:tcPr>
          <w:p w14:paraId="06E5C714"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38131139" w14:textId="05A55F64"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7842AF">
              <w:rPr>
                <w:rFonts w:ascii="Times New Roman" w:eastAsia="Times New Roman" w:hAnsi="Times New Roman" w:cs="Times New Roman"/>
                <w:sz w:val="24"/>
                <w:szCs w:val="24"/>
              </w:rPr>
              <w:t>/</w:t>
            </w:r>
            <w:r w:rsidR="002B1ABE">
              <w:rPr>
                <w:rFonts w:ascii="Times New Roman" w:eastAsia="Times New Roman" w:hAnsi="Times New Roman" w:cs="Times New Roman"/>
                <w:sz w:val="24"/>
                <w:szCs w:val="24"/>
              </w:rPr>
              <w:t>9</w:t>
            </w:r>
          </w:p>
        </w:tc>
        <w:tc>
          <w:tcPr>
            <w:tcW w:w="5384" w:type="dxa"/>
          </w:tcPr>
          <w:p w14:paraId="4E889212" w14:textId="77777777"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i/>
                <w:sz w:val="24"/>
                <w:szCs w:val="24"/>
              </w:rPr>
              <w:t>Harry Potter and the Half-Blood Prince</w:t>
            </w:r>
          </w:p>
          <w:p w14:paraId="685898A0" w14:textId="229AEB49" w:rsidR="00745A37" w:rsidRPr="00745A37" w:rsidRDefault="004D43E8" w:rsidP="00745A37">
            <w:p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Characterization throughout the series</w:t>
            </w:r>
            <w:bookmarkStart w:id="0" w:name="_GoBack"/>
            <w:bookmarkEnd w:id="0"/>
          </w:p>
          <w:p w14:paraId="29E41508" w14:textId="234C723F" w:rsidR="00745A37" w:rsidRPr="00745A37" w:rsidRDefault="00CE10F0" w:rsidP="00745A37">
            <w:pPr>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The Lost Scene</w:t>
            </w:r>
          </w:p>
        </w:tc>
        <w:tc>
          <w:tcPr>
            <w:tcW w:w="3795" w:type="dxa"/>
          </w:tcPr>
          <w:p w14:paraId="4ADEB368" w14:textId="77777777" w:rsidR="00E71EDC" w:rsidRDefault="00745A37" w:rsidP="00745A37">
            <w:pPr>
              <w:tabs>
                <w:tab w:val="center" w:pos="5580"/>
              </w:tabs>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6</w:t>
            </w:r>
          </w:p>
          <w:p w14:paraId="434D90A3" w14:textId="4AB5A916" w:rsidR="00745A37" w:rsidRPr="00E71EDC" w:rsidRDefault="00E71EDC" w:rsidP="00745A37">
            <w:pPr>
              <w:tabs>
                <w:tab w:val="center" w:pos="5580"/>
              </w:tabs>
              <w:spacing w:after="0" w:line="240" w:lineRule="auto"/>
              <w:rPr>
                <w:rFonts w:ascii="Times New Roman" w:eastAsia="Times New Roman" w:hAnsi="Times New Roman" w:cs="Times New Roman"/>
                <w:sz w:val="24"/>
                <w:szCs w:val="24"/>
              </w:rPr>
            </w:pPr>
            <w:r w:rsidRPr="00E71EDC">
              <w:rPr>
                <w:rFonts w:ascii="Times New Roman" w:eastAsia="Times New Roman" w:hAnsi="Times New Roman" w:cs="Times New Roman"/>
                <w:sz w:val="24"/>
                <w:szCs w:val="24"/>
              </w:rPr>
              <w:t>F</w:t>
            </w:r>
            <w:r w:rsidR="00C43340" w:rsidRPr="00E71EDC">
              <w:rPr>
                <w:rFonts w:ascii="Times New Roman" w:eastAsia="Times New Roman" w:hAnsi="Times New Roman" w:cs="Times New Roman"/>
                <w:sz w:val="24"/>
                <w:szCs w:val="24"/>
              </w:rPr>
              <w:t xml:space="preserve">inal project </w:t>
            </w:r>
            <w:r w:rsidR="000B23DA" w:rsidRPr="00E71EDC">
              <w:rPr>
                <w:rFonts w:ascii="Times New Roman" w:eastAsia="Times New Roman" w:hAnsi="Times New Roman" w:cs="Times New Roman"/>
                <w:sz w:val="24"/>
                <w:szCs w:val="24"/>
              </w:rPr>
              <w:t>proposals</w:t>
            </w:r>
            <w:r w:rsidR="00C43340" w:rsidRPr="00E71EDC">
              <w:rPr>
                <w:rFonts w:ascii="Times New Roman" w:eastAsia="Times New Roman" w:hAnsi="Times New Roman" w:cs="Times New Roman"/>
                <w:sz w:val="24"/>
                <w:szCs w:val="24"/>
              </w:rPr>
              <w:t xml:space="preserve"> due in class</w:t>
            </w:r>
          </w:p>
          <w:p w14:paraId="2E07A4C1" w14:textId="11B29496" w:rsidR="00D14E1D" w:rsidRPr="00745A37" w:rsidRDefault="00D14E1D" w:rsidP="00745A37">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tc>
      </w:tr>
      <w:tr w:rsidR="00745A37" w:rsidRPr="00745A37" w14:paraId="30897A0B" w14:textId="77777777">
        <w:trPr>
          <w:trHeight w:val="522"/>
        </w:trPr>
        <w:tc>
          <w:tcPr>
            <w:tcW w:w="844" w:type="dxa"/>
          </w:tcPr>
          <w:p w14:paraId="58B84013"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2F7EEC39" w14:textId="75F86879" w:rsidR="00745A37" w:rsidRPr="00745A37" w:rsidRDefault="00F57E8C" w:rsidP="00F57E8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7842AF">
              <w:rPr>
                <w:rFonts w:ascii="Times New Roman" w:eastAsia="Times New Roman" w:hAnsi="Times New Roman" w:cs="Times New Roman"/>
                <w:sz w:val="24"/>
                <w:szCs w:val="24"/>
              </w:rPr>
              <w:t>/</w:t>
            </w:r>
            <w:r>
              <w:rPr>
                <w:rFonts w:ascii="Times New Roman" w:eastAsia="Times New Roman" w:hAnsi="Times New Roman" w:cs="Times New Roman"/>
                <w:sz w:val="24"/>
                <w:szCs w:val="24"/>
              </w:rPr>
              <w:t>1</w:t>
            </w:r>
            <w:r w:rsidR="002B1ABE">
              <w:rPr>
                <w:rFonts w:ascii="Times New Roman" w:eastAsia="Times New Roman" w:hAnsi="Times New Roman" w:cs="Times New Roman"/>
                <w:sz w:val="24"/>
                <w:szCs w:val="24"/>
              </w:rPr>
              <w:t>6</w:t>
            </w:r>
          </w:p>
        </w:tc>
        <w:tc>
          <w:tcPr>
            <w:tcW w:w="5384" w:type="dxa"/>
          </w:tcPr>
          <w:p w14:paraId="33391FF3" w14:textId="77777777" w:rsidR="00745A37" w:rsidRPr="00745A37" w:rsidRDefault="00745A37" w:rsidP="00745A37">
            <w:pPr>
              <w:spacing w:after="0" w:line="240" w:lineRule="auto"/>
              <w:rPr>
                <w:rFonts w:ascii="Times New Roman" w:eastAsia="Times New Roman" w:hAnsi="Times New Roman" w:cs="Times New Roman"/>
                <w:i/>
                <w:sz w:val="24"/>
                <w:szCs w:val="24"/>
              </w:rPr>
            </w:pPr>
            <w:r w:rsidRPr="00745A37">
              <w:rPr>
                <w:rFonts w:ascii="Times New Roman" w:eastAsia="Times New Roman" w:hAnsi="Times New Roman" w:cs="Times New Roman"/>
                <w:i/>
                <w:sz w:val="24"/>
                <w:szCs w:val="24"/>
              </w:rPr>
              <w:t>Harry Potter and the Deathly Hallows</w:t>
            </w:r>
          </w:p>
          <w:p w14:paraId="66A6DC75" w14:textId="6A233DD4" w:rsidR="008A2388" w:rsidRPr="00745A37" w:rsidRDefault="008A2388" w:rsidP="008A2388">
            <w:pPr>
              <w:tabs>
                <w:tab w:val="left" w:pos="1080"/>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Queer Baiting and the limits of Harry Potter as literature</w:t>
            </w:r>
            <w:r w:rsidRPr="00745A37">
              <w:rPr>
                <w:rFonts w:ascii="Times New Roman" w:eastAsia="Times New Roman" w:hAnsi="Times New Roman" w:cs="Times New Roman"/>
                <w:sz w:val="24"/>
                <w:szCs w:val="24"/>
              </w:rPr>
              <w:t xml:space="preserve"> </w:t>
            </w:r>
          </w:p>
          <w:p w14:paraId="4CF727AC" w14:textId="71E3C97D" w:rsidR="00745A37" w:rsidRPr="00745A37" w:rsidRDefault="00CE10F0" w:rsidP="00AC21E1">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Horcrux Hunting</w:t>
            </w:r>
          </w:p>
        </w:tc>
        <w:tc>
          <w:tcPr>
            <w:tcW w:w="3795" w:type="dxa"/>
          </w:tcPr>
          <w:p w14:paraId="7060C82E" w14:textId="77777777" w:rsidR="00745A37" w:rsidRPr="00E71EDC" w:rsidRDefault="00745A37" w:rsidP="00C43340">
            <w:pPr>
              <w:tabs>
                <w:tab w:val="center" w:pos="5580"/>
              </w:tabs>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7</w:t>
            </w:r>
          </w:p>
          <w:p w14:paraId="40B9BCB6" w14:textId="4BEC7FF3" w:rsidR="00D14E1D" w:rsidRPr="00745A37" w:rsidRDefault="00D14E1D" w:rsidP="00C43340">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Weekly Paragraph for Select Students Due</w:t>
            </w:r>
          </w:p>
        </w:tc>
      </w:tr>
      <w:tr w:rsidR="00745A37" w:rsidRPr="00745A37" w14:paraId="7EF7035E" w14:textId="77777777">
        <w:trPr>
          <w:trHeight w:val="522"/>
        </w:trPr>
        <w:tc>
          <w:tcPr>
            <w:tcW w:w="844" w:type="dxa"/>
          </w:tcPr>
          <w:p w14:paraId="36EEF4AF"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082DA582" w14:textId="2EE453CD"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7842AF">
              <w:rPr>
                <w:rFonts w:ascii="Times New Roman" w:eastAsia="Times New Roman" w:hAnsi="Times New Roman" w:cs="Times New Roman"/>
                <w:sz w:val="24"/>
                <w:szCs w:val="24"/>
              </w:rPr>
              <w:t>/</w:t>
            </w:r>
            <w:r>
              <w:rPr>
                <w:rFonts w:ascii="Times New Roman" w:eastAsia="Times New Roman" w:hAnsi="Times New Roman" w:cs="Times New Roman"/>
                <w:sz w:val="24"/>
                <w:szCs w:val="24"/>
              </w:rPr>
              <w:t>2</w:t>
            </w:r>
            <w:r w:rsidR="002B1ABE">
              <w:rPr>
                <w:rFonts w:ascii="Times New Roman" w:eastAsia="Times New Roman" w:hAnsi="Times New Roman" w:cs="Times New Roman"/>
                <w:sz w:val="24"/>
                <w:szCs w:val="24"/>
              </w:rPr>
              <w:t>3</w:t>
            </w:r>
          </w:p>
        </w:tc>
        <w:tc>
          <w:tcPr>
            <w:tcW w:w="5384" w:type="dxa"/>
          </w:tcPr>
          <w:p w14:paraId="5A332E16" w14:textId="77777777"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i/>
                <w:sz w:val="24"/>
                <w:szCs w:val="24"/>
              </w:rPr>
              <w:t>Harry Potter and the Deathly Hallows</w:t>
            </w:r>
          </w:p>
          <w:p w14:paraId="467BC036" w14:textId="66853137" w:rsidR="00745A37" w:rsidRPr="00F80973" w:rsidRDefault="0042357D" w:rsidP="00F80973">
            <w:pPr>
              <w:tabs>
                <w:tab w:val="left" w:pos="1080"/>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Historical and modern implications of the series</w:t>
            </w:r>
          </w:p>
        </w:tc>
        <w:tc>
          <w:tcPr>
            <w:tcW w:w="3795" w:type="dxa"/>
          </w:tcPr>
          <w:p w14:paraId="562E0AD9" w14:textId="77777777" w:rsidR="00745A37" w:rsidRDefault="00C43340" w:rsidP="00C43340">
            <w:pPr>
              <w:tabs>
                <w:tab w:val="center" w:pos="5580"/>
              </w:tabs>
              <w:spacing w:after="0" w:line="240" w:lineRule="auto"/>
              <w:rPr>
                <w:rFonts w:ascii="Times New Roman" w:eastAsia="Times New Roman" w:hAnsi="Times New Roman" w:cs="Times New Roman"/>
                <w:b/>
                <w:sz w:val="24"/>
                <w:szCs w:val="24"/>
              </w:rPr>
            </w:pPr>
            <w:r w:rsidRPr="00E71EDC">
              <w:rPr>
                <w:rFonts w:ascii="Times New Roman" w:eastAsia="Times New Roman" w:hAnsi="Times New Roman" w:cs="Times New Roman"/>
                <w:b/>
                <w:sz w:val="24"/>
                <w:szCs w:val="24"/>
              </w:rPr>
              <w:t>Book 7</w:t>
            </w:r>
          </w:p>
          <w:p w14:paraId="1489A120" w14:textId="786D6828" w:rsidR="00FE6195" w:rsidRPr="00FE6195" w:rsidRDefault="00EC109D" w:rsidP="00C43340">
            <w:pPr>
              <w:tabs>
                <w:tab w:val="center" w:pos="5580"/>
              </w:tabs>
              <w:spacing w:after="0"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Conclusions on the whole series</w:t>
            </w:r>
          </w:p>
        </w:tc>
      </w:tr>
      <w:tr w:rsidR="00745A37" w:rsidRPr="00745A37" w14:paraId="665D047B" w14:textId="77777777">
        <w:trPr>
          <w:trHeight w:val="522"/>
        </w:trPr>
        <w:tc>
          <w:tcPr>
            <w:tcW w:w="844" w:type="dxa"/>
          </w:tcPr>
          <w:p w14:paraId="3FF3CEC2" w14:textId="77777777" w:rsidR="00745A37" w:rsidRPr="00745A37" w:rsidRDefault="00745A37" w:rsidP="00745A37">
            <w:pPr>
              <w:spacing w:after="0" w:line="240" w:lineRule="auto"/>
              <w:jc w:val="center"/>
              <w:rPr>
                <w:rFonts w:ascii="Times New Roman" w:eastAsia="Times New Roman" w:hAnsi="Times New Roman" w:cs="Times New Roman"/>
                <w:sz w:val="24"/>
                <w:szCs w:val="24"/>
              </w:rPr>
            </w:pPr>
          </w:p>
          <w:p w14:paraId="074FBBA7" w14:textId="7BA2CDFA" w:rsidR="00745A37" w:rsidRPr="00745A37" w:rsidRDefault="00F57E8C" w:rsidP="00745A3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7842AF">
              <w:rPr>
                <w:rFonts w:ascii="Times New Roman" w:eastAsia="Times New Roman" w:hAnsi="Times New Roman" w:cs="Times New Roman"/>
                <w:sz w:val="24"/>
                <w:szCs w:val="24"/>
              </w:rPr>
              <w:t>/</w:t>
            </w:r>
            <w:r w:rsidR="002B1ABE">
              <w:rPr>
                <w:rFonts w:ascii="Times New Roman" w:eastAsia="Times New Roman" w:hAnsi="Times New Roman" w:cs="Times New Roman"/>
                <w:sz w:val="24"/>
                <w:szCs w:val="24"/>
              </w:rPr>
              <w:t>30</w:t>
            </w:r>
          </w:p>
        </w:tc>
        <w:tc>
          <w:tcPr>
            <w:tcW w:w="5384" w:type="dxa"/>
          </w:tcPr>
          <w:p w14:paraId="18DE9A9C" w14:textId="77777777"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sz w:val="24"/>
                <w:szCs w:val="24"/>
              </w:rPr>
              <w:t>Last Day of Class</w:t>
            </w:r>
          </w:p>
          <w:p w14:paraId="0EF5962E" w14:textId="77777777" w:rsidR="00F80973" w:rsidRPr="00B36965" w:rsidRDefault="00745A37" w:rsidP="00745A37">
            <w:pPr>
              <w:spacing w:after="0" w:line="240" w:lineRule="auto"/>
              <w:rPr>
                <w:rFonts w:ascii="Times New Roman" w:eastAsia="Times New Roman" w:hAnsi="Times New Roman" w:cs="Times New Roman"/>
                <w:b/>
                <w:sz w:val="24"/>
                <w:szCs w:val="24"/>
              </w:rPr>
            </w:pPr>
            <w:r w:rsidRPr="00B36965">
              <w:rPr>
                <w:rFonts w:ascii="Times New Roman" w:eastAsia="Times New Roman" w:hAnsi="Times New Roman" w:cs="Times New Roman"/>
                <w:b/>
                <w:sz w:val="24"/>
                <w:szCs w:val="24"/>
              </w:rPr>
              <w:t>Final Projects and Presentations</w:t>
            </w:r>
          </w:p>
          <w:p w14:paraId="6C55A9FC" w14:textId="7E8F28B1" w:rsidR="00745A37" w:rsidRPr="00745A37" w:rsidRDefault="00745A37" w:rsidP="00745A37">
            <w:pPr>
              <w:spacing w:after="0" w:line="240" w:lineRule="auto"/>
              <w:rPr>
                <w:rFonts w:ascii="Times New Roman" w:eastAsia="Times New Roman" w:hAnsi="Times New Roman" w:cs="Times New Roman"/>
                <w:sz w:val="24"/>
                <w:szCs w:val="24"/>
              </w:rPr>
            </w:pPr>
            <w:r w:rsidRPr="00745A37">
              <w:rPr>
                <w:rFonts w:ascii="Times New Roman" w:eastAsia="Times New Roman" w:hAnsi="Times New Roman" w:cs="Times New Roman"/>
                <w:sz w:val="24"/>
                <w:szCs w:val="24"/>
              </w:rPr>
              <w:t>House Cu</w:t>
            </w:r>
            <w:r w:rsidR="00BF0A46">
              <w:rPr>
                <w:rFonts w:ascii="Times New Roman" w:eastAsia="Times New Roman" w:hAnsi="Times New Roman" w:cs="Times New Roman"/>
                <w:sz w:val="24"/>
                <w:szCs w:val="24"/>
              </w:rPr>
              <w:t>p</w:t>
            </w:r>
          </w:p>
        </w:tc>
        <w:tc>
          <w:tcPr>
            <w:tcW w:w="3795" w:type="dxa"/>
          </w:tcPr>
          <w:p w14:paraId="5519012A" w14:textId="26D8DB90" w:rsidR="00745A37" w:rsidRDefault="00EC109D" w:rsidP="00745A37">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Final</w:t>
            </w:r>
            <w:r w:rsidR="00361A5D">
              <w:rPr>
                <w:rFonts w:ascii="Times New Roman" w:eastAsia="Times New Roman" w:hAnsi="Times New Roman" w:cs="Times New Roman"/>
                <w:sz w:val="24"/>
                <w:szCs w:val="24"/>
              </w:rPr>
              <w:t xml:space="preserve"> Projects due!</w:t>
            </w:r>
          </w:p>
          <w:p w14:paraId="2D671352" w14:textId="3B4E93A1" w:rsidR="00F80973" w:rsidRPr="00745A37" w:rsidRDefault="00F80973" w:rsidP="00745A37">
            <w:pPr>
              <w:tabs>
                <w:tab w:val="center" w:pos="55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Class Evaluations Due!</w:t>
            </w:r>
          </w:p>
        </w:tc>
      </w:tr>
    </w:tbl>
    <w:p w14:paraId="1981DEC4" w14:textId="77777777" w:rsidR="00A37181" w:rsidRPr="003A0B95" w:rsidRDefault="00A37181" w:rsidP="00A37181">
      <w:pPr>
        <w:tabs>
          <w:tab w:val="left" w:pos="5580"/>
        </w:tabs>
      </w:pPr>
    </w:p>
    <w:sectPr w:rsidR="00A37181" w:rsidRPr="003A0B95" w:rsidSect="00FC02D8">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B92247" w14:textId="77777777" w:rsidR="00CD0A01" w:rsidRDefault="00CD0A01" w:rsidP="007571E6">
      <w:pPr>
        <w:spacing w:after="0" w:line="240" w:lineRule="auto"/>
      </w:pPr>
      <w:r>
        <w:separator/>
      </w:r>
    </w:p>
  </w:endnote>
  <w:endnote w:type="continuationSeparator" w:id="0">
    <w:p w14:paraId="01853BFE" w14:textId="77777777" w:rsidR="00CD0A01" w:rsidRDefault="00CD0A01" w:rsidP="007571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3B0D1" w14:textId="77777777" w:rsidR="007571E6" w:rsidRDefault="007571E6" w:rsidP="00245E4A">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FB68AB3" w14:textId="77777777" w:rsidR="007571E6" w:rsidRDefault="007571E6" w:rsidP="007571E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E14A1" w14:textId="77777777" w:rsidR="007571E6" w:rsidRPr="00D94050" w:rsidRDefault="007571E6" w:rsidP="00245E4A">
    <w:pPr>
      <w:pStyle w:val="Footer"/>
      <w:framePr w:wrap="none" w:vAnchor="text" w:hAnchor="margin" w:xAlign="right" w:y="1"/>
      <w:rPr>
        <w:rStyle w:val="PageNumber"/>
        <w:rFonts w:ascii="Times" w:hAnsi="Times"/>
        <w:sz w:val="24"/>
        <w:szCs w:val="24"/>
      </w:rPr>
    </w:pPr>
    <w:r w:rsidRPr="00D94050">
      <w:rPr>
        <w:rStyle w:val="PageNumber"/>
        <w:rFonts w:ascii="Times" w:hAnsi="Times"/>
        <w:sz w:val="24"/>
        <w:szCs w:val="24"/>
      </w:rPr>
      <w:fldChar w:fldCharType="begin"/>
    </w:r>
    <w:r w:rsidRPr="00D94050">
      <w:rPr>
        <w:rStyle w:val="PageNumber"/>
        <w:rFonts w:ascii="Times" w:hAnsi="Times"/>
        <w:sz w:val="24"/>
        <w:szCs w:val="24"/>
      </w:rPr>
      <w:instrText xml:space="preserve">PAGE  </w:instrText>
    </w:r>
    <w:r w:rsidRPr="00D94050">
      <w:rPr>
        <w:rStyle w:val="PageNumber"/>
        <w:rFonts w:ascii="Times" w:hAnsi="Times"/>
        <w:sz w:val="24"/>
        <w:szCs w:val="24"/>
      </w:rPr>
      <w:fldChar w:fldCharType="separate"/>
    </w:r>
    <w:r w:rsidR="0042357D">
      <w:rPr>
        <w:rStyle w:val="PageNumber"/>
        <w:rFonts w:ascii="Times" w:hAnsi="Times"/>
        <w:noProof/>
        <w:sz w:val="24"/>
        <w:szCs w:val="24"/>
      </w:rPr>
      <w:t>3</w:t>
    </w:r>
    <w:r w:rsidRPr="00D94050">
      <w:rPr>
        <w:rStyle w:val="PageNumber"/>
        <w:rFonts w:ascii="Times" w:hAnsi="Times"/>
        <w:sz w:val="24"/>
        <w:szCs w:val="24"/>
      </w:rPr>
      <w:fldChar w:fldCharType="end"/>
    </w:r>
  </w:p>
  <w:p w14:paraId="2E520106" w14:textId="77777777" w:rsidR="007571E6" w:rsidRDefault="007571E6" w:rsidP="007571E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4E41E3" w14:textId="77777777" w:rsidR="00CD0A01" w:rsidRDefault="00CD0A01" w:rsidP="007571E6">
      <w:pPr>
        <w:spacing w:after="0" w:line="240" w:lineRule="auto"/>
      </w:pPr>
      <w:r>
        <w:separator/>
      </w:r>
    </w:p>
  </w:footnote>
  <w:footnote w:type="continuationSeparator" w:id="0">
    <w:p w14:paraId="68B9D4DE" w14:textId="77777777" w:rsidR="00CD0A01" w:rsidRDefault="00CD0A01" w:rsidP="007571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87793"/>
    <w:multiLevelType w:val="hybridMultilevel"/>
    <w:tmpl w:val="FB489B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A37"/>
    <w:rsid w:val="00021C35"/>
    <w:rsid w:val="000551C9"/>
    <w:rsid w:val="00073749"/>
    <w:rsid w:val="00096EC2"/>
    <w:rsid w:val="000B23DA"/>
    <w:rsid w:val="000B4426"/>
    <w:rsid w:val="000E7465"/>
    <w:rsid w:val="0013550A"/>
    <w:rsid w:val="002018AC"/>
    <w:rsid w:val="002530EF"/>
    <w:rsid w:val="0028772C"/>
    <w:rsid w:val="002B1ABE"/>
    <w:rsid w:val="002D369B"/>
    <w:rsid w:val="002F5BA1"/>
    <w:rsid w:val="00325425"/>
    <w:rsid w:val="00361A5D"/>
    <w:rsid w:val="00377132"/>
    <w:rsid w:val="00386D03"/>
    <w:rsid w:val="003A0B95"/>
    <w:rsid w:val="003A38DD"/>
    <w:rsid w:val="003F643F"/>
    <w:rsid w:val="00400909"/>
    <w:rsid w:val="004045DC"/>
    <w:rsid w:val="0041073A"/>
    <w:rsid w:val="0042357D"/>
    <w:rsid w:val="004345FE"/>
    <w:rsid w:val="004A42DE"/>
    <w:rsid w:val="004A4417"/>
    <w:rsid w:val="004A7498"/>
    <w:rsid w:val="004D43E8"/>
    <w:rsid w:val="004D4E1F"/>
    <w:rsid w:val="004F36AB"/>
    <w:rsid w:val="005307B5"/>
    <w:rsid w:val="00530E9E"/>
    <w:rsid w:val="00556D3E"/>
    <w:rsid w:val="00587053"/>
    <w:rsid w:val="006A425F"/>
    <w:rsid w:val="006C56E1"/>
    <w:rsid w:val="006E39EB"/>
    <w:rsid w:val="006E6FAB"/>
    <w:rsid w:val="00706155"/>
    <w:rsid w:val="007211B5"/>
    <w:rsid w:val="00736EB5"/>
    <w:rsid w:val="00745A37"/>
    <w:rsid w:val="007571E6"/>
    <w:rsid w:val="007842AF"/>
    <w:rsid w:val="007C7957"/>
    <w:rsid w:val="007D552A"/>
    <w:rsid w:val="008003A1"/>
    <w:rsid w:val="008349FA"/>
    <w:rsid w:val="00835B19"/>
    <w:rsid w:val="00844EAE"/>
    <w:rsid w:val="00866768"/>
    <w:rsid w:val="008A2388"/>
    <w:rsid w:val="008B0454"/>
    <w:rsid w:val="00934C30"/>
    <w:rsid w:val="00943EAC"/>
    <w:rsid w:val="00950388"/>
    <w:rsid w:val="009749C4"/>
    <w:rsid w:val="009A2B17"/>
    <w:rsid w:val="009B0EE8"/>
    <w:rsid w:val="009B5051"/>
    <w:rsid w:val="009D27AA"/>
    <w:rsid w:val="009E6E59"/>
    <w:rsid w:val="00A37181"/>
    <w:rsid w:val="00AC21E1"/>
    <w:rsid w:val="00AD4D80"/>
    <w:rsid w:val="00B36965"/>
    <w:rsid w:val="00B523BB"/>
    <w:rsid w:val="00B62F20"/>
    <w:rsid w:val="00B70DF8"/>
    <w:rsid w:val="00BF0A46"/>
    <w:rsid w:val="00C00777"/>
    <w:rsid w:val="00C23FC0"/>
    <w:rsid w:val="00C43340"/>
    <w:rsid w:val="00C96252"/>
    <w:rsid w:val="00CB0550"/>
    <w:rsid w:val="00CD0A01"/>
    <w:rsid w:val="00CE10F0"/>
    <w:rsid w:val="00CF668B"/>
    <w:rsid w:val="00D14E1D"/>
    <w:rsid w:val="00D5548A"/>
    <w:rsid w:val="00D75666"/>
    <w:rsid w:val="00D94050"/>
    <w:rsid w:val="00DB3A8C"/>
    <w:rsid w:val="00DC2096"/>
    <w:rsid w:val="00E5333B"/>
    <w:rsid w:val="00E71EDC"/>
    <w:rsid w:val="00EB0683"/>
    <w:rsid w:val="00EC109D"/>
    <w:rsid w:val="00F57E8C"/>
    <w:rsid w:val="00F80973"/>
    <w:rsid w:val="00F82085"/>
    <w:rsid w:val="00FB2295"/>
    <w:rsid w:val="00FB410F"/>
    <w:rsid w:val="00FC02D8"/>
    <w:rsid w:val="00FE619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68D881E"/>
  <w15:docId w15:val="{2878932A-D360-4BC2-84CB-C00B8660E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70DF8"/>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571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71E6"/>
  </w:style>
  <w:style w:type="character" w:styleId="PageNumber">
    <w:name w:val="page number"/>
    <w:basedOn w:val="DefaultParagraphFont"/>
    <w:uiPriority w:val="99"/>
    <w:semiHidden/>
    <w:unhideWhenUsed/>
    <w:rsid w:val="007571E6"/>
  </w:style>
  <w:style w:type="paragraph" w:styleId="Header">
    <w:name w:val="header"/>
    <w:basedOn w:val="Normal"/>
    <w:link w:val="HeaderChar"/>
    <w:uiPriority w:val="99"/>
    <w:unhideWhenUsed/>
    <w:rsid w:val="00D940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4050"/>
  </w:style>
  <w:style w:type="paragraph" w:styleId="ListParagraph">
    <w:name w:val="List Paragraph"/>
    <w:basedOn w:val="Normal"/>
    <w:uiPriority w:val="34"/>
    <w:qFormat/>
    <w:rsid w:val="004045DC"/>
    <w:pPr>
      <w:ind w:left="720"/>
      <w:contextualSpacing/>
    </w:pPr>
  </w:style>
  <w:style w:type="character" w:styleId="CommentReference">
    <w:name w:val="annotation reference"/>
    <w:basedOn w:val="DefaultParagraphFont"/>
    <w:uiPriority w:val="99"/>
    <w:semiHidden/>
    <w:unhideWhenUsed/>
    <w:rsid w:val="008A2388"/>
    <w:rPr>
      <w:sz w:val="18"/>
      <w:szCs w:val="18"/>
    </w:rPr>
  </w:style>
  <w:style w:type="paragraph" w:styleId="CommentText">
    <w:name w:val="annotation text"/>
    <w:basedOn w:val="Normal"/>
    <w:link w:val="CommentTextChar"/>
    <w:uiPriority w:val="99"/>
    <w:semiHidden/>
    <w:unhideWhenUsed/>
    <w:rsid w:val="008A2388"/>
    <w:pPr>
      <w:spacing w:line="240" w:lineRule="auto"/>
    </w:pPr>
    <w:rPr>
      <w:sz w:val="24"/>
      <w:szCs w:val="24"/>
    </w:rPr>
  </w:style>
  <w:style w:type="character" w:customStyle="1" w:styleId="CommentTextChar">
    <w:name w:val="Comment Text Char"/>
    <w:basedOn w:val="DefaultParagraphFont"/>
    <w:link w:val="CommentText"/>
    <w:uiPriority w:val="99"/>
    <w:semiHidden/>
    <w:rsid w:val="008A2388"/>
    <w:rPr>
      <w:sz w:val="24"/>
      <w:szCs w:val="24"/>
    </w:rPr>
  </w:style>
  <w:style w:type="paragraph" w:styleId="CommentSubject">
    <w:name w:val="annotation subject"/>
    <w:basedOn w:val="CommentText"/>
    <w:next w:val="CommentText"/>
    <w:link w:val="CommentSubjectChar"/>
    <w:uiPriority w:val="99"/>
    <w:semiHidden/>
    <w:unhideWhenUsed/>
    <w:rsid w:val="008A2388"/>
    <w:rPr>
      <w:b/>
      <w:bCs/>
      <w:sz w:val="20"/>
      <w:szCs w:val="20"/>
    </w:rPr>
  </w:style>
  <w:style w:type="character" w:customStyle="1" w:styleId="CommentSubjectChar">
    <w:name w:val="Comment Subject Char"/>
    <w:basedOn w:val="CommentTextChar"/>
    <w:link w:val="CommentSubject"/>
    <w:uiPriority w:val="99"/>
    <w:semiHidden/>
    <w:rsid w:val="008A2388"/>
    <w:rPr>
      <w:b/>
      <w:bCs/>
      <w:sz w:val="20"/>
      <w:szCs w:val="20"/>
    </w:rPr>
  </w:style>
  <w:style w:type="paragraph" w:styleId="BalloonText">
    <w:name w:val="Balloon Text"/>
    <w:basedOn w:val="Normal"/>
    <w:link w:val="BalloonTextChar"/>
    <w:uiPriority w:val="99"/>
    <w:semiHidden/>
    <w:unhideWhenUsed/>
    <w:rsid w:val="008A2388"/>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A2388"/>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3722810">
      <w:bodyDiv w:val="1"/>
      <w:marLeft w:val="0"/>
      <w:marRight w:val="0"/>
      <w:marTop w:val="0"/>
      <w:marBottom w:val="0"/>
      <w:divBdr>
        <w:top w:val="none" w:sz="0" w:space="0" w:color="auto"/>
        <w:left w:val="none" w:sz="0" w:space="0" w:color="auto"/>
        <w:bottom w:val="none" w:sz="0" w:space="0" w:color="auto"/>
        <w:right w:val="none" w:sz="0" w:space="0" w:color="auto"/>
      </w:divBdr>
    </w:div>
    <w:div w:id="112469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423903-BFF0-5941-8199-5A9B1F778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Pages>
  <Words>1315</Words>
  <Characters>7739</Characters>
  <Application>Microsoft Office Word</Application>
  <DocSecurity>0</DocSecurity>
  <Lines>117</Lines>
  <Paragraphs>17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Hayley McVicar</dc:creator>
  <cp:lastModifiedBy>Emma Bianco</cp:lastModifiedBy>
  <cp:revision>7</cp:revision>
  <cp:lastPrinted>2018-10-24T02:17:00Z</cp:lastPrinted>
  <dcterms:created xsi:type="dcterms:W3CDTF">2018-10-20T18:26:00Z</dcterms:created>
  <dcterms:modified xsi:type="dcterms:W3CDTF">2019-01-09T19:16:00Z</dcterms:modified>
</cp:coreProperties>
</file>