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038FC" w14:textId="77777777" w:rsidR="00CE2CC3" w:rsidRDefault="00D24B60">
      <w:pPr>
        <w:pBdr>
          <w:top w:val="single" w:sz="4" w:space="1" w:color="000000"/>
          <w:left w:val="single" w:sz="4" w:space="1" w:color="000000"/>
          <w:right w:val="single" w:sz="4" w:space="1" w:color="000000"/>
        </w:pBdr>
        <w:tabs>
          <w:tab w:val="left" w:pos="5526"/>
        </w:tabs>
        <w:ind w:left="240" w:right="231"/>
        <w:jc w:val="center"/>
        <w:rPr>
          <w:rFonts w:ascii="Arial" w:eastAsia="Arial" w:hAnsi="Arial" w:cs="Arial"/>
          <w:color w:val="000000"/>
          <w:sz w:val="15"/>
        </w:rPr>
      </w:pPr>
      <w:r>
        <w:rPr>
          <w:rFonts w:ascii="Arial" w:eastAsia="Arial" w:hAnsi="Arial" w:cs="Arial"/>
          <w:color w:val="000000"/>
          <w:sz w:val="15"/>
        </w:rPr>
        <w:t xml:space="preserve">© 2018 The Law Society of New South Wales ACN 000 000 699 and The Real Estate Institute of New South Wales ACN 000 012 457 </w:t>
      </w:r>
    </w:p>
    <w:p w14:paraId="73B6FA67" w14:textId="77777777" w:rsidR="00CE2CC3" w:rsidRDefault="00D24B60">
      <w:pPr>
        <w:pBdr>
          <w:left w:val="single" w:sz="4" w:space="1" w:color="000000"/>
          <w:bottom w:val="single" w:sz="4" w:space="1" w:color="000000"/>
          <w:right w:val="single" w:sz="4" w:space="1" w:color="000000"/>
        </w:pBdr>
        <w:tabs>
          <w:tab w:val="left" w:pos="5526"/>
        </w:tabs>
        <w:ind w:left="240" w:right="231"/>
        <w:jc w:val="center"/>
        <w:rPr>
          <w:rFonts w:ascii="Arial" w:eastAsia="Arial" w:hAnsi="Arial" w:cs="Arial"/>
          <w:color w:val="000000"/>
          <w:sz w:val="15"/>
        </w:rPr>
      </w:pPr>
      <w:r>
        <w:rPr>
          <w:rFonts w:ascii="Arial" w:eastAsia="Arial" w:hAnsi="Arial" w:cs="Arial"/>
          <w:color w:val="000000"/>
          <w:sz w:val="15"/>
        </w:rPr>
        <w:t>You can prepare your own version of pages 1 - 3 of this contract. Except as permitted under the Copyright Act 1968 (</w:t>
      </w:r>
      <w:proofErr w:type="spellStart"/>
      <w:r>
        <w:rPr>
          <w:rFonts w:ascii="Arial" w:eastAsia="Arial" w:hAnsi="Arial" w:cs="Arial"/>
          <w:color w:val="000000"/>
          <w:sz w:val="15"/>
        </w:rPr>
        <w:t>Cth</w:t>
      </w:r>
      <w:proofErr w:type="spellEnd"/>
      <w:r>
        <w:rPr>
          <w:rFonts w:ascii="Arial" w:eastAsia="Arial" w:hAnsi="Arial" w:cs="Arial"/>
          <w:color w:val="000000"/>
          <w:sz w:val="15"/>
        </w:rPr>
        <w:t>) or consented to by the copyright owners (including by way of guidelines issued from time to time), no other part of this contract may be reproduced without the specific written permission of The Law Society of New South Wales and The Real Estate Institute of New South Wales.</w:t>
      </w:r>
    </w:p>
    <w:p w14:paraId="4DB13FF9" w14:textId="77777777" w:rsidR="00CE2CC3" w:rsidRDefault="00D24B60">
      <w:pPr>
        <w:tabs>
          <w:tab w:val="left" w:pos="216"/>
        </w:tabs>
        <w:spacing w:after="80"/>
        <w:ind w:left="240" w:right="231"/>
        <w:jc w:val="center"/>
        <w:rPr>
          <w:rFonts w:ascii="Arial" w:eastAsia="Arial" w:hAnsi="Arial" w:cs="Arial"/>
          <w:b/>
          <w:bCs/>
          <w:color w:val="000000"/>
          <w:sz w:val="36"/>
        </w:rPr>
      </w:pPr>
      <w:r>
        <w:rPr>
          <w:rFonts w:ascii="Arial" w:eastAsia="Arial" w:hAnsi="Arial" w:cs="Arial"/>
          <w:b/>
          <w:bCs/>
          <w:color w:val="000000"/>
          <w:sz w:val="36"/>
        </w:rPr>
        <w:t>Contract for the sale and purchase of land 2018 edition</w:t>
      </w:r>
    </w:p>
    <w:tbl>
      <w:tblPr>
        <w:tblW w:w="0" w:type="auto"/>
        <w:tblInd w:w="132" w:type="dxa"/>
        <w:tblLayout w:type="fixed"/>
        <w:tblCellMar>
          <w:left w:w="0" w:type="dxa"/>
          <w:right w:w="0" w:type="dxa"/>
        </w:tblCellMar>
        <w:tblLook w:val="04A0" w:firstRow="1" w:lastRow="0" w:firstColumn="1" w:lastColumn="0" w:noHBand="0" w:noVBand="1"/>
      </w:tblPr>
      <w:tblGrid>
        <w:gridCol w:w="2308"/>
        <w:gridCol w:w="8420"/>
      </w:tblGrid>
      <w:tr w:rsidR="00CE2CC3" w14:paraId="05AC4124" w14:textId="77777777">
        <w:tc>
          <w:tcPr>
            <w:tcW w:w="2308" w:type="dxa"/>
            <w:shd w:val="clear" w:color="auto" w:fill="FFFFFF"/>
          </w:tcPr>
          <w:p w14:paraId="23F0055B" w14:textId="77777777" w:rsidR="00CE2CC3" w:rsidRDefault="00D24B60">
            <w:pPr>
              <w:ind w:left="108" w:right="108"/>
              <w:jc w:val="center"/>
              <w:rPr>
                <w:rFonts w:ascii="Arial" w:eastAsia="Arial" w:hAnsi="Arial" w:cs="Arial"/>
                <w:b/>
                <w:bCs/>
                <w:color w:val="000000"/>
                <w:sz w:val="20"/>
              </w:rPr>
            </w:pPr>
            <w:r>
              <w:rPr>
                <w:rFonts w:ascii="Arial" w:eastAsia="Arial" w:hAnsi="Arial" w:cs="Arial"/>
                <w:b/>
                <w:bCs/>
                <w:color w:val="000000"/>
                <w:sz w:val="20"/>
              </w:rPr>
              <w:t>TERM</w:t>
            </w:r>
          </w:p>
        </w:tc>
        <w:tc>
          <w:tcPr>
            <w:tcW w:w="8420" w:type="dxa"/>
            <w:shd w:val="clear" w:color="auto" w:fill="FFFFFF"/>
          </w:tcPr>
          <w:p w14:paraId="4A0A3BFD" w14:textId="77777777" w:rsidR="00CE2CC3" w:rsidRDefault="00D24B60">
            <w:pPr>
              <w:ind w:left="108" w:right="108"/>
              <w:rPr>
                <w:rFonts w:ascii="Arial" w:eastAsia="Arial" w:hAnsi="Arial" w:cs="Arial"/>
                <w:b/>
                <w:bCs/>
                <w:color w:val="000000"/>
                <w:sz w:val="24"/>
              </w:rPr>
            </w:pPr>
            <w:r>
              <w:rPr>
                <w:rFonts w:ascii="Arial" w:eastAsia="Arial" w:hAnsi="Arial" w:cs="Arial"/>
                <w:b/>
                <w:bCs/>
                <w:color w:val="000000"/>
                <w:sz w:val="20"/>
              </w:rPr>
              <w:t>MEANING OF TERM                                                   NSW Duty:</w:t>
            </w:r>
            <w:r>
              <w:rPr>
                <w:rFonts w:ascii="Arial" w:eastAsia="Arial" w:hAnsi="Arial" w:cs="Arial"/>
                <w:b/>
                <w:bCs/>
                <w:color w:val="000000"/>
                <w:sz w:val="24"/>
              </w:rPr>
              <w:t xml:space="preserve"> </w:t>
            </w:r>
          </w:p>
        </w:tc>
      </w:tr>
      <w:tr w:rsidR="00CE2CC3" w14:paraId="1E3E1ECB" w14:textId="77777777">
        <w:tc>
          <w:tcPr>
            <w:tcW w:w="2308" w:type="dxa"/>
            <w:shd w:val="clear" w:color="auto" w:fill="FFFFFF"/>
          </w:tcPr>
          <w:p w14:paraId="3C4BA898" w14:textId="77777777" w:rsidR="00CE2CC3" w:rsidRDefault="00D24B60">
            <w:pPr>
              <w:spacing w:before="40"/>
              <w:ind w:left="108" w:right="108"/>
              <w:rPr>
                <w:rFonts w:ascii="Arial" w:eastAsia="Arial" w:hAnsi="Arial" w:cs="Arial"/>
                <w:color w:val="000000"/>
                <w:sz w:val="20"/>
              </w:rPr>
            </w:pPr>
            <w:r>
              <w:rPr>
                <w:rFonts w:ascii="Arial" w:eastAsia="Arial" w:hAnsi="Arial" w:cs="Arial"/>
                <w:color w:val="000000"/>
                <w:sz w:val="20"/>
              </w:rPr>
              <w:t>vendor’s agent</w:t>
            </w:r>
          </w:p>
        </w:tc>
        <w:tc>
          <w:tcPr>
            <w:tcW w:w="8420" w:type="dxa"/>
            <w:shd w:val="clear" w:color="auto" w:fill="FFFFFF"/>
          </w:tcPr>
          <w:p w14:paraId="41564774" w14:textId="77777777" w:rsidR="009351BB" w:rsidRDefault="009351BB" w:rsidP="009351BB">
            <w:pPr>
              <w:tabs>
                <w:tab w:val="left" w:pos="1368"/>
                <w:tab w:val="left" w:pos="5778"/>
                <w:tab w:val="left" w:pos="6588"/>
              </w:tabs>
              <w:spacing w:before="40"/>
              <w:ind w:left="108" w:right="108"/>
              <w:jc w:val="both"/>
              <w:rPr>
                <w:rFonts w:ascii="Arial" w:eastAsia="Arial" w:hAnsi="Arial" w:cs="Arial"/>
                <w:color w:val="000000"/>
                <w:sz w:val="20"/>
              </w:rPr>
            </w:pPr>
            <w:r>
              <w:rPr>
                <w:rFonts w:ascii="Arial" w:eastAsia="Arial" w:hAnsi="Arial" w:cs="Arial"/>
                <w:color w:val="000000"/>
                <w:sz w:val="20"/>
              </w:rPr>
              <w:t>JKL Real Estate</w:t>
            </w:r>
          </w:p>
          <w:p w14:paraId="260003C2" w14:textId="77777777" w:rsidR="009351BB" w:rsidRDefault="009351BB" w:rsidP="009351BB">
            <w:pPr>
              <w:tabs>
                <w:tab w:val="left" w:pos="1368"/>
                <w:tab w:val="left" w:pos="5778"/>
                <w:tab w:val="left" w:pos="6588"/>
              </w:tabs>
              <w:spacing w:before="40"/>
              <w:ind w:left="108" w:right="108"/>
              <w:jc w:val="both"/>
              <w:rPr>
                <w:rFonts w:ascii="Arial" w:eastAsia="Arial" w:hAnsi="Arial" w:cs="Arial"/>
                <w:color w:val="000000"/>
                <w:sz w:val="20"/>
              </w:rPr>
            </w:pPr>
            <w:r>
              <w:rPr>
                <w:rFonts w:ascii="Arial" w:eastAsia="Arial" w:hAnsi="Arial" w:cs="Arial"/>
                <w:color w:val="000000"/>
                <w:sz w:val="20"/>
              </w:rPr>
              <w:t>Shop 4, The Marina                                                   Tel: 6554 8717</w:t>
            </w:r>
          </w:p>
          <w:p w14:paraId="699D026A" w14:textId="77777777" w:rsidR="009351BB" w:rsidRDefault="009351BB" w:rsidP="009351BB">
            <w:pPr>
              <w:tabs>
                <w:tab w:val="left" w:pos="1368"/>
                <w:tab w:val="left" w:pos="5778"/>
                <w:tab w:val="left" w:pos="6588"/>
              </w:tabs>
              <w:spacing w:before="40"/>
              <w:ind w:left="108" w:right="108"/>
              <w:jc w:val="both"/>
              <w:rPr>
                <w:rFonts w:ascii="Arial" w:eastAsia="Arial" w:hAnsi="Arial" w:cs="Arial"/>
                <w:color w:val="000000"/>
                <w:sz w:val="20"/>
              </w:rPr>
            </w:pPr>
            <w:r>
              <w:rPr>
                <w:rFonts w:ascii="Arial" w:eastAsia="Arial" w:hAnsi="Arial" w:cs="Arial"/>
                <w:color w:val="000000"/>
                <w:sz w:val="20"/>
              </w:rPr>
              <w:t>2 Little Street, Forster NSW 2428                              Fax: 6555 8664</w:t>
            </w:r>
          </w:p>
          <w:p w14:paraId="3AF6844C" w14:textId="77777777" w:rsidR="00CE2CC3" w:rsidRDefault="00CE2CC3">
            <w:pPr>
              <w:tabs>
                <w:tab w:val="left" w:pos="1368"/>
                <w:tab w:val="left" w:pos="5778"/>
                <w:tab w:val="left" w:pos="6588"/>
              </w:tabs>
              <w:spacing w:before="40"/>
              <w:ind w:left="108" w:right="108"/>
              <w:jc w:val="both"/>
              <w:rPr>
                <w:rFonts w:ascii="Arial" w:eastAsia="Arial" w:hAnsi="Arial" w:cs="Arial"/>
                <w:color w:val="000000"/>
                <w:sz w:val="20"/>
              </w:rPr>
            </w:pPr>
          </w:p>
        </w:tc>
      </w:tr>
      <w:tr w:rsidR="00CE2CC3" w14:paraId="7495085B" w14:textId="77777777">
        <w:tc>
          <w:tcPr>
            <w:tcW w:w="2308" w:type="dxa"/>
            <w:shd w:val="clear" w:color="auto" w:fill="FFFFFF"/>
          </w:tcPr>
          <w:p w14:paraId="50301AA7" w14:textId="77777777" w:rsidR="00CE2CC3" w:rsidRDefault="00D24B60">
            <w:pPr>
              <w:spacing w:before="40"/>
              <w:ind w:left="108" w:right="108"/>
              <w:rPr>
                <w:rFonts w:ascii="Arial" w:eastAsia="Arial" w:hAnsi="Arial" w:cs="Arial"/>
                <w:color w:val="000000"/>
                <w:sz w:val="20"/>
              </w:rPr>
            </w:pPr>
            <w:r>
              <w:rPr>
                <w:rFonts w:ascii="Arial" w:eastAsia="Arial" w:hAnsi="Arial" w:cs="Arial"/>
                <w:color w:val="000000"/>
                <w:sz w:val="20"/>
              </w:rPr>
              <w:t>co-agent</w:t>
            </w:r>
          </w:p>
        </w:tc>
        <w:tc>
          <w:tcPr>
            <w:tcW w:w="8420" w:type="dxa"/>
            <w:shd w:val="clear" w:color="auto" w:fill="FFFFFF"/>
          </w:tcPr>
          <w:p w14:paraId="607B4864" w14:textId="77777777" w:rsidR="00CE2CC3" w:rsidRDefault="00D24B60">
            <w:pPr>
              <w:tabs>
                <w:tab w:val="left" w:pos="1368"/>
                <w:tab w:val="left" w:pos="5778"/>
                <w:tab w:val="left" w:pos="6588"/>
              </w:tabs>
              <w:ind w:left="108" w:right="108"/>
              <w:jc w:val="both"/>
              <w:rPr>
                <w:rFonts w:ascii="Arial" w:eastAsia="Arial" w:hAnsi="Arial" w:cs="Arial"/>
                <w:color w:val="000000"/>
                <w:sz w:val="20"/>
              </w:rPr>
            </w:pPr>
            <w:r>
              <w:rPr>
                <w:rFonts w:ascii="Arial" w:eastAsia="Arial" w:hAnsi="Arial" w:cs="Arial"/>
                <w:color w:val="000000"/>
                <w:sz w:val="20"/>
              </w:rPr>
              <w:t> </w:t>
            </w:r>
          </w:p>
        </w:tc>
      </w:tr>
      <w:tr w:rsidR="00CE2CC3" w14:paraId="5F1EC23C" w14:textId="77777777">
        <w:tc>
          <w:tcPr>
            <w:tcW w:w="2308" w:type="dxa"/>
            <w:shd w:val="clear" w:color="auto" w:fill="FFFFFF"/>
          </w:tcPr>
          <w:p w14:paraId="146E77B5" w14:textId="77777777" w:rsidR="00CE2CC3" w:rsidRDefault="00D24B60">
            <w:pPr>
              <w:spacing w:before="40"/>
              <w:ind w:left="108" w:right="108"/>
              <w:jc w:val="both"/>
              <w:rPr>
                <w:rFonts w:ascii="Arial" w:eastAsia="Arial" w:hAnsi="Arial" w:cs="Arial"/>
                <w:color w:val="000000"/>
                <w:sz w:val="20"/>
              </w:rPr>
            </w:pPr>
            <w:r>
              <w:rPr>
                <w:rFonts w:ascii="Arial" w:eastAsia="Arial" w:hAnsi="Arial" w:cs="Arial"/>
                <w:color w:val="000000"/>
                <w:sz w:val="20"/>
              </w:rPr>
              <w:t>vendor</w:t>
            </w:r>
          </w:p>
        </w:tc>
        <w:tc>
          <w:tcPr>
            <w:tcW w:w="8420" w:type="dxa"/>
            <w:shd w:val="clear" w:color="auto" w:fill="FFFFFF"/>
          </w:tcPr>
          <w:p w14:paraId="7C4F4CE4" w14:textId="44FA0C1D" w:rsidR="009351BB" w:rsidRDefault="009351BB" w:rsidP="009351BB">
            <w:pPr>
              <w:tabs>
                <w:tab w:val="left" w:pos="1368"/>
                <w:tab w:val="left" w:pos="5778"/>
              </w:tabs>
              <w:spacing w:before="40"/>
              <w:ind w:left="108" w:right="108"/>
              <w:jc w:val="both"/>
              <w:rPr>
                <w:rFonts w:ascii="Arial" w:eastAsia="Arial" w:hAnsi="Arial" w:cs="Arial"/>
                <w:color w:val="000000"/>
                <w:sz w:val="20"/>
              </w:rPr>
            </w:pPr>
            <w:r>
              <w:rPr>
                <w:rFonts w:ascii="Arial" w:eastAsia="Arial" w:hAnsi="Arial" w:cs="Arial"/>
                <w:color w:val="000000"/>
                <w:sz w:val="20"/>
              </w:rPr>
              <w:t>ANTHONY JAMES PANETTA</w:t>
            </w:r>
          </w:p>
          <w:p w14:paraId="0945B7E6" w14:textId="77777777" w:rsidR="009351BB" w:rsidRDefault="009351BB" w:rsidP="009351BB">
            <w:pPr>
              <w:tabs>
                <w:tab w:val="left" w:pos="1368"/>
                <w:tab w:val="left" w:pos="5778"/>
              </w:tabs>
              <w:spacing w:before="40"/>
              <w:ind w:left="108" w:right="108"/>
              <w:jc w:val="both"/>
              <w:rPr>
                <w:rFonts w:ascii="Arial" w:eastAsia="Arial" w:hAnsi="Arial" w:cs="Arial"/>
                <w:color w:val="000000"/>
                <w:sz w:val="20"/>
              </w:rPr>
            </w:pPr>
            <w:r>
              <w:rPr>
                <w:rFonts w:ascii="Arial" w:eastAsia="Arial" w:hAnsi="Arial" w:cs="Arial"/>
                <w:color w:val="000000"/>
                <w:sz w:val="20"/>
              </w:rPr>
              <w:t>81 Barrie Street</w:t>
            </w:r>
          </w:p>
          <w:p w14:paraId="52ACA9C7" w14:textId="77777777" w:rsidR="009351BB" w:rsidRDefault="009351BB" w:rsidP="009351BB">
            <w:pPr>
              <w:tabs>
                <w:tab w:val="left" w:pos="1368"/>
                <w:tab w:val="left" w:pos="5778"/>
              </w:tabs>
              <w:spacing w:before="40"/>
              <w:ind w:left="108" w:right="108"/>
              <w:jc w:val="both"/>
              <w:rPr>
                <w:rFonts w:ascii="Arial" w:eastAsia="Arial" w:hAnsi="Arial" w:cs="Arial"/>
                <w:color w:val="000000"/>
                <w:sz w:val="20"/>
              </w:rPr>
            </w:pPr>
            <w:proofErr w:type="spellStart"/>
            <w:r>
              <w:rPr>
                <w:rFonts w:ascii="Arial" w:eastAsia="Arial" w:hAnsi="Arial" w:cs="Arial"/>
                <w:color w:val="000000"/>
                <w:sz w:val="20"/>
              </w:rPr>
              <w:t>Killara</w:t>
            </w:r>
            <w:proofErr w:type="spellEnd"/>
            <w:r>
              <w:rPr>
                <w:rFonts w:ascii="Arial" w:eastAsia="Arial" w:hAnsi="Arial" w:cs="Arial"/>
                <w:color w:val="000000"/>
                <w:sz w:val="20"/>
              </w:rPr>
              <w:t xml:space="preserve"> NSW 2071</w:t>
            </w:r>
          </w:p>
          <w:p w14:paraId="051A5AEC" w14:textId="77777777" w:rsidR="00CE2CC3" w:rsidRDefault="00CE2CC3">
            <w:pPr>
              <w:tabs>
                <w:tab w:val="left" w:pos="1368"/>
                <w:tab w:val="left" w:pos="5778"/>
              </w:tabs>
              <w:spacing w:before="40"/>
              <w:ind w:left="108" w:right="108"/>
              <w:jc w:val="both"/>
              <w:rPr>
                <w:rFonts w:ascii="Arial" w:eastAsia="Arial" w:hAnsi="Arial" w:cs="Arial"/>
                <w:color w:val="000000"/>
                <w:sz w:val="20"/>
              </w:rPr>
            </w:pPr>
          </w:p>
        </w:tc>
      </w:tr>
      <w:tr w:rsidR="00CE2CC3" w14:paraId="3BB4F05D" w14:textId="77777777">
        <w:tc>
          <w:tcPr>
            <w:tcW w:w="2308" w:type="dxa"/>
            <w:shd w:val="clear" w:color="auto" w:fill="FFFFFF"/>
          </w:tcPr>
          <w:p w14:paraId="3A0E61F9" w14:textId="77777777" w:rsidR="00CE2CC3" w:rsidRDefault="00D24B60">
            <w:pPr>
              <w:spacing w:before="40"/>
              <w:ind w:left="108" w:right="108"/>
              <w:jc w:val="both"/>
              <w:rPr>
                <w:rFonts w:ascii="Arial" w:eastAsia="Arial" w:hAnsi="Arial" w:cs="Arial"/>
                <w:color w:val="000000"/>
                <w:sz w:val="20"/>
              </w:rPr>
            </w:pPr>
            <w:r>
              <w:rPr>
                <w:rFonts w:ascii="Arial" w:eastAsia="Arial" w:hAnsi="Arial" w:cs="Arial"/>
                <w:color w:val="000000"/>
                <w:sz w:val="20"/>
              </w:rPr>
              <w:t>vendor’s solicitor</w:t>
            </w:r>
          </w:p>
          <w:p w14:paraId="54D14FB1" w14:textId="77777777" w:rsidR="00CE2CC3" w:rsidRDefault="00CE2CC3">
            <w:pPr>
              <w:spacing w:before="40"/>
              <w:ind w:left="108" w:right="108"/>
              <w:jc w:val="both"/>
              <w:rPr>
                <w:rFonts w:ascii="Arial" w:eastAsia="Arial" w:hAnsi="Arial" w:cs="Arial"/>
                <w:color w:val="000000"/>
                <w:sz w:val="20"/>
              </w:rPr>
            </w:pPr>
          </w:p>
          <w:p w14:paraId="7CEB2904" w14:textId="77777777" w:rsidR="00CE2CC3" w:rsidRDefault="00CE2CC3">
            <w:pPr>
              <w:spacing w:before="40"/>
              <w:ind w:left="108" w:right="108"/>
              <w:jc w:val="both"/>
              <w:rPr>
                <w:rFonts w:ascii="Arial" w:eastAsia="Arial" w:hAnsi="Arial" w:cs="Arial"/>
                <w:color w:val="000000"/>
                <w:sz w:val="20"/>
              </w:rPr>
            </w:pPr>
          </w:p>
        </w:tc>
        <w:tc>
          <w:tcPr>
            <w:tcW w:w="8420" w:type="dxa"/>
            <w:shd w:val="clear" w:color="auto" w:fill="FFFFFF"/>
          </w:tcPr>
          <w:p w14:paraId="667F23AD" w14:textId="5E660A37" w:rsidR="009351BB" w:rsidRDefault="009351BB" w:rsidP="009351BB">
            <w:r>
              <w:t xml:space="preserve">  Mark M Morris, Solicitor                                                     Tel: 6555 6966</w:t>
            </w:r>
          </w:p>
          <w:p w14:paraId="36889BBC" w14:textId="77777777" w:rsidR="009351BB" w:rsidRDefault="009351BB" w:rsidP="009351BB">
            <w:r>
              <w:t xml:space="preserve">  PO Box 563, FORSTER NSW 2428   DX 7111 FORSTER   Fax: 6554 9926</w:t>
            </w:r>
          </w:p>
          <w:p w14:paraId="649177FC" w14:textId="77777777" w:rsidR="00CE2CC3" w:rsidRDefault="00CE2CC3" w:rsidP="009351BB"/>
        </w:tc>
      </w:tr>
      <w:tr w:rsidR="00CE2CC3" w14:paraId="66C00E6B" w14:textId="77777777">
        <w:tc>
          <w:tcPr>
            <w:tcW w:w="2308" w:type="dxa"/>
            <w:shd w:val="clear" w:color="auto" w:fill="FFFFFF"/>
          </w:tcPr>
          <w:p w14:paraId="2775F641" w14:textId="77777777" w:rsidR="00CE2CC3" w:rsidRDefault="00D24B60">
            <w:pPr>
              <w:ind w:left="108" w:right="108"/>
              <w:jc w:val="both"/>
              <w:rPr>
                <w:rFonts w:ascii="Arial" w:eastAsia="Arial" w:hAnsi="Arial" w:cs="Arial"/>
                <w:color w:val="000000"/>
                <w:sz w:val="20"/>
              </w:rPr>
            </w:pPr>
            <w:r>
              <w:rPr>
                <w:rFonts w:ascii="Arial" w:eastAsia="Arial" w:hAnsi="Arial" w:cs="Arial"/>
                <w:color w:val="000000"/>
                <w:sz w:val="20"/>
              </w:rPr>
              <w:t xml:space="preserve">date for completion </w:t>
            </w:r>
          </w:p>
        </w:tc>
        <w:tc>
          <w:tcPr>
            <w:tcW w:w="8420" w:type="dxa"/>
            <w:shd w:val="clear" w:color="auto" w:fill="FFFFFF"/>
          </w:tcPr>
          <w:p w14:paraId="7374E69D" w14:textId="77777777" w:rsidR="00CE2CC3" w:rsidRDefault="00D24B60">
            <w:pPr>
              <w:tabs>
                <w:tab w:val="left" w:pos="4854"/>
              </w:tabs>
              <w:ind w:left="108" w:right="108"/>
              <w:jc w:val="both"/>
              <w:rPr>
                <w:rFonts w:ascii="Arial" w:eastAsia="Arial" w:hAnsi="Arial" w:cs="Arial"/>
                <w:color w:val="000000"/>
                <w:sz w:val="20"/>
              </w:rPr>
            </w:pPr>
            <w:r>
              <w:rPr>
                <w:rFonts w:ascii="Arial" w:eastAsia="Arial" w:hAnsi="Arial" w:cs="Arial"/>
                <w:color w:val="000000"/>
                <w:sz w:val="20"/>
              </w:rPr>
              <w:t xml:space="preserve">42nd </w:t>
            </w:r>
            <w:r>
              <w:rPr>
                <w:rFonts w:ascii="Arial" w:eastAsia="Arial" w:hAnsi="Arial" w:cs="Arial"/>
                <w:color w:val="000000"/>
                <w:sz w:val="20"/>
              </w:rPr>
              <w:tab/>
              <w:t>day after the contract date (clause 15)</w:t>
            </w:r>
          </w:p>
        </w:tc>
      </w:tr>
      <w:tr w:rsidR="00CE2CC3" w14:paraId="5071D504" w14:textId="77777777">
        <w:tc>
          <w:tcPr>
            <w:tcW w:w="2308" w:type="dxa"/>
            <w:shd w:val="clear" w:color="auto" w:fill="FFFFFF"/>
          </w:tcPr>
          <w:p w14:paraId="70F60299" w14:textId="77777777" w:rsidR="00CE2CC3" w:rsidRDefault="00D24B60">
            <w:pPr>
              <w:tabs>
                <w:tab w:val="right" w:pos="1926"/>
              </w:tabs>
              <w:spacing w:before="40" w:after="40"/>
              <w:ind w:left="108" w:right="108"/>
              <w:rPr>
                <w:rFonts w:ascii="Arial" w:eastAsia="Arial" w:hAnsi="Arial" w:cs="Arial"/>
                <w:color w:val="000000"/>
                <w:sz w:val="20"/>
              </w:rPr>
            </w:pPr>
            <w:r>
              <w:rPr>
                <w:rFonts w:ascii="Arial" w:eastAsia="Arial" w:hAnsi="Arial" w:cs="Arial"/>
                <w:color w:val="000000"/>
                <w:sz w:val="20"/>
              </w:rPr>
              <w:t>land (address,</w:t>
            </w:r>
          </w:p>
          <w:p w14:paraId="28CE9EB8" w14:textId="77777777" w:rsidR="00CE2CC3" w:rsidRDefault="00D24B60">
            <w:pPr>
              <w:tabs>
                <w:tab w:val="right" w:pos="1926"/>
              </w:tabs>
              <w:spacing w:after="40"/>
              <w:ind w:left="108" w:right="108"/>
              <w:rPr>
                <w:rFonts w:ascii="Arial" w:eastAsia="Arial" w:hAnsi="Arial" w:cs="Arial"/>
                <w:color w:val="000000"/>
                <w:sz w:val="20"/>
              </w:rPr>
            </w:pPr>
            <w:r>
              <w:rPr>
                <w:rFonts w:ascii="Arial" w:eastAsia="Arial" w:hAnsi="Arial" w:cs="Arial"/>
                <w:color w:val="000000"/>
                <w:sz w:val="20"/>
              </w:rPr>
              <w:t xml:space="preserve">plan details and </w:t>
            </w:r>
          </w:p>
          <w:p w14:paraId="19ABCB7E" w14:textId="77777777" w:rsidR="00CE2CC3" w:rsidRDefault="00D24B60">
            <w:pPr>
              <w:tabs>
                <w:tab w:val="right" w:pos="1926"/>
              </w:tabs>
              <w:spacing w:after="40"/>
              <w:ind w:left="108" w:right="108"/>
              <w:rPr>
                <w:rFonts w:ascii="Arial" w:eastAsia="Arial" w:hAnsi="Arial" w:cs="Arial"/>
                <w:color w:val="000000"/>
                <w:sz w:val="20"/>
              </w:rPr>
            </w:pPr>
            <w:r>
              <w:rPr>
                <w:rFonts w:ascii="Arial" w:eastAsia="Arial" w:hAnsi="Arial" w:cs="Arial"/>
                <w:color w:val="000000"/>
                <w:sz w:val="20"/>
              </w:rPr>
              <w:t>title reference)</w:t>
            </w:r>
          </w:p>
        </w:tc>
        <w:tc>
          <w:tcPr>
            <w:tcW w:w="8420" w:type="dxa"/>
            <w:shd w:val="clear" w:color="auto" w:fill="FFFFFF"/>
          </w:tcPr>
          <w:p w14:paraId="6EAA61A9" w14:textId="77777777" w:rsidR="00CE2CC3" w:rsidRDefault="00D24B60">
            <w:pPr>
              <w:tabs>
                <w:tab w:val="left" w:pos="5058"/>
                <w:tab w:val="left" w:pos="5778"/>
              </w:tabs>
              <w:spacing w:before="40" w:after="80"/>
              <w:ind w:left="108" w:right="108"/>
              <w:jc w:val="both"/>
              <w:rPr>
                <w:rFonts w:ascii="Arial" w:eastAsia="Arial" w:hAnsi="Arial" w:cs="Arial"/>
                <w:color w:val="000000"/>
                <w:sz w:val="20"/>
              </w:rPr>
            </w:pPr>
            <w:r>
              <w:rPr>
                <w:rFonts w:ascii="Arial" w:eastAsia="Arial" w:hAnsi="Arial" w:cs="Arial"/>
                <w:color w:val="000000"/>
                <w:sz w:val="20"/>
              </w:rPr>
              <w:t> 2/17917 / 46 Head Street FORSTER NSW 2428</w:t>
            </w:r>
          </w:p>
          <w:p w14:paraId="197175C6" w14:textId="3A127624" w:rsidR="00CE2CC3" w:rsidRDefault="009351BB">
            <w:pPr>
              <w:tabs>
                <w:tab w:val="left" w:pos="5058"/>
                <w:tab w:val="left" w:pos="5778"/>
              </w:tabs>
              <w:spacing w:after="80"/>
              <w:ind w:left="108" w:right="108"/>
              <w:jc w:val="both"/>
              <w:rPr>
                <w:rFonts w:ascii="Arial" w:eastAsia="Arial" w:hAnsi="Arial" w:cs="Arial"/>
                <w:color w:val="000000"/>
                <w:sz w:val="20"/>
              </w:rPr>
            </w:pPr>
            <w:r>
              <w:rPr>
                <w:rFonts w:ascii="Arial" w:eastAsia="Arial" w:hAnsi="Arial" w:cs="Arial"/>
                <w:color w:val="000000"/>
                <w:sz w:val="20"/>
              </w:rPr>
              <w:t>Lot 2 in Deposited Plan 17917</w:t>
            </w:r>
          </w:p>
          <w:p w14:paraId="30BFFDA1" w14:textId="77777777" w:rsidR="00CE2CC3" w:rsidRDefault="00CE2CC3">
            <w:pPr>
              <w:tabs>
                <w:tab w:val="left" w:pos="5058"/>
                <w:tab w:val="left" w:pos="5778"/>
              </w:tabs>
              <w:spacing w:after="80"/>
              <w:ind w:left="108" w:right="108"/>
              <w:jc w:val="both"/>
            </w:pPr>
          </w:p>
        </w:tc>
      </w:tr>
      <w:tr w:rsidR="00CE2CC3" w14:paraId="3A4C7583" w14:textId="77777777">
        <w:tc>
          <w:tcPr>
            <w:tcW w:w="2308" w:type="dxa"/>
            <w:shd w:val="clear" w:color="auto" w:fill="FFFFFF"/>
          </w:tcPr>
          <w:p w14:paraId="3A05D7E4" w14:textId="77777777" w:rsidR="00CE2CC3" w:rsidRDefault="00CE2CC3">
            <w:pPr>
              <w:jc w:val="center"/>
            </w:pPr>
          </w:p>
        </w:tc>
        <w:tc>
          <w:tcPr>
            <w:tcW w:w="8420" w:type="dxa"/>
            <w:shd w:val="clear" w:color="auto" w:fill="FFFFFF"/>
          </w:tcPr>
          <w:p w14:paraId="0D380CB7" w14:textId="77777777" w:rsidR="00CE2CC3" w:rsidRDefault="00D24B60">
            <w:pPr>
              <w:spacing w:before="40" w:after="40"/>
              <w:ind w:left="108" w:right="108"/>
              <w:jc w:val="both"/>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1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VACANT POSSESSION</w:t>
            </w:r>
            <w:r>
              <w:rPr>
                <w:rFonts w:ascii="Arial" w:eastAsia="Arial" w:hAnsi="Arial" w:cs="Arial"/>
                <w:color w:val="000000"/>
                <w:sz w:val="20"/>
              </w:rPr>
              <w:tab/>
            </w: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subject to existing tenancies</w:t>
            </w:r>
          </w:p>
        </w:tc>
      </w:tr>
      <w:tr w:rsidR="00CE2CC3" w14:paraId="35BCBAFC" w14:textId="77777777">
        <w:tc>
          <w:tcPr>
            <w:tcW w:w="2308" w:type="dxa"/>
            <w:shd w:val="clear" w:color="auto" w:fill="FFFFFF"/>
          </w:tcPr>
          <w:p w14:paraId="224502CD" w14:textId="77777777" w:rsidR="00CE2CC3" w:rsidRDefault="00D24B60">
            <w:pPr>
              <w:tabs>
                <w:tab w:val="right" w:pos="1926"/>
              </w:tabs>
              <w:spacing w:before="40"/>
              <w:ind w:left="108" w:right="108"/>
              <w:rPr>
                <w:rFonts w:ascii="Arial" w:eastAsia="Arial" w:hAnsi="Arial" w:cs="Arial"/>
                <w:color w:val="000000"/>
                <w:sz w:val="20"/>
              </w:rPr>
            </w:pPr>
            <w:r>
              <w:rPr>
                <w:rFonts w:ascii="Arial" w:eastAsia="Arial" w:hAnsi="Arial" w:cs="Arial"/>
                <w:color w:val="000000"/>
                <w:sz w:val="20"/>
              </w:rPr>
              <w:t>improvements</w:t>
            </w:r>
          </w:p>
        </w:tc>
        <w:tc>
          <w:tcPr>
            <w:tcW w:w="8420" w:type="dxa"/>
            <w:shd w:val="clear" w:color="auto" w:fill="FFFFFF"/>
          </w:tcPr>
          <w:p w14:paraId="4C892EA4" w14:textId="77777777" w:rsidR="00CE2CC3" w:rsidRDefault="00D24B60">
            <w:pPr>
              <w:tabs>
                <w:tab w:val="left" w:pos="1452"/>
                <w:tab w:val="left" w:pos="2538"/>
                <w:tab w:val="left" w:pos="3708"/>
                <w:tab w:val="left" w:pos="5108"/>
                <w:tab w:val="left" w:pos="6413"/>
                <w:tab w:val="left" w:pos="7308"/>
              </w:tabs>
              <w:spacing w:before="40"/>
              <w:ind w:left="108" w:right="108"/>
              <w:jc w:val="both"/>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19"/>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HOUSE</w:t>
            </w:r>
            <w:r>
              <w:rPr>
                <w:rFonts w:ascii="Arial" w:eastAsia="Arial" w:hAnsi="Arial" w:cs="Arial"/>
                <w:color w:val="000000"/>
                <w:sz w:val="20"/>
              </w:rPr>
              <w:tab/>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garage</w:t>
            </w:r>
            <w:r>
              <w:rPr>
                <w:rFonts w:ascii="Arial" w:eastAsia="Arial" w:hAnsi="Arial" w:cs="Arial"/>
                <w:color w:val="000000"/>
                <w:sz w:val="20"/>
              </w:rPr>
              <w:tab/>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carport</w:t>
            </w:r>
            <w:r>
              <w:rPr>
                <w:rFonts w:ascii="Arial" w:eastAsia="Arial" w:hAnsi="Arial" w:cs="Arial"/>
                <w:color w:val="000000"/>
                <w:sz w:val="20"/>
              </w:rPr>
              <w:tab/>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home unit</w:t>
            </w:r>
            <w:r>
              <w:rPr>
                <w:rFonts w:ascii="Arial" w:eastAsia="Arial" w:hAnsi="Arial" w:cs="Arial"/>
                <w:color w:val="000000"/>
                <w:sz w:val="20"/>
              </w:rPr>
              <w:tab/>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w:t>
            </w:r>
            <w:proofErr w:type="spellStart"/>
            <w:r>
              <w:rPr>
                <w:rFonts w:ascii="Arial" w:eastAsia="Arial" w:hAnsi="Arial" w:cs="Arial"/>
                <w:color w:val="000000"/>
                <w:sz w:val="20"/>
              </w:rPr>
              <w:t>carspace</w:t>
            </w:r>
            <w:proofErr w:type="spellEnd"/>
            <w:r>
              <w:rPr>
                <w:rFonts w:ascii="Arial" w:eastAsia="Arial" w:hAnsi="Arial" w:cs="Arial"/>
                <w:color w:val="000000"/>
                <w:sz w:val="20"/>
              </w:rPr>
              <w:tab/>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storage space</w:t>
            </w:r>
          </w:p>
          <w:p w14:paraId="45CF1DF3" w14:textId="77777777" w:rsidR="00CE2CC3" w:rsidRDefault="00D24B60">
            <w:pPr>
              <w:tabs>
                <w:tab w:val="left" w:pos="3708"/>
                <w:tab w:val="left" w:pos="5108"/>
                <w:tab w:val="left" w:pos="6508"/>
                <w:tab w:val="left" w:pos="7308"/>
              </w:tabs>
              <w:spacing w:before="40"/>
              <w:ind w:left="108" w:right="108"/>
              <w:jc w:val="both"/>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20"/>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none </w:t>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other:   </w:t>
            </w:r>
          </w:p>
        </w:tc>
      </w:tr>
      <w:tr w:rsidR="00CE2CC3" w14:paraId="3CB2DC1E" w14:textId="77777777">
        <w:tc>
          <w:tcPr>
            <w:tcW w:w="2308" w:type="dxa"/>
            <w:shd w:val="clear" w:color="auto" w:fill="FFFFFF"/>
          </w:tcPr>
          <w:p w14:paraId="245E28DF" w14:textId="77777777" w:rsidR="00CE2CC3" w:rsidRDefault="00D24B60">
            <w:pPr>
              <w:tabs>
                <w:tab w:val="right" w:pos="1926"/>
              </w:tabs>
              <w:spacing w:before="40"/>
              <w:ind w:left="108" w:right="108"/>
              <w:rPr>
                <w:rFonts w:ascii="Arial" w:eastAsia="Arial" w:hAnsi="Arial" w:cs="Arial"/>
                <w:color w:val="000000"/>
                <w:sz w:val="20"/>
              </w:rPr>
            </w:pPr>
            <w:r>
              <w:rPr>
                <w:rFonts w:ascii="Arial" w:eastAsia="Arial" w:hAnsi="Arial" w:cs="Arial"/>
                <w:color w:val="000000"/>
                <w:sz w:val="20"/>
              </w:rPr>
              <w:t>attached copies</w:t>
            </w:r>
          </w:p>
        </w:tc>
        <w:tc>
          <w:tcPr>
            <w:tcW w:w="8420" w:type="dxa"/>
            <w:shd w:val="clear" w:color="auto" w:fill="FFFFFF"/>
          </w:tcPr>
          <w:p w14:paraId="4B52A5E3" w14:textId="77777777" w:rsidR="00CE2CC3" w:rsidRDefault="00D24B60">
            <w:pPr>
              <w:tabs>
                <w:tab w:val="left" w:pos="1638"/>
                <w:tab w:val="left" w:pos="3168"/>
                <w:tab w:val="left" w:pos="4158"/>
                <w:tab w:val="left" w:pos="5598"/>
                <w:tab w:val="left" w:pos="6318"/>
                <w:tab w:val="left" w:pos="7668"/>
                <w:tab w:val="right" w:pos="8658"/>
              </w:tabs>
              <w:spacing w:before="40"/>
              <w:ind w:left="108" w:right="108"/>
              <w:jc w:val="both"/>
              <w:rPr>
                <w:rFonts w:ascii="Arial" w:eastAsia="Arial" w:hAnsi="Arial" w:cs="Arial"/>
                <w:color w:val="000000"/>
                <w:sz w:val="20"/>
              </w:rPr>
            </w:pPr>
            <w:r>
              <w:rPr>
                <w:rFonts w:ascii="Arial" w:eastAsia="Arial" w:hAnsi="Arial" w:cs="Arial"/>
                <w:color w:val="000000"/>
                <w:sz w:val="20"/>
              </w:rPr>
              <w:t xml:space="preserve"> documents in the List of Documents as marked or numbered:</w:t>
            </w:r>
          </w:p>
        </w:tc>
      </w:tr>
      <w:tr w:rsidR="00CE2CC3" w14:paraId="70E3CACB" w14:textId="77777777">
        <w:tc>
          <w:tcPr>
            <w:tcW w:w="2308" w:type="dxa"/>
            <w:tcBorders>
              <w:bottom w:val="single" w:sz="18" w:space="0" w:color="000000"/>
            </w:tcBorders>
            <w:shd w:val="clear" w:color="auto" w:fill="FFFFFF"/>
          </w:tcPr>
          <w:p w14:paraId="34B33EE5" w14:textId="77777777" w:rsidR="00CE2CC3" w:rsidRDefault="00CE2CC3">
            <w:pPr>
              <w:jc w:val="center"/>
            </w:pPr>
          </w:p>
        </w:tc>
        <w:tc>
          <w:tcPr>
            <w:tcW w:w="8420" w:type="dxa"/>
            <w:tcBorders>
              <w:bottom w:val="single" w:sz="18" w:space="0" w:color="000000"/>
            </w:tcBorders>
            <w:shd w:val="clear" w:color="auto" w:fill="FFFFFF"/>
          </w:tcPr>
          <w:p w14:paraId="5B80A26B" w14:textId="77777777" w:rsidR="00CE2CC3" w:rsidRDefault="00D24B60">
            <w:pPr>
              <w:tabs>
                <w:tab w:val="left" w:pos="216"/>
                <w:tab w:val="right" w:pos="8420"/>
              </w:tabs>
              <w:spacing w:before="40"/>
              <w:ind w:left="108" w:right="108"/>
              <w:jc w:val="both"/>
              <w:rPr>
                <w:rFonts w:ascii="Arial" w:eastAsia="Arial" w:hAnsi="Arial" w:cs="Arial"/>
                <w:color w:val="000000"/>
                <w:sz w:val="20"/>
              </w:rPr>
            </w:pPr>
            <w:r>
              <w:rPr>
                <w:rFonts w:ascii="Arial" w:eastAsia="Arial" w:hAnsi="Arial" w:cs="Arial"/>
                <w:color w:val="000000"/>
                <w:sz w:val="20"/>
              </w:rPr>
              <w:t xml:space="preserve"> other documents:  </w:t>
            </w:r>
            <w:r>
              <w:rPr>
                <w:rFonts w:ascii="Arial" w:eastAsia="Arial" w:hAnsi="Arial" w:cs="Arial"/>
                <w:color w:val="000000"/>
                <w:sz w:val="20"/>
              </w:rPr>
              <w:tab/>
            </w:r>
          </w:p>
        </w:tc>
      </w:tr>
      <w:tr w:rsidR="00CE2CC3" w14:paraId="7075D95D" w14:textId="77777777">
        <w:tc>
          <w:tcPr>
            <w:tcW w:w="10728" w:type="dxa"/>
            <w:gridSpan w:val="2"/>
            <w:tcBorders>
              <w:top w:val="single" w:sz="18" w:space="0" w:color="000000"/>
              <w:left w:val="single" w:sz="18" w:space="0" w:color="000000"/>
              <w:right w:val="single" w:sz="18" w:space="0" w:color="000000"/>
            </w:tcBorders>
            <w:shd w:val="clear" w:color="auto" w:fill="FFFFFF"/>
          </w:tcPr>
          <w:p w14:paraId="6DE7CB79" w14:textId="77777777" w:rsidR="00CE2CC3" w:rsidRDefault="00D24B60">
            <w:pPr>
              <w:tabs>
                <w:tab w:val="left" w:pos="3051"/>
                <w:tab w:val="right" w:pos="8658"/>
              </w:tabs>
              <w:spacing w:before="40"/>
              <w:ind w:left="131" w:right="131"/>
              <w:jc w:val="center"/>
              <w:rPr>
                <w:rFonts w:ascii="Arial" w:eastAsia="Arial" w:hAnsi="Arial" w:cs="Arial"/>
                <w:b/>
                <w:bCs/>
                <w:color w:val="000000"/>
                <w:sz w:val="20"/>
              </w:rPr>
            </w:pPr>
            <w:r>
              <w:rPr>
                <w:rFonts w:ascii="Arial" w:eastAsia="Arial" w:hAnsi="Arial" w:cs="Arial"/>
                <w:b/>
                <w:bCs/>
                <w:color w:val="000000"/>
                <w:sz w:val="20"/>
              </w:rPr>
              <w:t xml:space="preserve">A real estate agent is permitted by </w:t>
            </w:r>
            <w:r>
              <w:rPr>
                <w:rFonts w:ascii="Arial" w:eastAsia="Arial" w:hAnsi="Arial" w:cs="Arial"/>
                <w:b/>
                <w:bCs/>
                <w:i/>
                <w:iCs/>
                <w:color w:val="000000"/>
                <w:sz w:val="20"/>
              </w:rPr>
              <w:t>legislation</w:t>
            </w:r>
            <w:r>
              <w:rPr>
                <w:rFonts w:ascii="Arial" w:eastAsia="Arial" w:hAnsi="Arial" w:cs="Arial"/>
                <w:b/>
                <w:bCs/>
                <w:color w:val="000000"/>
                <w:sz w:val="20"/>
              </w:rPr>
              <w:t xml:space="preserve"> to fill up the items in this box in a sale of residential property.</w:t>
            </w:r>
          </w:p>
        </w:tc>
      </w:tr>
      <w:tr w:rsidR="00CE2CC3" w14:paraId="6554E732" w14:textId="77777777">
        <w:tc>
          <w:tcPr>
            <w:tcW w:w="2308" w:type="dxa"/>
            <w:tcBorders>
              <w:left w:val="single" w:sz="18" w:space="0" w:color="000000"/>
            </w:tcBorders>
            <w:shd w:val="clear" w:color="auto" w:fill="FFFFFF"/>
          </w:tcPr>
          <w:p w14:paraId="7420C117" w14:textId="77777777" w:rsidR="00CE2CC3" w:rsidRDefault="00D24B60">
            <w:pPr>
              <w:tabs>
                <w:tab w:val="right" w:pos="1926"/>
              </w:tabs>
              <w:spacing w:before="40"/>
              <w:ind w:left="131" w:right="108"/>
              <w:jc w:val="both"/>
              <w:rPr>
                <w:rFonts w:ascii="Arial" w:eastAsia="Arial" w:hAnsi="Arial" w:cs="Arial"/>
                <w:color w:val="000000"/>
                <w:sz w:val="20"/>
              </w:rPr>
            </w:pPr>
            <w:r>
              <w:rPr>
                <w:rFonts w:ascii="Arial" w:eastAsia="Arial" w:hAnsi="Arial" w:cs="Arial"/>
                <w:color w:val="000000"/>
                <w:sz w:val="20"/>
              </w:rPr>
              <w:t>inclusions</w:t>
            </w:r>
          </w:p>
          <w:p w14:paraId="279C7662" w14:textId="77777777" w:rsidR="00CE2CC3" w:rsidRDefault="00CE2CC3">
            <w:pPr>
              <w:tabs>
                <w:tab w:val="right" w:pos="1926"/>
              </w:tabs>
              <w:spacing w:before="40"/>
              <w:ind w:left="131" w:right="108"/>
              <w:jc w:val="both"/>
              <w:rPr>
                <w:rFonts w:ascii="Arial" w:eastAsia="Arial" w:hAnsi="Arial" w:cs="Arial"/>
                <w:color w:val="000000"/>
                <w:sz w:val="20"/>
              </w:rPr>
            </w:pPr>
          </w:p>
        </w:tc>
        <w:tc>
          <w:tcPr>
            <w:tcW w:w="8420" w:type="dxa"/>
            <w:tcBorders>
              <w:right w:val="single" w:sz="18" w:space="0" w:color="000000"/>
            </w:tcBorders>
            <w:shd w:val="clear" w:color="auto" w:fill="FFFFFF"/>
          </w:tcPr>
          <w:p w14:paraId="38765E26" w14:textId="77777777" w:rsidR="00CE2CC3" w:rsidRDefault="00D24B60">
            <w:pPr>
              <w:tabs>
                <w:tab w:val="left" w:pos="2178"/>
                <w:tab w:val="left" w:pos="4428"/>
                <w:tab w:val="left" w:pos="6138"/>
                <w:tab w:val="right" w:pos="8658"/>
              </w:tabs>
              <w:spacing w:before="40"/>
              <w:ind w:left="108" w:right="131"/>
              <w:jc w:val="both"/>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36"/>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blinds</w:t>
            </w:r>
            <w:r>
              <w:rPr>
                <w:rFonts w:ascii="Arial" w:eastAsia="Arial" w:hAnsi="Arial" w:cs="Arial"/>
                <w:color w:val="000000"/>
                <w:sz w:val="20"/>
              </w:rPr>
              <w:tab/>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dishwasher</w:t>
            </w:r>
            <w:r>
              <w:rPr>
                <w:rFonts w:ascii="Arial" w:eastAsia="Arial" w:hAnsi="Arial" w:cs="Arial"/>
                <w:color w:val="000000"/>
                <w:sz w:val="20"/>
              </w:rPr>
              <w:tab/>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light fittings </w:t>
            </w:r>
            <w:r>
              <w:rPr>
                <w:rFonts w:ascii="Arial" w:eastAsia="Arial" w:hAnsi="Arial" w:cs="Arial"/>
                <w:color w:val="000000"/>
                <w:sz w:val="20"/>
              </w:rPr>
              <w:tab/>
            </w:r>
            <w:r>
              <w:rPr>
                <w:rFonts w:ascii="Arial" w:eastAsia="Arial" w:hAnsi="Arial" w:cs="Arial"/>
                <w:color w:val="000000"/>
                <w:sz w:val="20"/>
              </w:rPr>
              <w:fldChar w:fldCharType="begin">
                <w:ffData>
                  <w:name w:val="Check13"/>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stove</w:t>
            </w:r>
          </w:p>
          <w:p w14:paraId="3006BBC3" w14:textId="77777777" w:rsidR="00CE2CC3" w:rsidRDefault="00D24B60">
            <w:pPr>
              <w:tabs>
                <w:tab w:val="left" w:pos="2178"/>
                <w:tab w:val="left" w:pos="4428"/>
                <w:tab w:val="left" w:pos="6138"/>
                <w:tab w:val="right" w:pos="8658"/>
              </w:tabs>
              <w:spacing w:before="40"/>
              <w:ind w:left="108" w:right="131"/>
              <w:jc w:val="both"/>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built-in wardrobes</w:t>
            </w:r>
            <w:r>
              <w:rPr>
                <w:rFonts w:ascii="Arial" w:eastAsia="Arial" w:hAnsi="Arial" w:cs="Arial"/>
                <w:color w:val="000000"/>
                <w:sz w:val="20"/>
              </w:rPr>
              <w:tab/>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fixed floor coverings</w:t>
            </w:r>
            <w:r>
              <w:rPr>
                <w:rFonts w:ascii="Arial" w:eastAsia="Arial" w:hAnsi="Arial" w:cs="Arial"/>
                <w:color w:val="000000"/>
                <w:sz w:val="20"/>
              </w:rPr>
              <w:tab/>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range hood</w:t>
            </w:r>
            <w:r>
              <w:rPr>
                <w:rFonts w:ascii="Arial" w:eastAsia="Arial" w:hAnsi="Arial" w:cs="Arial"/>
                <w:color w:val="000000"/>
                <w:sz w:val="20"/>
              </w:rPr>
              <w:tab/>
            </w:r>
            <w:r>
              <w:rPr>
                <w:rFonts w:ascii="Arial" w:eastAsia="Arial" w:hAnsi="Arial" w:cs="Arial"/>
                <w:color w:val="000000"/>
                <w:sz w:val="20"/>
              </w:rPr>
              <w:fldChar w:fldCharType="begin">
                <w:ffData>
                  <w:name w:val="Check14"/>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pool equipment</w:t>
            </w:r>
          </w:p>
          <w:p w14:paraId="0D5DE728" w14:textId="77777777" w:rsidR="00CE2CC3" w:rsidRDefault="00D24B60">
            <w:pPr>
              <w:tabs>
                <w:tab w:val="left" w:pos="2178"/>
                <w:tab w:val="left" w:pos="4428"/>
                <w:tab w:val="left" w:pos="6138"/>
              </w:tabs>
              <w:spacing w:before="40"/>
              <w:ind w:left="108" w:right="131"/>
              <w:jc w:val="both"/>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21"/>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clothes line</w:t>
            </w:r>
            <w:r>
              <w:rPr>
                <w:rFonts w:ascii="Arial" w:eastAsia="Arial" w:hAnsi="Arial" w:cs="Arial"/>
                <w:color w:val="000000"/>
                <w:sz w:val="20"/>
              </w:rPr>
              <w:tab/>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insect screens</w:t>
            </w:r>
            <w:r>
              <w:rPr>
                <w:rFonts w:ascii="Arial" w:eastAsia="Arial" w:hAnsi="Arial" w:cs="Arial"/>
                <w:color w:val="000000"/>
                <w:sz w:val="20"/>
              </w:rPr>
              <w:tab/>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solar panels</w:t>
            </w:r>
            <w:r>
              <w:rPr>
                <w:rFonts w:ascii="Arial" w:eastAsia="Arial" w:hAnsi="Arial" w:cs="Arial"/>
                <w:color w:val="000000"/>
                <w:sz w:val="20"/>
              </w:rPr>
              <w:tab/>
            </w:r>
            <w:r>
              <w:rPr>
                <w:rFonts w:ascii="Arial" w:eastAsia="Arial" w:hAnsi="Arial" w:cs="Arial"/>
                <w:color w:val="000000"/>
                <w:sz w:val="20"/>
              </w:rPr>
              <w:fldChar w:fldCharType="begin">
                <w:ffData>
                  <w:name w:val="Check15"/>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TV antenna</w:t>
            </w:r>
          </w:p>
          <w:p w14:paraId="6679AFAA" w14:textId="77777777" w:rsidR="00CE2CC3" w:rsidRDefault="00D24B60">
            <w:pPr>
              <w:tabs>
                <w:tab w:val="left" w:pos="2178"/>
                <w:tab w:val="left" w:pos="4428"/>
                <w:tab w:val="left" w:pos="6138"/>
                <w:tab w:val="right" w:pos="8658"/>
              </w:tabs>
              <w:spacing w:before="40"/>
              <w:ind w:left="108" w:right="131"/>
              <w:jc w:val="both"/>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22"/>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curtains</w:t>
            </w:r>
            <w:r>
              <w:rPr>
                <w:rFonts w:ascii="Arial" w:eastAsia="Arial" w:hAnsi="Arial" w:cs="Arial"/>
                <w:color w:val="000000"/>
                <w:sz w:val="20"/>
              </w:rPr>
              <w:tab/>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other:  </w:t>
            </w:r>
          </w:p>
        </w:tc>
      </w:tr>
      <w:tr w:rsidR="00CE2CC3" w14:paraId="7B7AC635" w14:textId="77777777">
        <w:tc>
          <w:tcPr>
            <w:tcW w:w="2308" w:type="dxa"/>
            <w:tcBorders>
              <w:left w:val="single" w:sz="18" w:space="0" w:color="000000"/>
            </w:tcBorders>
            <w:shd w:val="clear" w:color="auto" w:fill="FFFFFF"/>
          </w:tcPr>
          <w:p w14:paraId="05364C39" w14:textId="77777777" w:rsidR="00CE2CC3" w:rsidRDefault="00D24B60">
            <w:pPr>
              <w:tabs>
                <w:tab w:val="right" w:pos="1926"/>
              </w:tabs>
              <w:spacing w:before="40" w:after="40"/>
              <w:ind w:left="131" w:right="108"/>
              <w:jc w:val="both"/>
              <w:rPr>
                <w:rFonts w:ascii="Arial" w:eastAsia="Arial" w:hAnsi="Arial" w:cs="Arial"/>
                <w:color w:val="000000"/>
                <w:sz w:val="20"/>
              </w:rPr>
            </w:pPr>
            <w:r>
              <w:rPr>
                <w:rFonts w:ascii="Arial" w:eastAsia="Arial" w:hAnsi="Arial" w:cs="Arial"/>
                <w:color w:val="000000"/>
                <w:sz w:val="20"/>
              </w:rPr>
              <w:t>exclusions</w:t>
            </w:r>
          </w:p>
        </w:tc>
        <w:tc>
          <w:tcPr>
            <w:tcW w:w="8420" w:type="dxa"/>
            <w:tcBorders>
              <w:right w:val="single" w:sz="18" w:space="0" w:color="000000"/>
            </w:tcBorders>
            <w:shd w:val="clear" w:color="auto" w:fill="FFFFFF"/>
          </w:tcPr>
          <w:p w14:paraId="0F16DF22" w14:textId="77777777" w:rsidR="00CE2CC3" w:rsidRDefault="00D24B60">
            <w:pPr>
              <w:tabs>
                <w:tab w:val="left" w:pos="1368"/>
                <w:tab w:val="left" w:pos="2538"/>
                <w:tab w:val="left" w:pos="3618"/>
                <w:tab w:val="left" w:pos="5058"/>
                <w:tab w:val="right" w:pos="8658"/>
              </w:tabs>
              <w:spacing w:before="40" w:after="40"/>
              <w:ind w:left="108" w:right="131"/>
              <w:jc w:val="both"/>
              <w:rPr>
                <w:rFonts w:ascii="Arial" w:eastAsia="Arial" w:hAnsi="Arial" w:cs="Arial"/>
                <w:color w:val="000000"/>
                <w:sz w:val="20"/>
              </w:rPr>
            </w:pPr>
            <w:r>
              <w:rPr>
                <w:rFonts w:ascii="Arial" w:eastAsia="Arial" w:hAnsi="Arial" w:cs="Arial"/>
                <w:color w:val="000000"/>
                <w:sz w:val="20"/>
              </w:rPr>
              <w:t> </w:t>
            </w:r>
          </w:p>
        </w:tc>
      </w:tr>
      <w:tr w:rsidR="00CE2CC3" w14:paraId="4365613C" w14:textId="77777777">
        <w:tc>
          <w:tcPr>
            <w:tcW w:w="2308" w:type="dxa"/>
            <w:tcBorders>
              <w:left w:val="single" w:sz="18" w:space="0" w:color="000000"/>
            </w:tcBorders>
            <w:shd w:val="clear" w:color="auto" w:fill="FFFFFF"/>
          </w:tcPr>
          <w:p w14:paraId="3012DB90" w14:textId="77777777" w:rsidR="00CE2CC3" w:rsidRDefault="00D24B60">
            <w:pPr>
              <w:tabs>
                <w:tab w:val="right" w:pos="1926"/>
              </w:tabs>
              <w:spacing w:before="40"/>
              <w:ind w:left="131" w:right="108"/>
              <w:jc w:val="both"/>
              <w:rPr>
                <w:rFonts w:ascii="Arial" w:eastAsia="Arial" w:hAnsi="Arial" w:cs="Arial"/>
                <w:color w:val="000000"/>
                <w:sz w:val="20"/>
              </w:rPr>
            </w:pPr>
            <w:r>
              <w:rPr>
                <w:rFonts w:ascii="Arial" w:eastAsia="Arial" w:hAnsi="Arial" w:cs="Arial"/>
                <w:color w:val="000000"/>
                <w:sz w:val="20"/>
              </w:rPr>
              <w:t>purchaser</w:t>
            </w:r>
          </w:p>
        </w:tc>
        <w:tc>
          <w:tcPr>
            <w:tcW w:w="8420" w:type="dxa"/>
            <w:tcBorders>
              <w:right w:val="single" w:sz="18" w:space="0" w:color="000000"/>
            </w:tcBorders>
            <w:shd w:val="clear" w:color="auto" w:fill="FFFFFF"/>
          </w:tcPr>
          <w:p w14:paraId="5E7DE3F9" w14:textId="77777777" w:rsidR="00CE2CC3" w:rsidRDefault="00D24B60">
            <w:pPr>
              <w:tabs>
                <w:tab w:val="left" w:pos="1368"/>
                <w:tab w:val="left" w:pos="2538"/>
                <w:tab w:val="left" w:pos="3618"/>
                <w:tab w:val="left" w:pos="5058"/>
                <w:tab w:val="right" w:pos="8658"/>
              </w:tabs>
              <w:spacing w:before="40" w:after="40"/>
              <w:ind w:left="108" w:right="131"/>
              <w:jc w:val="both"/>
              <w:rPr>
                <w:rFonts w:ascii="Arial" w:eastAsia="Arial" w:hAnsi="Arial" w:cs="Arial"/>
                <w:b/>
                <w:bCs/>
                <w:color w:val="000000"/>
              </w:rPr>
            </w:pPr>
            <w:r>
              <w:rPr>
                <w:rFonts w:ascii="Arial" w:eastAsia="Arial" w:hAnsi="Arial" w:cs="Arial"/>
                <w:b/>
                <w:bCs/>
                <w:color w:val="000000"/>
              </w:rPr>
              <w:t> </w:t>
            </w:r>
          </w:p>
          <w:p w14:paraId="1E9FBE4C" w14:textId="77777777" w:rsidR="00CE2CC3" w:rsidRDefault="00CE2CC3">
            <w:pPr>
              <w:tabs>
                <w:tab w:val="left" w:pos="1368"/>
                <w:tab w:val="left" w:pos="2538"/>
                <w:tab w:val="left" w:pos="3618"/>
                <w:tab w:val="left" w:pos="5058"/>
                <w:tab w:val="right" w:pos="8658"/>
              </w:tabs>
              <w:spacing w:after="40"/>
              <w:ind w:left="108" w:right="131"/>
              <w:jc w:val="both"/>
              <w:rPr>
                <w:rFonts w:ascii="Arial" w:eastAsia="Arial" w:hAnsi="Arial" w:cs="Arial"/>
                <w:color w:val="000000"/>
              </w:rPr>
            </w:pPr>
          </w:p>
          <w:p w14:paraId="7154203B" w14:textId="77777777" w:rsidR="00CE2CC3" w:rsidRDefault="00CE2CC3">
            <w:pPr>
              <w:tabs>
                <w:tab w:val="left" w:pos="1368"/>
                <w:tab w:val="left" w:pos="2538"/>
                <w:tab w:val="left" w:pos="3618"/>
                <w:tab w:val="left" w:pos="5058"/>
                <w:tab w:val="right" w:pos="8658"/>
              </w:tabs>
              <w:spacing w:after="40"/>
              <w:ind w:left="108" w:right="131"/>
              <w:jc w:val="both"/>
              <w:rPr>
                <w:rFonts w:ascii="Arial" w:eastAsia="Arial" w:hAnsi="Arial" w:cs="Arial"/>
                <w:color w:val="000000"/>
              </w:rPr>
            </w:pPr>
          </w:p>
        </w:tc>
      </w:tr>
      <w:tr w:rsidR="00CE2CC3" w14:paraId="7C62B8FA" w14:textId="77777777">
        <w:tc>
          <w:tcPr>
            <w:tcW w:w="2308" w:type="dxa"/>
            <w:tcBorders>
              <w:left w:val="single" w:sz="18" w:space="0" w:color="000000"/>
            </w:tcBorders>
            <w:shd w:val="clear" w:color="auto" w:fill="FFFFFF"/>
          </w:tcPr>
          <w:p w14:paraId="2350008F" w14:textId="77777777" w:rsidR="00CE2CC3" w:rsidRDefault="00D24B60">
            <w:pPr>
              <w:tabs>
                <w:tab w:val="right" w:pos="1926"/>
              </w:tabs>
              <w:spacing w:before="40"/>
              <w:ind w:left="131" w:right="108"/>
              <w:jc w:val="both"/>
              <w:rPr>
                <w:rFonts w:ascii="Arial" w:eastAsia="Arial" w:hAnsi="Arial" w:cs="Arial"/>
                <w:color w:val="000000"/>
                <w:sz w:val="20"/>
              </w:rPr>
            </w:pPr>
            <w:r>
              <w:rPr>
                <w:rFonts w:ascii="Arial" w:eastAsia="Arial" w:hAnsi="Arial" w:cs="Arial"/>
                <w:color w:val="000000"/>
                <w:sz w:val="20"/>
              </w:rPr>
              <w:t>purchaser’s solicitor</w:t>
            </w:r>
          </w:p>
          <w:p w14:paraId="4F32258C" w14:textId="77777777" w:rsidR="00CE2CC3" w:rsidRDefault="00CE2CC3">
            <w:pPr>
              <w:tabs>
                <w:tab w:val="right" w:pos="1926"/>
              </w:tabs>
              <w:spacing w:before="40"/>
              <w:ind w:left="131" w:right="108"/>
              <w:jc w:val="both"/>
              <w:rPr>
                <w:rFonts w:ascii="Arial" w:eastAsia="Arial" w:hAnsi="Arial" w:cs="Arial"/>
                <w:color w:val="000000"/>
                <w:sz w:val="20"/>
              </w:rPr>
            </w:pPr>
          </w:p>
          <w:p w14:paraId="51D73D28" w14:textId="77777777" w:rsidR="00CE2CC3" w:rsidRDefault="00CE2CC3">
            <w:pPr>
              <w:tabs>
                <w:tab w:val="right" w:pos="1926"/>
              </w:tabs>
              <w:spacing w:before="40"/>
              <w:ind w:left="131" w:right="108"/>
              <w:jc w:val="both"/>
              <w:rPr>
                <w:rFonts w:ascii="Arial" w:eastAsia="Arial" w:hAnsi="Arial" w:cs="Arial"/>
                <w:color w:val="000000"/>
                <w:sz w:val="20"/>
              </w:rPr>
            </w:pPr>
          </w:p>
        </w:tc>
        <w:tc>
          <w:tcPr>
            <w:tcW w:w="8420" w:type="dxa"/>
            <w:tcBorders>
              <w:right w:val="single" w:sz="18" w:space="0" w:color="000000"/>
            </w:tcBorders>
            <w:shd w:val="clear" w:color="auto" w:fill="FFFFFF"/>
          </w:tcPr>
          <w:p w14:paraId="49520471" w14:textId="77777777" w:rsidR="00CE2CC3" w:rsidRDefault="00CE2CC3">
            <w:pPr>
              <w:tabs>
                <w:tab w:val="left" w:pos="1908"/>
                <w:tab w:val="left" w:pos="4338"/>
                <w:tab w:val="left" w:pos="4788"/>
                <w:tab w:val="right" w:pos="8658"/>
              </w:tabs>
              <w:ind w:left="108" w:right="131"/>
              <w:jc w:val="both"/>
              <w:rPr>
                <w:rFonts w:ascii="Arial" w:eastAsia="Arial" w:hAnsi="Arial" w:cs="Arial"/>
                <w:color w:val="000000"/>
                <w:sz w:val="20"/>
              </w:rPr>
            </w:pPr>
          </w:p>
          <w:p w14:paraId="6A8145E1" w14:textId="77777777" w:rsidR="00CE2CC3" w:rsidRDefault="00CE2CC3">
            <w:pPr>
              <w:tabs>
                <w:tab w:val="left" w:pos="1908"/>
                <w:tab w:val="left" w:pos="4338"/>
                <w:tab w:val="left" w:pos="4788"/>
                <w:tab w:val="right" w:pos="8658"/>
              </w:tabs>
              <w:ind w:left="108" w:right="131"/>
              <w:jc w:val="both"/>
              <w:rPr>
                <w:rFonts w:ascii="Arial" w:eastAsia="Arial" w:hAnsi="Arial" w:cs="Arial"/>
                <w:color w:val="000000"/>
                <w:sz w:val="20"/>
              </w:rPr>
            </w:pPr>
          </w:p>
        </w:tc>
      </w:tr>
      <w:tr w:rsidR="00CE2CC3" w14:paraId="768941D4" w14:textId="77777777">
        <w:tc>
          <w:tcPr>
            <w:tcW w:w="2308" w:type="dxa"/>
            <w:tcBorders>
              <w:left w:val="single" w:sz="18" w:space="0" w:color="000000"/>
            </w:tcBorders>
            <w:shd w:val="clear" w:color="auto" w:fill="FFFFFF"/>
          </w:tcPr>
          <w:p w14:paraId="725F52C4" w14:textId="77777777" w:rsidR="00CE2CC3" w:rsidRDefault="00D24B60">
            <w:pPr>
              <w:tabs>
                <w:tab w:val="right" w:pos="1926"/>
              </w:tabs>
              <w:spacing w:before="40"/>
              <w:ind w:left="131" w:right="108"/>
              <w:jc w:val="both"/>
              <w:rPr>
                <w:rFonts w:ascii="Arial" w:eastAsia="Arial" w:hAnsi="Arial" w:cs="Arial"/>
                <w:color w:val="000000"/>
                <w:sz w:val="20"/>
              </w:rPr>
            </w:pPr>
            <w:r>
              <w:rPr>
                <w:rFonts w:ascii="Arial" w:eastAsia="Arial" w:hAnsi="Arial" w:cs="Arial"/>
                <w:color w:val="000000"/>
                <w:sz w:val="20"/>
              </w:rPr>
              <w:t>price</w:t>
            </w:r>
          </w:p>
          <w:p w14:paraId="4DF72476" w14:textId="77777777" w:rsidR="00CE2CC3" w:rsidRDefault="00D24B60">
            <w:pPr>
              <w:tabs>
                <w:tab w:val="right" w:pos="1926"/>
              </w:tabs>
              <w:spacing w:before="40"/>
              <w:ind w:left="131" w:right="108"/>
              <w:jc w:val="both"/>
              <w:rPr>
                <w:rFonts w:ascii="Arial" w:eastAsia="Arial" w:hAnsi="Arial" w:cs="Arial"/>
                <w:color w:val="000000"/>
                <w:sz w:val="20"/>
              </w:rPr>
            </w:pPr>
            <w:r>
              <w:rPr>
                <w:rFonts w:ascii="Arial" w:eastAsia="Arial" w:hAnsi="Arial" w:cs="Arial"/>
                <w:color w:val="000000"/>
                <w:sz w:val="20"/>
              </w:rPr>
              <w:t>deposit</w:t>
            </w:r>
          </w:p>
          <w:p w14:paraId="1D3E9511" w14:textId="77777777" w:rsidR="00CE2CC3" w:rsidRDefault="00D24B60">
            <w:pPr>
              <w:tabs>
                <w:tab w:val="right" w:pos="1926"/>
              </w:tabs>
              <w:spacing w:before="40"/>
              <w:ind w:left="131" w:right="108"/>
              <w:jc w:val="both"/>
              <w:rPr>
                <w:rFonts w:ascii="Arial" w:eastAsia="Arial" w:hAnsi="Arial" w:cs="Arial"/>
                <w:color w:val="000000"/>
                <w:sz w:val="20"/>
              </w:rPr>
            </w:pPr>
            <w:r>
              <w:rPr>
                <w:rFonts w:ascii="Arial" w:eastAsia="Arial" w:hAnsi="Arial" w:cs="Arial"/>
                <w:color w:val="000000"/>
                <w:sz w:val="20"/>
              </w:rPr>
              <w:t>balance</w:t>
            </w:r>
          </w:p>
        </w:tc>
        <w:tc>
          <w:tcPr>
            <w:tcW w:w="8420" w:type="dxa"/>
            <w:tcBorders>
              <w:right w:val="single" w:sz="18" w:space="0" w:color="000000"/>
            </w:tcBorders>
            <w:shd w:val="clear" w:color="auto" w:fill="FFFFFF"/>
          </w:tcPr>
          <w:p w14:paraId="04E96A9F" w14:textId="77777777" w:rsidR="00CE2CC3" w:rsidRDefault="00D24B60">
            <w:pPr>
              <w:tabs>
                <w:tab w:val="right" w:pos="2808"/>
                <w:tab w:val="right" w:pos="8408"/>
              </w:tabs>
              <w:spacing w:before="40"/>
              <w:ind w:left="108" w:right="131"/>
              <w:jc w:val="both"/>
              <w:rPr>
                <w:rFonts w:ascii="Arial" w:eastAsia="Arial" w:hAnsi="Arial" w:cs="Arial"/>
                <w:b/>
                <w:bCs/>
                <w:color w:val="000000"/>
              </w:rPr>
            </w:pPr>
            <w:r>
              <w:rPr>
                <w:rFonts w:ascii="Arial" w:eastAsia="Arial" w:hAnsi="Arial" w:cs="Arial"/>
                <w:color w:val="000000"/>
                <w:sz w:val="20"/>
              </w:rPr>
              <w:t>$</w:t>
            </w:r>
            <w:r>
              <w:rPr>
                <w:rFonts w:ascii="Arial" w:eastAsia="Arial" w:hAnsi="Arial" w:cs="Arial"/>
                <w:b/>
                <w:bCs/>
                <w:color w:val="000000"/>
              </w:rPr>
              <w:t> </w:t>
            </w:r>
          </w:p>
          <w:p w14:paraId="09AC0725" w14:textId="77777777" w:rsidR="00CE2CC3" w:rsidRDefault="00D24B60">
            <w:pPr>
              <w:tabs>
                <w:tab w:val="right" w:pos="2808"/>
                <w:tab w:val="right" w:pos="8408"/>
              </w:tabs>
              <w:spacing w:before="40"/>
              <w:ind w:left="108" w:right="131"/>
              <w:jc w:val="both"/>
              <w:rPr>
                <w:rFonts w:ascii="Arial" w:eastAsia="Arial" w:hAnsi="Arial" w:cs="Arial"/>
                <w:color w:val="000000"/>
                <w:sz w:val="20"/>
              </w:rPr>
            </w:pPr>
            <w:r>
              <w:rPr>
                <w:rFonts w:ascii="Arial" w:eastAsia="Arial" w:hAnsi="Arial" w:cs="Arial"/>
                <w:color w:val="000000"/>
                <w:sz w:val="20"/>
              </w:rPr>
              <w:t>$</w:t>
            </w:r>
            <w:r>
              <w:rPr>
                <w:rFonts w:ascii="Arial" w:eastAsia="Arial" w:hAnsi="Arial" w:cs="Arial"/>
                <w:b/>
                <w:bCs/>
                <w:color w:val="000000"/>
              </w:rPr>
              <w:t> </w:t>
            </w:r>
            <w:r>
              <w:rPr>
                <w:rFonts w:ascii="Arial" w:eastAsia="Arial" w:hAnsi="Arial" w:cs="Arial"/>
                <w:color w:val="000000"/>
                <w:sz w:val="20"/>
              </w:rPr>
              <w:tab/>
            </w:r>
            <w:r>
              <w:rPr>
                <w:rFonts w:ascii="Arial" w:eastAsia="Arial" w:hAnsi="Arial" w:cs="Arial"/>
                <w:color w:val="000000"/>
                <w:sz w:val="20"/>
              </w:rPr>
              <w:tab/>
              <w:t>(10% of the price, unless otherwise stated)</w:t>
            </w:r>
          </w:p>
          <w:p w14:paraId="279ABE74" w14:textId="77777777" w:rsidR="00CE2CC3" w:rsidRDefault="00D24B60">
            <w:pPr>
              <w:tabs>
                <w:tab w:val="right" w:pos="2808"/>
                <w:tab w:val="right" w:pos="8408"/>
              </w:tabs>
              <w:spacing w:before="40"/>
              <w:ind w:left="108" w:right="131"/>
              <w:jc w:val="both"/>
              <w:rPr>
                <w:rFonts w:ascii="Arial" w:eastAsia="Arial" w:hAnsi="Arial" w:cs="Arial"/>
                <w:b/>
                <w:bCs/>
                <w:color w:val="000000"/>
              </w:rPr>
            </w:pPr>
            <w:r>
              <w:rPr>
                <w:rFonts w:ascii="Arial" w:eastAsia="Arial" w:hAnsi="Arial" w:cs="Arial"/>
                <w:color w:val="000000"/>
                <w:sz w:val="20"/>
              </w:rPr>
              <w:t>$</w:t>
            </w:r>
            <w:r>
              <w:rPr>
                <w:rFonts w:ascii="Arial" w:eastAsia="Arial" w:hAnsi="Arial" w:cs="Arial"/>
                <w:b/>
                <w:bCs/>
                <w:color w:val="000000"/>
              </w:rPr>
              <w:t> </w:t>
            </w:r>
          </w:p>
        </w:tc>
      </w:tr>
      <w:tr w:rsidR="00CE2CC3" w14:paraId="578D7AE1" w14:textId="77777777">
        <w:tc>
          <w:tcPr>
            <w:tcW w:w="2308" w:type="dxa"/>
            <w:tcBorders>
              <w:left w:val="single" w:sz="18" w:space="0" w:color="000000"/>
              <w:bottom w:val="single" w:sz="18" w:space="0" w:color="000000"/>
            </w:tcBorders>
            <w:shd w:val="clear" w:color="auto" w:fill="FFFFFF"/>
            <w:vAlign w:val="bottom"/>
          </w:tcPr>
          <w:p w14:paraId="0AAF4C1E" w14:textId="77777777" w:rsidR="00CE2CC3" w:rsidRDefault="00D24B60">
            <w:pPr>
              <w:tabs>
                <w:tab w:val="right" w:pos="1926"/>
              </w:tabs>
              <w:spacing w:before="40"/>
              <w:ind w:left="131" w:right="108"/>
              <w:rPr>
                <w:rFonts w:ascii="Arial" w:eastAsia="Arial" w:hAnsi="Arial" w:cs="Arial"/>
                <w:color w:val="000000"/>
                <w:sz w:val="20"/>
              </w:rPr>
            </w:pPr>
            <w:r>
              <w:rPr>
                <w:rFonts w:ascii="Arial" w:eastAsia="Arial" w:hAnsi="Arial" w:cs="Arial"/>
                <w:color w:val="000000"/>
                <w:sz w:val="20"/>
              </w:rPr>
              <w:t>contract date</w:t>
            </w:r>
          </w:p>
        </w:tc>
        <w:tc>
          <w:tcPr>
            <w:tcW w:w="8420" w:type="dxa"/>
            <w:tcBorders>
              <w:bottom w:val="single" w:sz="18" w:space="0" w:color="000000"/>
              <w:right w:val="single" w:sz="18" w:space="0" w:color="000000"/>
            </w:tcBorders>
            <w:shd w:val="clear" w:color="auto" w:fill="FFFFFF"/>
          </w:tcPr>
          <w:p w14:paraId="0207D62C" w14:textId="77777777" w:rsidR="00CE2CC3" w:rsidRDefault="00CE2CC3">
            <w:pPr>
              <w:tabs>
                <w:tab w:val="right" w:pos="8408"/>
              </w:tabs>
              <w:spacing w:before="40"/>
              <w:ind w:left="108" w:right="131"/>
              <w:jc w:val="both"/>
              <w:rPr>
                <w:rFonts w:ascii="Arial" w:eastAsia="Arial" w:hAnsi="Arial" w:cs="Arial"/>
                <w:color w:val="000000"/>
                <w:sz w:val="20"/>
              </w:rPr>
            </w:pPr>
          </w:p>
          <w:p w14:paraId="01AFFD1A" w14:textId="77777777" w:rsidR="00CE2CC3" w:rsidRDefault="00D24B60">
            <w:pPr>
              <w:tabs>
                <w:tab w:val="right" w:pos="8408"/>
              </w:tabs>
              <w:spacing w:before="40"/>
              <w:ind w:left="108" w:right="131"/>
              <w:jc w:val="both"/>
              <w:rPr>
                <w:rFonts w:ascii="Arial" w:eastAsia="Arial" w:hAnsi="Arial" w:cs="Arial"/>
                <w:color w:val="000000"/>
                <w:sz w:val="20"/>
              </w:rPr>
            </w:pPr>
            <w:r>
              <w:rPr>
                <w:rFonts w:ascii="Arial" w:eastAsia="Arial" w:hAnsi="Arial" w:cs="Arial"/>
                <w:color w:val="000000"/>
                <w:sz w:val="20"/>
              </w:rPr>
              <w:tab/>
              <w:t>(if not stated, the date this contract was made)</w:t>
            </w:r>
          </w:p>
        </w:tc>
      </w:tr>
      <w:tr w:rsidR="00CE2CC3" w14:paraId="66347510" w14:textId="77777777">
        <w:tc>
          <w:tcPr>
            <w:tcW w:w="2308" w:type="dxa"/>
            <w:shd w:val="clear" w:color="auto" w:fill="FFFFFF"/>
          </w:tcPr>
          <w:p w14:paraId="69AFEF8F" w14:textId="77777777" w:rsidR="00CE2CC3" w:rsidRDefault="00D24B60">
            <w:pPr>
              <w:tabs>
                <w:tab w:val="right" w:pos="1926"/>
              </w:tabs>
              <w:spacing w:before="40"/>
              <w:ind w:left="108" w:right="108"/>
              <w:rPr>
                <w:rFonts w:ascii="Arial" w:eastAsia="Arial" w:hAnsi="Arial" w:cs="Arial"/>
                <w:color w:val="000000"/>
                <w:sz w:val="20"/>
              </w:rPr>
            </w:pPr>
            <w:r>
              <w:rPr>
                <w:rFonts w:ascii="Arial" w:eastAsia="Arial" w:hAnsi="Arial" w:cs="Arial"/>
                <w:color w:val="000000"/>
                <w:sz w:val="20"/>
              </w:rPr>
              <w:t>buyer’s agent</w:t>
            </w:r>
          </w:p>
        </w:tc>
        <w:tc>
          <w:tcPr>
            <w:tcW w:w="8420" w:type="dxa"/>
            <w:shd w:val="clear" w:color="auto" w:fill="FFFFFF"/>
          </w:tcPr>
          <w:p w14:paraId="1D8633BE" w14:textId="77777777" w:rsidR="00CE2CC3" w:rsidRDefault="00D24B60">
            <w:pPr>
              <w:tabs>
                <w:tab w:val="left" w:pos="216"/>
                <w:tab w:val="left" w:pos="1310"/>
                <w:tab w:val="left" w:pos="3708"/>
                <w:tab w:val="left" w:pos="5108"/>
                <w:tab w:val="left" w:pos="6508"/>
                <w:tab w:val="left" w:pos="7308"/>
              </w:tabs>
              <w:spacing w:before="40"/>
              <w:ind w:left="108" w:right="108"/>
              <w:jc w:val="both"/>
              <w:rPr>
                <w:rFonts w:ascii="Arial" w:eastAsia="Arial" w:hAnsi="Arial" w:cs="Arial"/>
                <w:color w:val="000000"/>
                <w:sz w:val="20"/>
              </w:rPr>
            </w:pPr>
            <w:r>
              <w:rPr>
                <w:rFonts w:ascii="Arial" w:eastAsia="Arial" w:hAnsi="Arial" w:cs="Arial"/>
                <w:color w:val="000000"/>
                <w:sz w:val="20"/>
              </w:rPr>
              <w:t> </w:t>
            </w:r>
          </w:p>
          <w:p w14:paraId="407BBDFD" w14:textId="77777777" w:rsidR="00CE2CC3" w:rsidRDefault="00CE2CC3">
            <w:pPr>
              <w:tabs>
                <w:tab w:val="left" w:pos="216"/>
                <w:tab w:val="left" w:pos="1310"/>
                <w:tab w:val="left" w:pos="3708"/>
                <w:tab w:val="left" w:pos="5108"/>
                <w:tab w:val="left" w:pos="6508"/>
                <w:tab w:val="left" w:pos="7308"/>
              </w:tabs>
              <w:spacing w:before="40"/>
              <w:ind w:left="108" w:right="108"/>
              <w:jc w:val="both"/>
              <w:rPr>
                <w:rFonts w:ascii="Arial" w:eastAsia="Arial" w:hAnsi="Arial" w:cs="Arial"/>
                <w:color w:val="000000"/>
                <w:sz w:val="20"/>
              </w:rPr>
            </w:pPr>
          </w:p>
        </w:tc>
      </w:tr>
    </w:tbl>
    <w:p w14:paraId="057BE512" w14:textId="77777777" w:rsidR="00CE2CC3" w:rsidRDefault="00CE2CC3">
      <w:pPr>
        <w:tabs>
          <w:tab w:val="right" w:leader="underscore" w:pos="4536"/>
          <w:tab w:val="left" w:pos="7516"/>
          <w:tab w:val="right" w:leader="underscore" w:pos="10656"/>
        </w:tabs>
        <w:ind w:left="240" w:right="231"/>
        <w:rPr>
          <w:rFonts w:ascii="Arial" w:eastAsia="Arial" w:hAnsi="Arial" w:cs="Arial"/>
          <w:color w:val="000000"/>
          <w:sz w:val="20"/>
        </w:rPr>
      </w:pPr>
    </w:p>
    <w:p w14:paraId="7D0F997C" w14:textId="77777777" w:rsidR="00CE2CC3" w:rsidRDefault="00CE2CC3">
      <w:pPr>
        <w:tabs>
          <w:tab w:val="right" w:leader="underscore" w:pos="4536"/>
          <w:tab w:val="left" w:pos="7516"/>
          <w:tab w:val="right" w:leader="underscore" w:pos="10656"/>
        </w:tabs>
        <w:ind w:left="240" w:right="231"/>
        <w:rPr>
          <w:rFonts w:ascii="Arial" w:eastAsia="Arial" w:hAnsi="Arial" w:cs="Arial"/>
          <w:color w:val="000000"/>
          <w:sz w:val="20"/>
        </w:rPr>
      </w:pPr>
    </w:p>
    <w:p w14:paraId="5A8021DB" w14:textId="77777777" w:rsidR="00CE2CC3" w:rsidRDefault="00D24B60">
      <w:pPr>
        <w:tabs>
          <w:tab w:val="right" w:pos="10656"/>
        </w:tabs>
        <w:ind w:left="240" w:right="231"/>
      </w:pPr>
      <w:r>
        <w:rPr>
          <w:rFonts w:ascii="Arial" w:eastAsia="Arial" w:hAnsi="Arial" w:cs="Arial"/>
          <w:b/>
          <w:bCs/>
          <w:color w:val="000000"/>
          <w:sz w:val="20"/>
        </w:rPr>
        <w:tab/>
      </w:r>
    </w:p>
    <w:tbl>
      <w:tblPr>
        <w:tblW w:w="0" w:type="auto"/>
        <w:tblInd w:w="132" w:type="dxa"/>
        <w:tblLayout w:type="fixed"/>
        <w:tblCellMar>
          <w:left w:w="0" w:type="dxa"/>
          <w:right w:w="0" w:type="dxa"/>
        </w:tblCellMar>
        <w:tblLook w:val="04A0" w:firstRow="1" w:lastRow="0" w:firstColumn="1" w:lastColumn="0" w:noHBand="0" w:noVBand="1"/>
      </w:tblPr>
      <w:tblGrid>
        <w:gridCol w:w="4410"/>
        <w:gridCol w:w="236"/>
        <w:gridCol w:w="2600"/>
        <w:gridCol w:w="236"/>
        <w:gridCol w:w="3064"/>
      </w:tblGrid>
      <w:tr w:rsidR="00CE2CC3" w14:paraId="017C9270" w14:textId="77777777">
        <w:tc>
          <w:tcPr>
            <w:tcW w:w="4410" w:type="dxa"/>
            <w:tcBorders>
              <w:top w:val="single" w:sz="4" w:space="0" w:color="000000"/>
              <w:bottom w:val="single" w:sz="4" w:space="0" w:color="000000"/>
            </w:tcBorders>
            <w:shd w:val="clear" w:color="auto" w:fill="FFFFFF"/>
          </w:tcPr>
          <w:p w14:paraId="009FB97C" w14:textId="77777777" w:rsidR="00CE2CC3" w:rsidRDefault="00D24B60">
            <w:pPr>
              <w:tabs>
                <w:tab w:val="right" w:leader="dot" w:pos="4536"/>
                <w:tab w:val="left" w:pos="6336"/>
                <w:tab w:val="right" w:leader="dot" w:pos="10656"/>
              </w:tabs>
              <w:ind w:left="108" w:right="108"/>
              <w:rPr>
                <w:rFonts w:ascii="Arial" w:eastAsia="Arial" w:hAnsi="Arial" w:cs="Arial"/>
                <w:b/>
                <w:bCs/>
                <w:color w:val="000000"/>
                <w:sz w:val="20"/>
              </w:rPr>
            </w:pPr>
            <w:r>
              <w:rPr>
                <w:rFonts w:ascii="Arial" w:eastAsia="Arial" w:hAnsi="Arial" w:cs="Arial"/>
                <w:b/>
                <w:bCs/>
                <w:color w:val="000000"/>
                <w:sz w:val="20"/>
              </w:rPr>
              <w:t>vendor</w:t>
            </w:r>
          </w:p>
          <w:p w14:paraId="0A9B853E" w14:textId="77777777" w:rsidR="00CE2CC3" w:rsidRDefault="00CE2CC3">
            <w:pPr>
              <w:tabs>
                <w:tab w:val="right" w:leader="dot" w:pos="4536"/>
                <w:tab w:val="left" w:pos="6336"/>
                <w:tab w:val="right" w:leader="dot" w:pos="10656"/>
              </w:tabs>
              <w:ind w:left="108" w:right="108"/>
              <w:rPr>
                <w:rFonts w:ascii="Arial" w:eastAsia="Arial" w:hAnsi="Arial" w:cs="Arial"/>
                <w:color w:val="000000"/>
                <w:sz w:val="20"/>
              </w:rPr>
            </w:pPr>
          </w:p>
          <w:p w14:paraId="0B536209" w14:textId="77777777" w:rsidR="00CE2CC3" w:rsidRDefault="00CE2CC3">
            <w:pPr>
              <w:tabs>
                <w:tab w:val="right" w:leader="dot" w:pos="4536"/>
                <w:tab w:val="left" w:pos="6336"/>
                <w:tab w:val="right" w:leader="dot" w:pos="10656"/>
              </w:tabs>
              <w:ind w:left="108" w:right="108"/>
              <w:rPr>
                <w:rFonts w:ascii="Arial" w:eastAsia="Arial" w:hAnsi="Arial" w:cs="Arial"/>
                <w:color w:val="000000"/>
                <w:sz w:val="20"/>
              </w:rPr>
            </w:pPr>
          </w:p>
          <w:p w14:paraId="18E4AF54" w14:textId="77777777" w:rsidR="00CE2CC3" w:rsidRDefault="00CE2CC3">
            <w:pPr>
              <w:tabs>
                <w:tab w:val="right" w:leader="dot" w:pos="4536"/>
                <w:tab w:val="left" w:pos="6336"/>
                <w:tab w:val="right" w:leader="dot" w:pos="10656"/>
              </w:tabs>
              <w:ind w:left="108" w:right="108"/>
              <w:rPr>
                <w:rFonts w:ascii="Arial" w:eastAsia="Arial" w:hAnsi="Arial" w:cs="Arial"/>
                <w:color w:val="000000"/>
                <w:sz w:val="20"/>
              </w:rPr>
            </w:pPr>
          </w:p>
          <w:p w14:paraId="1826E041" w14:textId="77777777" w:rsidR="00CE2CC3" w:rsidRDefault="00CE2CC3">
            <w:pPr>
              <w:tabs>
                <w:tab w:val="right" w:leader="dot" w:pos="4536"/>
                <w:tab w:val="left" w:pos="6336"/>
                <w:tab w:val="right" w:leader="dot" w:pos="10656"/>
              </w:tabs>
              <w:ind w:left="108" w:right="108"/>
              <w:rPr>
                <w:rFonts w:ascii="Arial" w:eastAsia="Arial" w:hAnsi="Arial" w:cs="Arial"/>
                <w:color w:val="000000"/>
                <w:sz w:val="20"/>
              </w:rPr>
            </w:pPr>
          </w:p>
        </w:tc>
        <w:tc>
          <w:tcPr>
            <w:tcW w:w="236" w:type="dxa"/>
            <w:tcBorders>
              <w:right w:val="dashSmallGap" w:sz="4" w:space="0" w:color="000000"/>
            </w:tcBorders>
            <w:shd w:val="clear" w:color="auto" w:fill="FFFFFF"/>
          </w:tcPr>
          <w:p w14:paraId="2675D852" w14:textId="77777777" w:rsidR="00CE2CC3" w:rsidRDefault="00CE2CC3">
            <w:pPr>
              <w:ind w:right="5"/>
            </w:pPr>
          </w:p>
        </w:tc>
        <w:tc>
          <w:tcPr>
            <w:tcW w:w="2600" w:type="dxa"/>
            <w:tcBorders>
              <w:top w:val="dashSmallGap" w:sz="4" w:space="0" w:color="000000"/>
              <w:left w:val="dashSmallGap" w:sz="4" w:space="0" w:color="000000"/>
              <w:bottom w:val="dashSmallGap" w:sz="4" w:space="0" w:color="000000"/>
              <w:right w:val="dashSmallGap" w:sz="4" w:space="0" w:color="000000"/>
            </w:tcBorders>
            <w:shd w:val="clear" w:color="auto" w:fill="FFFFFF"/>
          </w:tcPr>
          <w:p w14:paraId="11F8948D" w14:textId="77777777" w:rsidR="00CE2CC3" w:rsidRDefault="00D24B60">
            <w:pPr>
              <w:tabs>
                <w:tab w:val="right" w:leader="dot" w:pos="4536"/>
                <w:tab w:val="left" w:pos="6336"/>
                <w:tab w:val="right" w:leader="dot" w:pos="10656"/>
              </w:tabs>
              <w:ind w:left="113" w:right="113"/>
              <w:rPr>
                <w:rFonts w:ascii="Arial" w:eastAsia="Arial" w:hAnsi="Arial" w:cs="Arial"/>
                <w:color w:val="000000"/>
                <w:sz w:val="18"/>
              </w:rPr>
            </w:pPr>
            <w:r>
              <w:rPr>
                <w:rFonts w:ascii="Arial" w:eastAsia="Arial" w:hAnsi="Arial" w:cs="Arial"/>
                <w:b/>
                <w:bCs/>
                <w:color w:val="000000"/>
                <w:sz w:val="20"/>
              </w:rPr>
              <w:t>GST AMOUNT</w:t>
            </w:r>
            <w:r>
              <w:rPr>
                <w:rFonts w:ascii="Arial" w:eastAsia="Arial" w:hAnsi="Arial" w:cs="Arial"/>
                <w:color w:val="000000"/>
                <w:sz w:val="20"/>
              </w:rPr>
              <w:t xml:space="preserve"> </w:t>
            </w:r>
            <w:r>
              <w:rPr>
                <w:rFonts w:ascii="Arial" w:eastAsia="Arial" w:hAnsi="Arial" w:cs="Arial"/>
                <w:color w:val="000000"/>
                <w:sz w:val="18"/>
              </w:rPr>
              <w:t>(optional)</w:t>
            </w:r>
          </w:p>
          <w:p w14:paraId="08679D63" w14:textId="77777777" w:rsidR="00CE2CC3" w:rsidRDefault="00D24B60">
            <w:pPr>
              <w:tabs>
                <w:tab w:val="right" w:leader="dot" w:pos="4536"/>
                <w:tab w:val="left" w:pos="6336"/>
                <w:tab w:val="right" w:leader="dot" w:pos="10656"/>
              </w:tabs>
              <w:ind w:left="113" w:right="113"/>
              <w:rPr>
                <w:rFonts w:ascii="Arial" w:eastAsia="Arial" w:hAnsi="Arial" w:cs="Arial"/>
                <w:color w:val="000000"/>
                <w:sz w:val="20"/>
              </w:rPr>
            </w:pPr>
            <w:r>
              <w:rPr>
                <w:rFonts w:ascii="Arial" w:eastAsia="Arial" w:hAnsi="Arial" w:cs="Arial"/>
                <w:color w:val="000000"/>
                <w:sz w:val="20"/>
              </w:rPr>
              <w:t>The price includes</w:t>
            </w:r>
          </w:p>
          <w:p w14:paraId="0A0D849F" w14:textId="77777777" w:rsidR="00CE2CC3" w:rsidRDefault="00D24B60">
            <w:pPr>
              <w:tabs>
                <w:tab w:val="right" w:leader="dot" w:pos="4536"/>
                <w:tab w:val="left" w:pos="6336"/>
                <w:tab w:val="right" w:leader="dot" w:pos="10656"/>
              </w:tabs>
              <w:ind w:left="113" w:right="113"/>
              <w:rPr>
                <w:rFonts w:ascii="Arial" w:eastAsia="Arial" w:hAnsi="Arial" w:cs="Arial"/>
                <w:b/>
                <w:bCs/>
                <w:color w:val="000000"/>
              </w:rPr>
            </w:pPr>
            <w:r>
              <w:rPr>
                <w:rFonts w:ascii="Arial" w:eastAsia="Arial" w:hAnsi="Arial" w:cs="Arial"/>
                <w:color w:val="000000"/>
                <w:sz w:val="20"/>
              </w:rPr>
              <w:t>GST of: $</w:t>
            </w:r>
            <w:r>
              <w:rPr>
                <w:rFonts w:ascii="Arial" w:eastAsia="Arial" w:hAnsi="Arial" w:cs="Arial"/>
                <w:b/>
                <w:bCs/>
                <w:color w:val="000000"/>
              </w:rPr>
              <w:t> </w:t>
            </w:r>
          </w:p>
        </w:tc>
        <w:tc>
          <w:tcPr>
            <w:tcW w:w="236" w:type="dxa"/>
            <w:tcBorders>
              <w:left w:val="dashSmallGap" w:sz="4" w:space="0" w:color="000000"/>
            </w:tcBorders>
            <w:shd w:val="clear" w:color="auto" w:fill="FFFFFF"/>
          </w:tcPr>
          <w:p w14:paraId="43A57295" w14:textId="77777777" w:rsidR="00CE2CC3" w:rsidRDefault="00CE2CC3">
            <w:pPr>
              <w:ind w:left="5"/>
            </w:pPr>
          </w:p>
        </w:tc>
        <w:tc>
          <w:tcPr>
            <w:tcW w:w="3064" w:type="dxa"/>
            <w:tcBorders>
              <w:top w:val="single" w:sz="4" w:space="0" w:color="000000"/>
              <w:bottom w:val="single" w:sz="6" w:space="0" w:color="000000"/>
            </w:tcBorders>
            <w:shd w:val="clear" w:color="auto" w:fill="FFFFFF"/>
          </w:tcPr>
          <w:p w14:paraId="3D29A3C5" w14:textId="77777777" w:rsidR="00CE2CC3" w:rsidRDefault="00D24B60">
            <w:pPr>
              <w:ind w:left="108" w:right="108"/>
              <w:jc w:val="right"/>
              <w:rPr>
                <w:rFonts w:ascii="Arial" w:eastAsia="Arial" w:hAnsi="Arial" w:cs="Arial"/>
                <w:b/>
                <w:bCs/>
                <w:color w:val="000000"/>
                <w:sz w:val="20"/>
              </w:rPr>
            </w:pPr>
            <w:r>
              <w:rPr>
                <w:rFonts w:ascii="Arial" w:eastAsia="Arial" w:hAnsi="Arial" w:cs="Arial"/>
                <w:b/>
                <w:bCs/>
                <w:color w:val="000000"/>
                <w:sz w:val="20"/>
              </w:rPr>
              <w:t>witness</w:t>
            </w:r>
          </w:p>
        </w:tc>
      </w:tr>
    </w:tbl>
    <w:p w14:paraId="230A8C4F" w14:textId="77777777" w:rsidR="00CE2CC3" w:rsidRDefault="00D24B60">
      <w:pPr>
        <w:tabs>
          <w:tab w:val="left" w:pos="1350"/>
        </w:tabs>
        <w:spacing w:before="60"/>
        <w:ind w:left="240" w:right="231"/>
        <w:rPr>
          <w:rFonts w:ascii="Arial" w:eastAsia="Arial" w:hAnsi="Arial" w:cs="Arial"/>
          <w:b/>
          <w:bCs/>
          <w:color w:val="000000"/>
          <w:sz w:val="20"/>
        </w:rPr>
      </w:pPr>
      <w:r>
        <w:rPr>
          <w:rFonts w:ascii="Arial" w:eastAsia="Arial" w:hAnsi="Arial" w:cs="Arial"/>
          <w:b/>
          <w:bCs/>
          <w:color w:val="000000"/>
          <w:sz w:val="20"/>
        </w:rPr>
        <w:t>purchaser</w:t>
      </w:r>
      <w:r>
        <w:rPr>
          <w:rFonts w:ascii="Arial" w:eastAsia="Arial" w:hAnsi="Arial" w:cs="Arial"/>
          <w:b/>
          <w:bCs/>
          <w:color w:val="000000"/>
          <w:sz w:val="20"/>
        </w:rPr>
        <w:tab/>
      </w:r>
      <w:r>
        <w:rPr>
          <w:rFonts w:ascii="Arial" w:eastAsia="Arial" w:hAnsi="Arial" w:cs="Arial"/>
          <w:b/>
          <w:bCs/>
          <w:color w:val="000000"/>
          <w:sz w:val="20"/>
        </w:rPr>
        <w:fldChar w:fldCharType="begin">
          <w:ffData>
            <w:name w:val="checkbox"/>
            <w:enabled/>
            <w:calcOnExit w:val="0"/>
            <w:checkBox>
              <w:sizeAuto/>
              <w:default w:val="0"/>
            </w:checkBox>
          </w:ffData>
        </w:fldChar>
      </w:r>
      <w:r>
        <w:rPr>
          <w:rFonts w:ascii="Arial" w:eastAsia="Arial" w:hAnsi="Arial" w:cs="Arial"/>
          <w:b/>
          <w:bCs/>
          <w:color w:val="000000"/>
          <w:sz w:val="20"/>
        </w:rPr>
        <w:instrText>FORMCHECKBOX</w:instrText>
      </w:r>
      <w:r w:rsidR="00367539">
        <w:rPr>
          <w:rFonts w:ascii="Arial" w:eastAsia="Arial" w:hAnsi="Arial" w:cs="Arial"/>
          <w:b/>
          <w:bCs/>
          <w:color w:val="000000"/>
          <w:sz w:val="20"/>
        </w:rPr>
      </w:r>
      <w:r w:rsidR="00367539">
        <w:rPr>
          <w:rFonts w:ascii="Arial" w:eastAsia="Arial" w:hAnsi="Arial" w:cs="Arial"/>
          <w:b/>
          <w:bCs/>
          <w:color w:val="000000"/>
          <w:sz w:val="20"/>
        </w:rPr>
        <w:fldChar w:fldCharType="separate"/>
      </w:r>
      <w:r>
        <w:rPr>
          <w:rFonts w:ascii="Arial" w:eastAsia="Arial" w:hAnsi="Arial" w:cs="Arial"/>
          <w:b/>
          <w:bCs/>
          <w:color w:val="000000"/>
          <w:sz w:val="20"/>
        </w:rPr>
        <w:fldChar w:fldCharType="end"/>
      </w:r>
      <w:r>
        <w:rPr>
          <w:rFonts w:ascii="Arial" w:eastAsia="Arial" w:hAnsi="Arial" w:cs="Arial"/>
          <w:color w:val="000000"/>
          <w:sz w:val="20"/>
        </w:rPr>
        <w:t xml:space="preserve"> JOINT TENANTS   </w:t>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w:t>
      </w:r>
      <w:proofErr w:type="spellStart"/>
      <w:r>
        <w:rPr>
          <w:rFonts w:ascii="Arial" w:eastAsia="Arial" w:hAnsi="Arial" w:cs="Arial"/>
          <w:color w:val="000000"/>
          <w:sz w:val="20"/>
        </w:rPr>
        <w:t>tenants</w:t>
      </w:r>
      <w:proofErr w:type="spellEnd"/>
      <w:r>
        <w:rPr>
          <w:rFonts w:ascii="Arial" w:eastAsia="Arial" w:hAnsi="Arial" w:cs="Arial"/>
          <w:color w:val="000000"/>
          <w:sz w:val="20"/>
        </w:rPr>
        <w:t xml:space="preserve"> in common   </w:t>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in unequal shares                                             </w:t>
      </w:r>
      <w:r>
        <w:rPr>
          <w:rFonts w:ascii="Arial" w:eastAsia="Arial" w:hAnsi="Arial" w:cs="Arial"/>
          <w:b/>
          <w:bCs/>
          <w:color w:val="000000"/>
          <w:sz w:val="20"/>
        </w:rPr>
        <w:t>witness</w:t>
      </w:r>
    </w:p>
    <w:p w14:paraId="66B58053" w14:textId="77777777" w:rsidR="00CE2CC3" w:rsidRDefault="00CE2CC3">
      <w:pPr>
        <w:tabs>
          <w:tab w:val="left" w:pos="1350"/>
        </w:tabs>
        <w:spacing w:before="60"/>
        <w:ind w:left="240" w:right="231"/>
        <w:rPr>
          <w:rFonts w:ascii="Arial" w:eastAsia="Arial" w:hAnsi="Arial" w:cs="Arial"/>
          <w:color w:val="000000"/>
          <w:sz w:val="20"/>
        </w:rPr>
      </w:pPr>
    </w:p>
    <w:p w14:paraId="5C08DC63" w14:textId="77777777" w:rsidR="00CE2CC3" w:rsidRDefault="00D24B60">
      <w:r>
        <w:br w:type="page"/>
      </w:r>
    </w:p>
    <w:p w14:paraId="5AFB973B" w14:textId="77777777" w:rsidR="00CE2CC3" w:rsidRDefault="00CE2CC3">
      <w:pPr>
        <w:tabs>
          <w:tab w:val="left" w:pos="1350"/>
        </w:tabs>
        <w:spacing w:before="60"/>
        <w:ind w:left="240" w:right="231"/>
        <w:rPr>
          <w:rFonts w:ascii="Arial" w:eastAsia="Arial" w:hAnsi="Arial" w:cs="Arial"/>
          <w:color w:val="000000"/>
          <w:sz w:val="20"/>
        </w:rPr>
      </w:pPr>
    </w:p>
    <w:p w14:paraId="00E5A767" w14:textId="77777777" w:rsidR="00CE2CC3" w:rsidRDefault="00D24B60">
      <w:pPr>
        <w:tabs>
          <w:tab w:val="left" w:pos="2316"/>
          <w:tab w:val="left" w:pos="9816"/>
          <w:tab w:val="right" w:leader="dot" w:pos="10656"/>
        </w:tabs>
        <w:spacing w:before="60"/>
        <w:ind w:left="240" w:right="231"/>
        <w:jc w:val="center"/>
        <w:rPr>
          <w:rFonts w:ascii="Arial" w:eastAsia="Arial" w:hAnsi="Arial" w:cs="Arial"/>
          <w:b/>
          <w:bCs/>
          <w:color w:val="000000"/>
          <w:sz w:val="20"/>
        </w:rPr>
      </w:pPr>
      <w:r>
        <w:rPr>
          <w:rFonts w:ascii="Arial" w:eastAsia="Arial" w:hAnsi="Arial" w:cs="Arial"/>
          <w:b/>
          <w:bCs/>
          <w:color w:val="000000"/>
          <w:sz w:val="20"/>
        </w:rPr>
        <w:t>Choices</w:t>
      </w:r>
    </w:p>
    <w:p w14:paraId="0553BC4A" w14:textId="77777777" w:rsidR="00CE2CC3" w:rsidRDefault="00CE2CC3">
      <w:pPr>
        <w:ind w:left="240" w:right="231"/>
        <w:jc w:val="both"/>
        <w:rPr>
          <w:rFonts w:ascii="Arial" w:eastAsia="Arial" w:hAnsi="Arial" w:cs="Arial"/>
          <w:color w:val="000000"/>
          <w:sz w:val="20"/>
        </w:rPr>
      </w:pPr>
    </w:p>
    <w:p w14:paraId="786B1A41" w14:textId="77777777" w:rsidR="00CE2CC3" w:rsidRDefault="00D24B60">
      <w:pPr>
        <w:tabs>
          <w:tab w:val="left" w:pos="5886"/>
          <w:tab w:val="left" w:pos="7020"/>
        </w:tabs>
        <w:ind w:left="240" w:right="231"/>
        <w:jc w:val="both"/>
        <w:rPr>
          <w:rFonts w:ascii="Arial" w:eastAsia="Arial" w:hAnsi="Arial" w:cs="Arial"/>
          <w:color w:val="000000"/>
          <w:sz w:val="20"/>
        </w:rPr>
      </w:pPr>
      <w:r>
        <w:rPr>
          <w:rFonts w:ascii="Arial" w:eastAsia="Arial" w:hAnsi="Arial" w:cs="Arial"/>
          <w:color w:val="000000"/>
          <w:sz w:val="20"/>
        </w:rPr>
        <w:t>Vendor agrees to accept a</w:t>
      </w:r>
      <w:r>
        <w:rPr>
          <w:rFonts w:ascii="Arial" w:eastAsia="Arial" w:hAnsi="Arial" w:cs="Arial"/>
          <w:b/>
          <w:bCs/>
          <w:color w:val="000000"/>
          <w:sz w:val="20"/>
        </w:rPr>
        <w:t xml:space="preserve"> </w:t>
      </w:r>
      <w:r>
        <w:rPr>
          <w:rFonts w:ascii="Arial" w:eastAsia="Arial" w:hAnsi="Arial" w:cs="Arial"/>
          <w:b/>
          <w:bCs/>
          <w:i/>
          <w:iCs/>
          <w:color w:val="000000"/>
          <w:sz w:val="20"/>
        </w:rPr>
        <w:t>deposit-bond</w:t>
      </w:r>
      <w:r>
        <w:rPr>
          <w:rFonts w:ascii="Arial" w:eastAsia="Arial" w:hAnsi="Arial" w:cs="Arial"/>
          <w:color w:val="000000"/>
          <w:sz w:val="20"/>
        </w:rPr>
        <w:t xml:space="preserve"> (clause 3)</w:t>
      </w:r>
      <w:r>
        <w:rPr>
          <w:rFonts w:ascii="Arial" w:eastAsia="Arial" w:hAnsi="Arial" w:cs="Arial"/>
          <w:color w:val="000000"/>
          <w:sz w:val="20"/>
        </w:rPr>
        <w:tab/>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NO</w:t>
      </w:r>
      <w:r>
        <w:rPr>
          <w:rFonts w:ascii="Arial" w:eastAsia="Arial" w:hAnsi="Arial" w:cs="Arial"/>
          <w:color w:val="000000"/>
          <w:sz w:val="20"/>
        </w:rPr>
        <w:tab/>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yes</w:t>
      </w:r>
    </w:p>
    <w:p w14:paraId="3FDB1DDE" w14:textId="77777777" w:rsidR="00CE2CC3" w:rsidRDefault="00D24B60">
      <w:pPr>
        <w:tabs>
          <w:tab w:val="left" w:pos="5886"/>
          <w:tab w:val="left" w:pos="7020"/>
        </w:tabs>
        <w:ind w:left="240" w:right="231"/>
        <w:jc w:val="both"/>
        <w:rPr>
          <w:rFonts w:ascii="Arial" w:eastAsia="Arial" w:hAnsi="Arial" w:cs="Arial"/>
          <w:color w:val="000000"/>
          <w:sz w:val="20"/>
        </w:rPr>
      </w:pPr>
      <w:r>
        <w:rPr>
          <w:rFonts w:ascii="Arial" w:eastAsia="Arial" w:hAnsi="Arial" w:cs="Arial"/>
          <w:b/>
          <w:bCs/>
          <w:color w:val="000000"/>
          <w:sz w:val="20"/>
        </w:rPr>
        <w:t xml:space="preserve">Proposed </w:t>
      </w:r>
      <w:r>
        <w:rPr>
          <w:rFonts w:ascii="Arial" w:eastAsia="Arial" w:hAnsi="Arial" w:cs="Arial"/>
          <w:b/>
          <w:bCs/>
          <w:i/>
          <w:iCs/>
          <w:color w:val="000000"/>
          <w:sz w:val="20"/>
        </w:rPr>
        <w:t xml:space="preserve">electronic transaction </w:t>
      </w:r>
      <w:r>
        <w:rPr>
          <w:rFonts w:ascii="Arial" w:eastAsia="Arial" w:hAnsi="Arial" w:cs="Arial"/>
          <w:color w:val="000000"/>
          <w:sz w:val="20"/>
        </w:rPr>
        <w:t>(clause 30)</w:t>
      </w:r>
      <w:r>
        <w:rPr>
          <w:rFonts w:ascii="Arial" w:eastAsia="Arial" w:hAnsi="Arial" w:cs="Arial"/>
          <w:color w:val="000000"/>
          <w:sz w:val="20"/>
        </w:rPr>
        <w:tab/>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no</w:t>
      </w:r>
      <w:r>
        <w:rPr>
          <w:rFonts w:ascii="Arial" w:eastAsia="Arial" w:hAnsi="Arial" w:cs="Arial"/>
          <w:color w:val="000000"/>
          <w:sz w:val="20"/>
        </w:rPr>
        <w:tab/>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YES</w:t>
      </w:r>
    </w:p>
    <w:p w14:paraId="5415979A" w14:textId="77777777" w:rsidR="00CE2CC3" w:rsidRDefault="00CE2CC3">
      <w:pPr>
        <w:tabs>
          <w:tab w:val="right" w:pos="10656"/>
        </w:tabs>
        <w:ind w:left="240" w:right="231"/>
        <w:jc w:val="center"/>
        <w:rPr>
          <w:rFonts w:ascii="Arial" w:eastAsia="Arial" w:hAnsi="Arial" w:cs="Arial"/>
          <w:color w:val="000000"/>
          <w:sz w:val="20"/>
        </w:rPr>
      </w:pPr>
    </w:p>
    <w:p w14:paraId="5B65D37F" w14:textId="77777777" w:rsidR="00CE2CC3" w:rsidRDefault="00CE2CC3">
      <w:pPr>
        <w:tabs>
          <w:tab w:val="right" w:pos="10656"/>
        </w:tabs>
        <w:ind w:left="240" w:right="231"/>
        <w:jc w:val="center"/>
        <w:rPr>
          <w:rFonts w:ascii="Arial" w:eastAsia="Arial" w:hAnsi="Arial" w:cs="Arial"/>
          <w:color w:val="000000"/>
          <w:sz w:val="20"/>
        </w:rPr>
      </w:pPr>
    </w:p>
    <w:p w14:paraId="6C6FA632" w14:textId="77777777" w:rsidR="00CE2CC3" w:rsidRDefault="00D24B60">
      <w:pPr>
        <w:tabs>
          <w:tab w:val="right" w:pos="10656"/>
        </w:tabs>
        <w:ind w:left="240" w:right="231"/>
        <w:jc w:val="center"/>
        <w:rPr>
          <w:rFonts w:ascii="Arial" w:eastAsia="Arial" w:hAnsi="Arial" w:cs="Arial"/>
          <w:b/>
          <w:bCs/>
          <w:color w:val="000000"/>
          <w:sz w:val="20"/>
        </w:rPr>
      </w:pPr>
      <w:r>
        <w:rPr>
          <w:rFonts w:ascii="Arial" w:eastAsia="Arial" w:hAnsi="Arial" w:cs="Arial"/>
          <w:b/>
          <w:bCs/>
          <w:color w:val="000000"/>
          <w:sz w:val="20"/>
        </w:rPr>
        <w:t>Tax information (the parties promise this is correct as far as each party is aware)</w:t>
      </w:r>
    </w:p>
    <w:p w14:paraId="1247BE0F" w14:textId="77777777" w:rsidR="00CE2CC3" w:rsidRDefault="00D24B60">
      <w:pPr>
        <w:tabs>
          <w:tab w:val="left" w:pos="5886"/>
          <w:tab w:val="left" w:pos="7020"/>
          <w:tab w:val="left" w:pos="8516"/>
          <w:tab w:val="right" w:pos="10656"/>
        </w:tabs>
        <w:ind w:left="240" w:right="231"/>
        <w:jc w:val="both"/>
        <w:rPr>
          <w:rFonts w:ascii="Arial" w:eastAsia="Arial" w:hAnsi="Arial" w:cs="Arial"/>
          <w:color w:val="000000"/>
          <w:sz w:val="20"/>
        </w:rPr>
      </w:pPr>
      <w:r>
        <w:rPr>
          <w:rFonts w:ascii="Arial" w:eastAsia="Arial" w:hAnsi="Arial" w:cs="Arial"/>
          <w:b/>
          <w:bCs/>
          <w:color w:val="000000"/>
          <w:sz w:val="20"/>
        </w:rPr>
        <w:t>Land tax</w:t>
      </w:r>
      <w:r>
        <w:rPr>
          <w:rFonts w:ascii="Arial" w:eastAsia="Arial" w:hAnsi="Arial" w:cs="Arial"/>
          <w:color w:val="000000"/>
          <w:sz w:val="20"/>
        </w:rPr>
        <w:t xml:space="preserve"> is adjustable</w:t>
      </w:r>
      <w:r>
        <w:rPr>
          <w:rFonts w:ascii="Arial" w:eastAsia="Arial" w:hAnsi="Arial" w:cs="Arial"/>
          <w:color w:val="000000"/>
          <w:sz w:val="20"/>
        </w:rPr>
        <w:tab/>
      </w: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NO</w:t>
      </w:r>
      <w:r>
        <w:rPr>
          <w:rFonts w:ascii="Arial" w:eastAsia="Arial" w:hAnsi="Arial" w:cs="Arial"/>
          <w:color w:val="000000"/>
          <w:sz w:val="20"/>
        </w:rPr>
        <w:tab/>
      </w: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yes</w:t>
      </w:r>
    </w:p>
    <w:p w14:paraId="6552FC85" w14:textId="77777777" w:rsidR="00CE2CC3" w:rsidRDefault="00D24B60">
      <w:pPr>
        <w:tabs>
          <w:tab w:val="left" w:pos="5886"/>
          <w:tab w:val="left" w:pos="7020"/>
          <w:tab w:val="left" w:pos="8516"/>
          <w:tab w:val="right" w:pos="10656"/>
        </w:tabs>
        <w:ind w:left="240" w:right="231"/>
        <w:jc w:val="both"/>
        <w:rPr>
          <w:rFonts w:ascii="Arial" w:eastAsia="Arial" w:hAnsi="Arial" w:cs="Arial"/>
          <w:color w:val="000000"/>
          <w:sz w:val="20"/>
        </w:rPr>
      </w:pPr>
      <w:r>
        <w:rPr>
          <w:rFonts w:ascii="Arial" w:eastAsia="Arial" w:hAnsi="Arial" w:cs="Arial"/>
          <w:b/>
          <w:bCs/>
          <w:color w:val="000000"/>
          <w:sz w:val="20"/>
        </w:rPr>
        <w:t>GST</w:t>
      </w:r>
      <w:r>
        <w:rPr>
          <w:rFonts w:ascii="Arial" w:eastAsia="Arial" w:hAnsi="Arial" w:cs="Arial"/>
          <w:color w:val="000000"/>
          <w:sz w:val="20"/>
        </w:rPr>
        <w:t>:  Taxable supply</w:t>
      </w:r>
      <w:r>
        <w:rPr>
          <w:rFonts w:ascii="Arial" w:eastAsia="Arial" w:hAnsi="Arial" w:cs="Arial"/>
          <w:color w:val="000000"/>
          <w:sz w:val="20"/>
        </w:rPr>
        <w:tab/>
      </w: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NO</w:t>
      </w:r>
      <w:r>
        <w:rPr>
          <w:rFonts w:ascii="Arial" w:eastAsia="Arial" w:hAnsi="Arial" w:cs="Arial"/>
          <w:color w:val="000000"/>
          <w:sz w:val="20"/>
        </w:rPr>
        <w:tab/>
      </w: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yes in full</w:t>
      </w:r>
      <w:r>
        <w:rPr>
          <w:rFonts w:ascii="Arial" w:eastAsia="Arial" w:hAnsi="Arial" w:cs="Arial"/>
          <w:color w:val="000000"/>
          <w:sz w:val="20"/>
        </w:rPr>
        <w:tab/>
      </w: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yes to an extent</w:t>
      </w:r>
    </w:p>
    <w:p w14:paraId="3BAE6790" w14:textId="77777777" w:rsidR="00CE2CC3" w:rsidRDefault="00D24B60">
      <w:pPr>
        <w:tabs>
          <w:tab w:val="left" w:pos="5886"/>
          <w:tab w:val="left" w:pos="7020"/>
          <w:tab w:val="left" w:pos="8516"/>
          <w:tab w:val="right" w:pos="10656"/>
        </w:tabs>
        <w:ind w:left="240" w:right="231"/>
        <w:jc w:val="both"/>
        <w:rPr>
          <w:rFonts w:ascii="Arial" w:eastAsia="Arial" w:hAnsi="Arial" w:cs="Arial"/>
          <w:color w:val="000000"/>
          <w:sz w:val="20"/>
        </w:rPr>
      </w:pPr>
      <w:r>
        <w:rPr>
          <w:rFonts w:ascii="Arial" w:eastAsia="Arial" w:hAnsi="Arial" w:cs="Arial"/>
          <w:color w:val="000000"/>
          <w:sz w:val="20"/>
        </w:rPr>
        <w:t>Margin scheme will be used in making the taxable supply</w:t>
      </w:r>
      <w:r>
        <w:rPr>
          <w:rFonts w:ascii="Arial" w:eastAsia="Arial" w:hAnsi="Arial" w:cs="Arial"/>
          <w:color w:val="000000"/>
          <w:sz w:val="20"/>
        </w:rPr>
        <w:tab/>
      </w: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NO</w:t>
      </w:r>
      <w:r>
        <w:rPr>
          <w:rFonts w:ascii="Arial" w:eastAsia="Arial" w:hAnsi="Arial" w:cs="Arial"/>
          <w:color w:val="000000"/>
          <w:sz w:val="20"/>
        </w:rPr>
        <w:tab/>
      </w: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yes</w:t>
      </w:r>
    </w:p>
    <w:p w14:paraId="2CC7D2B6" w14:textId="77777777" w:rsidR="00CE2CC3" w:rsidRDefault="00D24B60">
      <w:pPr>
        <w:tabs>
          <w:tab w:val="left" w:pos="5716"/>
          <w:tab w:val="left" w:pos="6916"/>
          <w:tab w:val="left" w:pos="8516"/>
          <w:tab w:val="right" w:pos="10656"/>
        </w:tabs>
        <w:ind w:left="240" w:right="231"/>
        <w:jc w:val="both"/>
        <w:rPr>
          <w:rFonts w:ascii="Arial" w:eastAsia="Arial" w:hAnsi="Arial" w:cs="Arial"/>
          <w:color w:val="000000"/>
          <w:sz w:val="20"/>
        </w:rPr>
      </w:pPr>
      <w:r>
        <w:rPr>
          <w:rFonts w:ascii="Arial" w:eastAsia="Arial" w:hAnsi="Arial" w:cs="Arial"/>
          <w:color w:val="000000"/>
          <w:sz w:val="20"/>
        </w:rPr>
        <w:t>This sale is not a taxable supply because (one or more of the following may apply) the sale is:</w:t>
      </w:r>
    </w:p>
    <w:p w14:paraId="08EB49F7" w14:textId="77777777" w:rsidR="00CE2CC3" w:rsidRDefault="00D24B60">
      <w:pPr>
        <w:tabs>
          <w:tab w:val="left" w:pos="716"/>
          <w:tab w:val="left" w:pos="5716"/>
          <w:tab w:val="left" w:pos="6916"/>
          <w:tab w:val="left" w:pos="8516"/>
          <w:tab w:val="right" w:pos="10656"/>
        </w:tabs>
        <w:ind w:left="740" w:right="231"/>
        <w:jc w:val="both"/>
        <w:rPr>
          <w:rFonts w:ascii="Arial" w:eastAsia="Arial" w:hAnsi="Arial" w:cs="Arial"/>
          <w:color w:val="000000"/>
          <w:sz w:val="20"/>
        </w:rPr>
      </w:pP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not made in the course or furtherance of an enterprise that the vendor carries on (section 9-5(b))</w:t>
      </w:r>
    </w:p>
    <w:p w14:paraId="458144E6" w14:textId="77777777" w:rsidR="00CE2CC3" w:rsidRDefault="00D24B60">
      <w:pPr>
        <w:tabs>
          <w:tab w:val="left" w:pos="716"/>
          <w:tab w:val="left" w:pos="5716"/>
          <w:tab w:val="left" w:pos="6916"/>
          <w:tab w:val="left" w:pos="8516"/>
          <w:tab w:val="right" w:pos="10656"/>
        </w:tabs>
        <w:ind w:left="740" w:right="231"/>
        <w:jc w:val="both"/>
        <w:rPr>
          <w:rFonts w:ascii="Arial" w:eastAsia="Arial" w:hAnsi="Arial" w:cs="Arial"/>
          <w:color w:val="000000"/>
          <w:sz w:val="20"/>
        </w:rPr>
      </w:pP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by a vendor who is neither registered nor required to be registered for GST (section 9-5(d))</w:t>
      </w:r>
    </w:p>
    <w:p w14:paraId="0B3CFFED" w14:textId="77777777" w:rsidR="00CE2CC3" w:rsidRDefault="00D24B60">
      <w:pPr>
        <w:tabs>
          <w:tab w:val="left" w:pos="716"/>
          <w:tab w:val="left" w:pos="5716"/>
          <w:tab w:val="left" w:pos="6916"/>
          <w:tab w:val="left" w:pos="8516"/>
          <w:tab w:val="right" w:pos="10656"/>
        </w:tabs>
        <w:ind w:left="740" w:right="231"/>
        <w:jc w:val="both"/>
        <w:rPr>
          <w:rFonts w:ascii="Arial" w:eastAsia="Arial" w:hAnsi="Arial" w:cs="Arial"/>
          <w:color w:val="000000"/>
          <w:sz w:val="20"/>
        </w:rPr>
      </w:pP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GST-free because the sale is the supply of a going concern under section 38-325</w:t>
      </w:r>
    </w:p>
    <w:p w14:paraId="3E32EECE" w14:textId="77777777" w:rsidR="00CE2CC3" w:rsidRDefault="00D24B60">
      <w:pPr>
        <w:tabs>
          <w:tab w:val="left" w:pos="716"/>
          <w:tab w:val="left" w:pos="5716"/>
          <w:tab w:val="left" w:pos="6916"/>
          <w:tab w:val="left" w:pos="8516"/>
          <w:tab w:val="right" w:pos="10656"/>
        </w:tabs>
        <w:ind w:left="740" w:right="231"/>
        <w:jc w:val="both"/>
        <w:rPr>
          <w:rFonts w:ascii="Arial" w:eastAsia="Arial" w:hAnsi="Arial" w:cs="Arial"/>
          <w:color w:val="000000"/>
          <w:sz w:val="20"/>
        </w:rPr>
      </w:pP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GST-free because the sale is subdivided farm land or farm land supplied for farming under Subdivision 38-O</w:t>
      </w:r>
    </w:p>
    <w:p w14:paraId="43002828" w14:textId="77777777" w:rsidR="00CE2CC3" w:rsidRDefault="00D24B60">
      <w:pPr>
        <w:tabs>
          <w:tab w:val="left" w:pos="716"/>
          <w:tab w:val="left" w:pos="5716"/>
          <w:tab w:val="left" w:pos="6916"/>
          <w:tab w:val="left" w:pos="8516"/>
          <w:tab w:val="right" w:pos="10656"/>
        </w:tabs>
        <w:spacing w:after="80"/>
        <w:ind w:left="740" w:right="231"/>
        <w:jc w:val="both"/>
        <w:rPr>
          <w:rFonts w:ascii="Arial" w:eastAsia="Arial" w:hAnsi="Arial" w:cs="Arial"/>
          <w:color w:val="000000"/>
          <w:sz w:val="20"/>
        </w:rPr>
      </w:pP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input taxed because the sale is of eligible residential premises (sections 40-65, 40-75(2) and 195-1)</w:t>
      </w:r>
    </w:p>
    <w:p w14:paraId="78115FC5" w14:textId="77777777" w:rsidR="00CE2CC3" w:rsidRDefault="00CE2CC3">
      <w:pPr>
        <w:tabs>
          <w:tab w:val="left" w:pos="716"/>
          <w:tab w:val="left" w:pos="5716"/>
          <w:tab w:val="left" w:pos="6916"/>
          <w:tab w:val="left" w:pos="8516"/>
          <w:tab w:val="right" w:pos="10656"/>
        </w:tabs>
        <w:spacing w:after="80"/>
        <w:ind w:left="120" w:right="231"/>
        <w:jc w:val="both"/>
        <w:rPr>
          <w:rFonts w:ascii="Arial" w:eastAsia="Arial" w:hAnsi="Arial" w:cs="Arial"/>
          <w:color w:val="000000"/>
          <w:sz w:val="20"/>
        </w:rPr>
      </w:pPr>
    </w:p>
    <w:tbl>
      <w:tblPr>
        <w:tblW w:w="0" w:type="auto"/>
        <w:tblInd w:w="262" w:type="dxa"/>
        <w:tblLayout w:type="fixed"/>
        <w:tblCellMar>
          <w:left w:w="0" w:type="dxa"/>
          <w:right w:w="0" w:type="dxa"/>
        </w:tblCellMar>
        <w:tblLook w:val="04A0" w:firstRow="1" w:lastRow="0" w:firstColumn="1" w:lastColumn="0" w:noHBand="0" w:noVBand="1"/>
      </w:tblPr>
      <w:tblGrid>
        <w:gridCol w:w="4961"/>
        <w:gridCol w:w="426"/>
        <w:gridCol w:w="1134"/>
        <w:gridCol w:w="567"/>
        <w:gridCol w:w="3578"/>
      </w:tblGrid>
      <w:tr w:rsidR="00CE2CC3" w14:paraId="6F304E15" w14:textId="77777777">
        <w:tc>
          <w:tcPr>
            <w:tcW w:w="5387" w:type="dxa"/>
            <w:gridSpan w:val="2"/>
            <w:shd w:val="clear" w:color="auto" w:fill="FFFFFF"/>
          </w:tcPr>
          <w:p w14:paraId="4D93EF38" w14:textId="77777777" w:rsidR="00CE2CC3" w:rsidRDefault="00D24B60">
            <w:pPr>
              <w:tabs>
                <w:tab w:val="left" w:pos="716"/>
                <w:tab w:val="left" w:pos="5716"/>
                <w:tab w:val="left" w:pos="6916"/>
                <w:tab w:val="left" w:pos="8516"/>
                <w:tab w:val="right" w:pos="10656"/>
              </w:tabs>
              <w:ind w:left="108" w:right="219"/>
              <w:jc w:val="both"/>
              <w:rPr>
                <w:rFonts w:ascii="Arial" w:eastAsia="Arial" w:hAnsi="Arial" w:cs="Arial"/>
                <w:i/>
                <w:iCs/>
                <w:color w:val="000000"/>
                <w:sz w:val="20"/>
              </w:rPr>
            </w:pPr>
            <w:r>
              <w:rPr>
                <w:rFonts w:ascii="Arial" w:eastAsia="Arial" w:hAnsi="Arial" w:cs="Arial"/>
                <w:color w:val="000000"/>
                <w:sz w:val="20"/>
              </w:rPr>
              <w:t xml:space="preserve">Purchaser must make an </w:t>
            </w:r>
            <w:r>
              <w:rPr>
                <w:rFonts w:ascii="Arial" w:eastAsia="Arial" w:hAnsi="Arial" w:cs="Arial"/>
                <w:i/>
                <w:iCs/>
                <w:color w:val="000000"/>
                <w:sz w:val="20"/>
              </w:rPr>
              <w:t>RW payment</w:t>
            </w:r>
          </w:p>
        </w:tc>
        <w:tc>
          <w:tcPr>
            <w:tcW w:w="1134" w:type="dxa"/>
            <w:shd w:val="clear" w:color="auto" w:fill="FFFFFF"/>
          </w:tcPr>
          <w:p w14:paraId="3F4D0B7D" w14:textId="77777777" w:rsidR="00CE2CC3" w:rsidRDefault="00D24B60">
            <w:pPr>
              <w:tabs>
                <w:tab w:val="left" w:pos="716"/>
                <w:tab w:val="left" w:pos="5716"/>
                <w:tab w:val="left" w:pos="6916"/>
                <w:tab w:val="left" w:pos="8516"/>
                <w:tab w:val="right" w:pos="10656"/>
              </w:tabs>
              <w:ind w:left="108" w:right="219"/>
              <w:jc w:val="both"/>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NO</w:t>
            </w:r>
          </w:p>
        </w:tc>
        <w:tc>
          <w:tcPr>
            <w:tcW w:w="4145" w:type="dxa"/>
            <w:gridSpan w:val="2"/>
            <w:shd w:val="clear" w:color="auto" w:fill="FFFFFF"/>
          </w:tcPr>
          <w:p w14:paraId="09BE9394" w14:textId="77777777" w:rsidR="00CE2CC3" w:rsidRDefault="00D24B60">
            <w:pPr>
              <w:tabs>
                <w:tab w:val="left" w:pos="716"/>
                <w:tab w:val="left" w:pos="5716"/>
                <w:tab w:val="left" w:pos="6916"/>
                <w:tab w:val="left" w:pos="8516"/>
                <w:tab w:val="right" w:pos="10656"/>
              </w:tabs>
              <w:ind w:left="108" w:right="219"/>
              <w:jc w:val="both"/>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yes (if yes, vendor must provide</w:t>
            </w:r>
          </w:p>
        </w:tc>
      </w:tr>
      <w:tr w:rsidR="00CE2CC3" w14:paraId="4F91DA3F" w14:textId="77777777">
        <w:tc>
          <w:tcPr>
            <w:tcW w:w="5387" w:type="dxa"/>
            <w:gridSpan w:val="2"/>
            <w:shd w:val="clear" w:color="auto" w:fill="FFFFFF"/>
          </w:tcPr>
          <w:p w14:paraId="2B307A1C" w14:textId="77777777" w:rsidR="00CE2CC3" w:rsidRDefault="00D24B60">
            <w:pPr>
              <w:tabs>
                <w:tab w:val="left" w:pos="716"/>
                <w:tab w:val="left" w:pos="5716"/>
                <w:tab w:val="left" w:pos="6916"/>
                <w:tab w:val="left" w:pos="8516"/>
                <w:tab w:val="right" w:pos="10656"/>
              </w:tabs>
              <w:ind w:left="108" w:right="219"/>
              <w:jc w:val="both"/>
              <w:rPr>
                <w:rFonts w:ascii="Arial" w:eastAsia="Arial" w:hAnsi="Arial" w:cs="Arial"/>
                <w:color w:val="000000"/>
                <w:sz w:val="20"/>
              </w:rPr>
            </w:pPr>
            <w:r>
              <w:rPr>
                <w:rFonts w:ascii="Arial" w:eastAsia="Arial" w:hAnsi="Arial" w:cs="Arial"/>
                <w:color w:val="000000"/>
                <w:sz w:val="20"/>
              </w:rPr>
              <w:t>(residential withholding payment)</w:t>
            </w:r>
          </w:p>
        </w:tc>
        <w:tc>
          <w:tcPr>
            <w:tcW w:w="1701" w:type="dxa"/>
            <w:gridSpan w:val="2"/>
            <w:shd w:val="clear" w:color="auto" w:fill="FFFFFF"/>
          </w:tcPr>
          <w:p w14:paraId="7DC94F06" w14:textId="77777777" w:rsidR="00CE2CC3" w:rsidRDefault="00CE2CC3">
            <w:pPr>
              <w:ind w:left="108" w:right="108"/>
              <w:jc w:val="both"/>
            </w:pPr>
          </w:p>
        </w:tc>
        <w:tc>
          <w:tcPr>
            <w:tcW w:w="3578" w:type="dxa"/>
            <w:shd w:val="clear" w:color="auto" w:fill="FFFFFF"/>
          </w:tcPr>
          <w:p w14:paraId="2EE984A1" w14:textId="77777777" w:rsidR="00CE2CC3" w:rsidRDefault="00D24B60">
            <w:pPr>
              <w:tabs>
                <w:tab w:val="left" w:pos="716"/>
                <w:tab w:val="left" w:pos="5716"/>
                <w:tab w:val="left" w:pos="6916"/>
                <w:tab w:val="left" w:pos="8516"/>
                <w:tab w:val="right" w:pos="10656"/>
              </w:tabs>
              <w:ind w:left="108" w:right="219"/>
              <w:jc w:val="both"/>
              <w:rPr>
                <w:rFonts w:ascii="Arial" w:eastAsia="Arial" w:hAnsi="Arial" w:cs="Arial"/>
                <w:color w:val="000000"/>
                <w:sz w:val="20"/>
              </w:rPr>
            </w:pPr>
            <w:r>
              <w:rPr>
                <w:rFonts w:ascii="Arial" w:eastAsia="Arial" w:hAnsi="Arial" w:cs="Arial"/>
                <w:color w:val="000000"/>
                <w:sz w:val="20"/>
              </w:rPr>
              <w:t xml:space="preserve">     further details)</w:t>
            </w:r>
          </w:p>
        </w:tc>
      </w:tr>
      <w:tr w:rsidR="00CE2CC3" w14:paraId="51908CE6" w14:textId="77777777">
        <w:tc>
          <w:tcPr>
            <w:tcW w:w="4961" w:type="dxa"/>
            <w:shd w:val="clear" w:color="auto" w:fill="FFFFFF"/>
          </w:tcPr>
          <w:p w14:paraId="296E80D9" w14:textId="77777777" w:rsidR="00CE2CC3" w:rsidRDefault="00CE2CC3">
            <w:pPr>
              <w:ind w:left="108" w:right="108"/>
              <w:jc w:val="both"/>
            </w:pPr>
          </w:p>
        </w:tc>
        <w:tc>
          <w:tcPr>
            <w:tcW w:w="5705" w:type="dxa"/>
            <w:gridSpan w:val="4"/>
            <w:shd w:val="clear" w:color="auto" w:fill="FFFFFF"/>
          </w:tcPr>
          <w:p w14:paraId="0F51D622" w14:textId="77777777" w:rsidR="00CE2CC3" w:rsidRDefault="00D24B60">
            <w:pPr>
              <w:tabs>
                <w:tab w:val="left" w:pos="716"/>
                <w:tab w:val="left" w:pos="5716"/>
                <w:tab w:val="left" w:pos="6916"/>
                <w:tab w:val="left" w:pos="8516"/>
                <w:tab w:val="right" w:pos="10656"/>
              </w:tabs>
              <w:spacing w:after="80"/>
              <w:ind w:left="108" w:right="219"/>
              <w:jc w:val="both"/>
              <w:rPr>
                <w:rFonts w:ascii="Arial" w:eastAsia="Arial" w:hAnsi="Arial" w:cs="Arial"/>
                <w:color w:val="000000"/>
                <w:sz w:val="20"/>
              </w:rPr>
            </w:pPr>
            <w:r>
              <w:rPr>
                <w:rFonts w:ascii="Arial" w:eastAsia="Arial" w:hAnsi="Arial" w:cs="Arial"/>
                <w:color w:val="000000"/>
                <w:sz w:val="20"/>
              </w:rPr>
              <w:t>If the further details below are not fully completed at the contract date, the vendor must provide all these details in a separate notice within 14 days of the contract date.</w:t>
            </w:r>
          </w:p>
        </w:tc>
      </w:tr>
    </w:tbl>
    <w:p w14:paraId="317A3663" w14:textId="77777777" w:rsidR="00CE2CC3" w:rsidRDefault="00CE2CC3">
      <w:pPr>
        <w:tabs>
          <w:tab w:val="left" w:pos="5716"/>
          <w:tab w:val="left" w:pos="6916"/>
          <w:tab w:val="left" w:pos="8516"/>
          <w:tab w:val="right" w:pos="10656"/>
        </w:tabs>
        <w:spacing w:after="80"/>
        <w:ind w:left="120" w:right="231"/>
        <w:jc w:val="both"/>
        <w:rPr>
          <w:rFonts w:ascii="Arial" w:eastAsia="Arial" w:hAnsi="Arial" w:cs="Arial"/>
          <w:color w:val="000000"/>
          <w:sz w:val="20"/>
        </w:rPr>
      </w:pPr>
    </w:p>
    <w:p w14:paraId="38853DD8" w14:textId="77777777" w:rsidR="00CE2CC3" w:rsidRDefault="00D24B60">
      <w:pPr>
        <w:tabs>
          <w:tab w:val="left" w:pos="716"/>
          <w:tab w:val="left" w:pos="5716"/>
          <w:tab w:val="left" w:pos="6916"/>
          <w:tab w:val="left" w:pos="8516"/>
          <w:tab w:val="right" w:pos="10656"/>
        </w:tabs>
        <w:spacing w:after="80"/>
        <w:ind w:left="120" w:right="231"/>
        <w:jc w:val="center"/>
        <w:rPr>
          <w:rFonts w:ascii="Arial" w:eastAsia="Arial" w:hAnsi="Arial" w:cs="Arial"/>
          <w:b/>
          <w:bCs/>
          <w:color w:val="000000"/>
          <w:sz w:val="20"/>
        </w:rPr>
      </w:pPr>
      <w:r>
        <w:rPr>
          <w:rFonts w:ascii="Arial" w:eastAsia="Arial" w:hAnsi="Arial" w:cs="Arial"/>
          <w:b/>
          <w:bCs/>
          <w:i/>
          <w:iCs/>
          <w:color w:val="000000"/>
          <w:sz w:val="20"/>
        </w:rPr>
        <w:t xml:space="preserve">RW payment </w:t>
      </w:r>
      <w:r>
        <w:rPr>
          <w:rFonts w:ascii="Arial" w:eastAsia="Arial" w:hAnsi="Arial" w:cs="Arial"/>
          <w:b/>
          <w:bCs/>
          <w:color w:val="000000"/>
          <w:sz w:val="20"/>
        </w:rPr>
        <w:t xml:space="preserve">(residential withholding payment) </w:t>
      </w:r>
      <w:r>
        <w:rPr>
          <w:rFonts w:ascii="Arial" w:eastAsia="Arial" w:hAnsi="Arial" w:cs="Arial"/>
          <w:b/>
          <w:bCs/>
          <w:i/>
          <w:iCs/>
          <w:color w:val="000000"/>
          <w:sz w:val="20"/>
        </w:rPr>
        <w:t xml:space="preserve">– </w:t>
      </w:r>
      <w:r>
        <w:rPr>
          <w:rFonts w:ascii="Arial" w:eastAsia="Arial" w:hAnsi="Arial" w:cs="Arial"/>
          <w:b/>
          <w:bCs/>
          <w:color w:val="000000"/>
          <w:sz w:val="20"/>
        </w:rPr>
        <w:t>further details</w:t>
      </w:r>
    </w:p>
    <w:p w14:paraId="6AA2650D" w14:textId="77777777" w:rsidR="00CE2CC3" w:rsidRDefault="00D24B60">
      <w:pPr>
        <w:ind w:left="829" w:right="231"/>
        <w:rPr>
          <w:rFonts w:ascii="Arial" w:eastAsia="Arial" w:hAnsi="Arial" w:cs="Arial"/>
          <w:color w:val="000000"/>
          <w:sz w:val="20"/>
        </w:rPr>
      </w:pPr>
      <w:r>
        <w:rPr>
          <w:rFonts w:ascii="Arial" w:eastAsia="Arial" w:hAnsi="Arial" w:cs="Arial"/>
          <w:color w:val="000000"/>
          <w:sz w:val="20"/>
        </w:rPr>
        <w:t xml:space="preserve">Frequently the supplier will be the vendor. However, sometimes further information will be required as to which entity is liable for GST, for example, if the vendor is part of a GST group or a participant in a GST joint venture. </w:t>
      </w:r>
    </w:p>
    <w:p w14:paraId="730B9EE7" w14:textId="77777777" w:rsidR="00CE2CC3" w:rsidRDefault="00CE2CC3">
      <w:pPr>
        <w:ind w:left="240" w:right="231"/>
        <w:rPr>
          <w:rFonts w:ascii="Arial" w:eastAsia="Arial" w:hAnsi="Arial" w:cs="Arial"/>
          <w:color w:val="000000"/>
          <w:sz w:val="20"/>
        </w:rPr>
      </w:pPr>
    </w:p>
    <w:p w14:paraId="1FDBF570" w14:textId="77777777" w:rsidR="00CE2CC3" w:rsidRDefault="00D24B60">
      <w:pPr>
        <w:ind w:left="240" w:right="231"/>
        <w:rPr>
          <w:rFonts w:ascii="Arial" w:eastAsia="Arial" w:hAnsi="Arial" w:cs="Arial"/>
          <w:color w:val="000000"/>
          <w:sz w:val="20"/>
        </w:rPr>
      </w:pPr>
      <w:r>
        <w:rPr>
          <w:rFonts w:ascii="Arial" w:eastAsia="Arial" w:hAnsi="Arial" w:cs="Arial"/>
          <w:color w:val="000000"/>
          <w:sz w:val="20"/>
        </w:rPr>
        <w:t>Supplier’s name:</w:t>
      </w:r>
    </w:p>
    <w:p w14:paraId="5463845B" w14:textId="77777777" w:rsidR="00CE2CC3" w:rsidRDefault="00CE2CC3">
      <w:pPr>
        <w:ind w:left="240" w:right="231"/>
        <w:rPr>
          <w:rFonts w:ascii="Arial" w:eastAsia="Arial" w:hAnsi="Arial" w:cs="Arial"/>
          <w:color w:val="000000"/>
          <w:sz w:val="20"/>
        </w:rPr>
      </w:pPr>
    </w:p>
    <w:p w14:paraId="08D97985" w14:textId="77777777" w:rsidR="00CE2CC3" w:rsidRDefault="00CE2CC3">
      <w:pPr>
        <w:ind w:left="240" w:right="231"/>
        <w:rPr>
          <w:rFonts w:ascii="Arial" w:eastAsia="Arial" w:hAnsi="Arial" w:cs="Arial"/>
          <w:color w:val="000000"/>
          <w:sz w:val="20"/>
        </w:rPr>
      </w:pPr>
    </w:p>
    <w:p w14:paraId="1A178A5B" w14:textId="77777777" w:rsidR="00CE2CC3" w:rsidRDefault="00D24B60">
      <w:pPr>
        <w:ind w:left="240" w:right="231"/>
        <w:rPr>
          <w:rFonts w:ascii="Arial" w:eastAsia="Arial" w:hAnsi="Arial" w:cs="Arial"/>
          <w:color w:val="000000"/>
          <w:sz w:val="20"/>
        </w:rPr>
      </w:pPr>
      <w:r>
        <w:rPr>
          <w:rFonts w:ascii="Arial" w:eastAsia="Arial" w:hAnsi="Arial" w:cs="Arial"/>
          <w:color w:val="000000"/>
          <w:sz w:val="20"/>
        </w:rPr>
        <w:t>Supplier’s ABN:</w:t>
      </w:r>
    </w:p>
    <w:p w14:paraId="142390E4" w14:textId="77777777" w:rsidR="00CE2CC3" w:rsidRDefault="00CE2CC3">
      <w:pPr>
        <w:ind w:left="240" w:right="231"/>
        <w:rPr>
          <w:rFonts w:ascii="Arial" w:eastAsia="Arial" w:hAnsi="Arial" w:cs="Arial"/>
          <w:color w:val="000000"/>
          <w:sz w:val="20"/>
        </w:rPr>
      </w:pPr>
    </w:p>
    <w:p w14:paraId="337A2769" w14:textId="77777777" w:rsidR="00CE2CC3" w:rsidRDefault="00D24B60">
      <w:pPr>
        <w:ind w:left="240" w:right="231"/>
        <w:rPr>
          <w:rFonts w:ascii="Arial" w:eastAsia="Arial" w:hAnsi="Arial" w:cs="Arial"/>
          <w:color w:val="000000"/>
          <w:sz w:val="20"/>
        </w:rPr>
      </w:pPr>
      <w:r>
        <w:rPr>
          <w:rFonts w:ascii="Arial" w:eastAsia="Arial" w:hAnsi="Arial" w:cs="Arial"/>
          <w:color w:val="000000"/>
          <w:sz w:val="20"/>
        </w:rPr>
        <w:t>Supplier’s business address:</w:t>
      </w:r>
    </w:p>
    <w:p w14:paraId="7046C3E7" w14:textId="77777777" w:rsidR="00CE2CC3" w:rsidRDefault="00CE2CC3">
      <w:pPr>
        <w:ind w:left="240" w:right="231"/>
        <w:rPr>
          <w:rFonts w:ascii="Arial" w:eastAsia="Arial" w:hAnsi="Arial" w:cs="Arial"/>
          <w:color w:val="000000"/>
          <w:sz w:val="20"/>
        </w:rPr>
      </w:pPr>
    </w:p>
    <w:p w14:paraId="65D6702C" w14:textId="77777777" w:rsidR="00CE2CC3" w:rsidRDefault="00D24B60">
      <w:pPr>
        <w:ind w:left="240" w:right="231"/>
        <w:rPr>
          <w:rFonts w:ascii="Arial" w:eastAsia="Arial" w:hAnsi="Arial" w:cs="Arial"/>
          <w:color w:val="000000"/>
          <w:sz w:val="20"/>
        </w:rPr>
      </w:pPr>
      <w:r>
        <w:rPr>
          <w:rFonts w:ascii="Arial" w:eastAsia="Arial" w:hAnsi="Arial" w:cs="Arial"/>
          <w:color w:val="000000"/>
          <w:sz w:val="20"/>
        </w:rPr>
        <w:t>Supplier’s email address:</w:t>
      </w:r>
    </w:p>
    <w:p w14:paraId="6E9A408B" w14:textId="77777777" w:rsidR="00CE2CC3" w:rsidRDefault="00CE2CC3">
      <w:pPr>
        <w:ind w:left="240" w:right="231"/>
        <w:rPr>
          <w:rFonts w:ascii="Arial" w:eastAsia="Arial" w:hAnsi="Arial" w:cs="Arial"/>
          <w:color w:val="000000"/>
          <w:sz w:val="20"/>
        </w:rPr>
      </w:pPr>
    </w:p>
    <w:p w14:paraId="2EAAF84D" w14:textId="77777777" w:rsidR="00CE2CC3" w:rsidRDefault="00D24B60">
      <w:pPr>
        <w:ind w:left="240" w:right="231"/>
        <w:rPr>
          <w:rFonts w:ascii="Arial" w:eastAsia="Arial" w:hAnsi="Arial" w:cs="Arial"/>
          <w:color w:val="000000"/>
          <w:sz w:val="20"/>
        </w:rPr>
      </w:pPr>
      <w:r>
        <w:rPr>
          <w:rFonts w:ascii="Arial" w:eastAsia="Arial" w:hAnsi="Arial" w:cs="Arial"/>
          <w:color w:val="000000"/>
          <w:sz w:val="20"/>
        </w:rPr>
        <w:t>Supplier’s phone number:</w:t>
      </w:r>
    </w:p>
    <w:p w14:paraId="700479B6" w14:textId="77777777" w:rsidR="00CE2CC3" w:rsidRDefault="00CE2CC3">
      <w:pPr>
        <w:ind w:left="240" w:right="231"/>
        <w:rPr>
          <w:rFonts w:ascii="Arial" w:eastAsia="Arial" w:hAnsi="Arial" w:cs="Arial"/>
          <w:color w:val="000000"/>
          <w:sz w:val="20"/>
        </w:rPr>
      </w:pPr>
    </w:p>
    <w:p w14:paraId="76BE2FDA" w14:textId="77777777" w:rsidR="00CE2CC3" w:rsidRDefault="00D24B60">
      <w:pPr>
        <w:ind w:left="240" w:right="231"/>
        <w:rPr>
          <w:rFonts w:ascii="Arial" w:eastAsia="Arial" w:hAnsi="Arial" w:cs="Arial"/>
          <w:color w:val="000000"/>
          <w:sz w:val="20"/>
        </w:rPr>
      </w:pPr>
      <w:r>
        <w:rPr>
          <w:rFonts w:ascii="Arial" w:eastAsia="Arial" w:hAnsi="Arial" w:cs="Arial"/>
          <w:color w:val="000000"/>
          <w:sz w:val="20"/>
        </w:rPr>
        <w:t xml:space="preserve">Supplier’s proportion of </w:t>
      </w:r>
      <w:r>
        <w:rPr>
          <w:rFonts w:ascii="Arial" w:eastAsia="Arial" w:hAnsi="Arial" w:cs="Arial"/>
          <w:i/>
          <w:iCs/>
          <w:color w:val="000000"/>
          <w:sz w:val="20"/>
        </w:rPr>
        <w:t>RW payment</w:t>
      </w:r>
      <w:r>
        <w:rPr>
          <w:rFonts w:ascii="Arial" w:eastAsia="Arial" w:hAnsi="Arial" w:cs="Arial"/>
          <w:color w:val="000000"/>
          <w:sz w:val="20"/>
        </w:rPr>
        <w:t>: $</w:t>
      </w:r>
    </w:p>
    <w:p w14:paraId="793EBE65" w14:textId="77777777" w:rsidR="00CE2CC3" w:rsidRDefault="00CE2CC3">
      <w:pPr>
        <w:ind w:left="240" w:right="231"/>
        <w:rPr>
          <w:rFonts w:ascii="Arial" w:eastAsia="Arial" w:hAnsi="Arial" w:cs="Arial"/>
          <w:color w:val="000000"/>
          <w:sz w:val="20"/>
        </w:rPr>
      </w:pPr>
    </w:p>
    <w:p w14:paraId="771B20CC" w14:textId="77777777" w:rsidR="00CE2CC3" w:rsidRDefault="00D24B60">
      <w:pPr>
        <w:ind w:left="829" w:right="231"/>
        <w:rPr>
          <w:rFonts w:ascii="Arial" w:eastAsia="Arial" w:hAnsi="Arial" w:cs="Arial"/>
          <w:color w:val="000000"/>
          <w:sz w:val="20"/>
        </w:rPr>
      </w:pPr>
      <w:r>
        <w:rPr>
          <w:rFonts w:ascii="Arial" w:eastAsia="Arial" w:hAnsi="Arial" w:cs="Arial"/>
          <w:color w:val="000000"/>
          <w:sz w:val="20"/>
        </w:rPr>
        <w:t>If more than one supplier, provide the above details for each supplier.</w:t>
      </w:r>
    </w:p>
    <w:p w14:paraId="66C638E7" w14:textId="77777777" w:rsidR="00CE2CC3" w:rsidRDefault="00CE2CC3">
      <w:pPr>
        <w:ind w:left="240" w:right="231"/>
        <w:rPr>
          <w:rFonts w:ascii="Arial" w:eastAsia="Arial" w:hAnsi="Arial" w:cs="Arial"/>
          <w:color w:val="000000"/>
          <w:sz w:val="20"/>
        </w:rPr>
      </w:pPr>
    </w:p>
    <w:p w14:paraId="5D81ED6D" w14:textId="77777777" w:rsidR="00CE2CC3" w:rsidRDefault="00D24B60">
      <w:pPr>
        <w:ind w:left="240" w:right="231"/>
        <w:rPr>
          <w:rFonts w:ascii="Arial" w:eastAsia="Arial" w:hAnsi="Arial" w:cs="Arial"/>
          <w:color w:val="FF0000"/>
          <w:sz w:val="20"/>
        </w:rPr>
      </w:pPr>
      <w:r>
        <w:rPr>
          <w:rFonts w:ascii="Arial" w:eastAsia="Arial" w:hAnsi="Arial" w:cs="Arial"/>
          <w:color w:val="000000"/>
          <w:sz w:val="20"/>
        </w:rPr>
        <w:t xml:space="preserve">Amount purchaser must pay – price multiplied by the </w:t>
      </w:r>
      <w:r>
        <w:rPr>
          <w:rFonts w:ascii="Arial" w:eastAsia="Arial" w:hAnsi="Arial" w:cs="Arial"/>
          <w:i/>
          <w:iCs/>
          <w:color w:val="000000"/>
          <w:sz w:val="20"/>
        </w:rPr>
        <w:t>RW rate</w:t>
      </w:r>
      <w:r>
        <w:rPr>
          <w:rFonts w:ascii="Arial" w:eastAsia="Arial" w:hAnsi="Arial" w:cs="Arial"/>
          <w:color w:val="000000"/>
          <w:sz w:val="20"/>
        </w:rPr>
        <w:t xml:space="preserve"> (residential withholding rate)</w:t>
      </w:r>
      <w:r>
        <w:rPr>
          <w:rFonts w:ascii="Arial" w:eastAsia="Arial" w:hAnsi="Arial" w:cs="Arial"/>
          <w:i/>
          <w:iCs/>
          <w:color w:val="000000"/>
          <w:sz w:val="20"/>
        </w:rPr>
        <w:t xml:space="preserve">: </w:t>
      </w:r>
      <w:r>
        <w:rPr>
          <w:rFonts w:ascii="Arial" w:eastAsia="Arial" w:hAnsi="Arial" w:cs="Arial"/>
          <w:color w:val="000000"/>
          <w:sz w:val="20"/>
        </w:rPr>
        <w:t>$</w:t>
      </w:r>
      <w:r>
        <w:rPr>
          <w:rFonts w:ascii="Arial" w:eastAsia="Arial" w:hAnsi="Arial" w:cs="Arial"/>
          <w:color w:val="FF0000"/>
          <w:sz w:val="20"/>
        </w:rPr>
        <w:t xml:space="preserve">  </w:t>
      </w:r>
    </w:p>
    <w:p w14:paraId="5C7E63EF" w14:textId="77777777" w:rsidR="00CE2CC3" w:rsidRDefault="00CE2CC3">
      <w:pPr>
        <w:ind w:left="240" w:right="231"/>
        <w:rPr>
          <w:rFonts w:ascii="Arial" w:eastAsia="Arial" w:hAnsi="Arial" w:cs="Arial"/>
          <w:color w:val="000000"/>
          <w:sz w:val="20"/>
        </w:rPr>
      </w:pPr>
    </w:p>
    <w:p w14:paraId="77CCB2E5" w14:textId="77777777" w:rsidR="00CE2CC3" w:rsidRDefault="00D24B60">
      <w:pPr>
        <w:tabs>
          <w:tab w:val="left" w:pos="716"/>
          <w:tab w:val="left" w:pos="5716"/>
          <w:tab w:val="left" w:pos="6916"/>
          <w:tab w:val="left" w:pos="8516"/>
          <w:tab w:val="right" w:pos="10656"/>
        </w:tabs>
        <w:ind w:left="240" w:right="231"/>
        <w:rPr>
          <w:rFonts w:ascii="Arial" w:eastAsia="Arial" w:hAnsi="Arial" w:cs="Arial"/>
          <w:color w:val="000000"/>
          <w:sz w:val="20"/>
          <w:u w:val="single"/>
        </w:rPr>
      </w:pPr>
      <w:r>
        <w:rPr>
          <w:rFonts w:ascii="Arial" w:eastAsia="Arial" w:hAnsi="Arial" w:cs="Arial"/>
          <w:color w:val="000000"/>
          <w:sz w:val="20"/>
        </w:rPr>
        <w:t xml:space="preserve">Amount must be paid: </w:t>
      </w: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AT COMPLETION </w:t>
      </w: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at another time (specify): </w:t>
      </w:r>
      <w:r>
        <w:rPr>
          <w:rFonts w:ascii="Arial" w:eastAsia="Arial" w:hAnsi="Arial" w:cs="Arial"/>
          <w:color w:val="000000"/>
          <w:sz w:val="20"/>
          <w:u w:val="single"/>
        </w:rPr>
        <w:t xml:space="preserve"> </w:t>
      </w:r>
    </w:p>
    <w:p w14:paraId="02F7EAB0" w14:textId="77777777" w:rsidR="00CE2CC3" w:rsidRDefault="00CE2CC3">
      <w:pPr>
        <w:ind w:left="240" w:right="231"/>
        <w:rPr>
          <w:rFonts w:ascii="Arial" w:eastAsia="Arial" w:hAnsi="Arial" w:cs="Arial"/>
          <w:color w:val="000000"/>
          <w:sz w:val="20"/>
        </w:rPr>
      </w:pPr>
    </w:p>
    <w:p w14:paraId="7BF32033" w14:textId="77777777" w:rsidR="00CE2CC3" w:rsidRDefault="00D24B60">
      <w:pPr>
        <w:ind w:left="240" w:right="231"/>
        <w:rPr>
          <w:rFonts w:ascii="Arial" w:eastAsia="Arial" w:hAnsi="Arial" w:cs="Arial"/>
          <w:color w:val="000000"/>
          <w:sz w:val="20"/>
        </w:rPr>
      </w:pPr>
      <w:r>
        <w:rPr>
          <w:rFonts w:ascii="Arial" w:eastAsia="Arial" w:hAnsi="Arial" w:cs="Arial"/>
          <w:color w:val="000000"/>
          <w:sz w:val="20"/>
        </w:rPr>
        <w:t xml:space="preserve">Is any of the consideration not expressed as an amount in money? </w:t>
      </w: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NO</w:t>
      </w:r>
      <w:r>
        <w:rPr>
          <w:rFonts w:ascii="Arial" w:eastAsia="Arial" w:hAnsi="Arial" w:cs="Arial"/>
          <w:color w:val="000000"/>
          <w:sz w:val="20"/>
        </w:rPr>
        <w:tab/>
      </w:r>
      <w:r>
        <w:rPr>
          <w:rFonts w:ascii="Arial" w:eastAsia="Arial" w:hAnsi="Arial" w:cs="Arial"/>
          <w:color w:val="000000"/>
          <w:sz w:val="20"/>
        </w:rPr>
        <w:fldChar w:fldCharType="begin">
          <w:ffData>
            <w:name w:val="Check1"/>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yes</w:t>
      </w:r>
    </w:p>
    <w:p w14:paraId="3927428F" w14:textId="77777777" w:rsidR="00CE2CC3" w:rsidRDefault="00D24B60">
      <w:pPr>
        <w:ind w:left="240" w:right="231"/>
      </w:pPr>
      <w:r>
        <w:rPr>
          <w:rFonts w:ascii="Arial" w:eastAsia="Arial" w:hAnsi="Arial" w:cs="Arial"/>
          <w:color w:val="000000"/>
          <w:sz w:val="20"/>
        </w:rPr>
        <w:tab/>
      </w:r>
    </w:p>
    <w:p w14:paraId="3231466F" w14:textId="77777777" w:rsidR="00CE2CC3" w:rsidRDefault="00D24B60">
      <w:pPr>
        <w:ind w:left="829" w:right="231"/>
        <w:rPr>
          <w:rFonts w:ascii="Arial" w:eastAsia="Arial" w:hAnsi="Arial" w:cs="Arial"/>
          <w:color w:val="000000"/>
          <w:sz w:val="20"/>
        </w:rPr>
      </w:pPr>
      <w:r>
        <w:rPr>
          <w:rFonts w:ascii="Arial" w:eastAsia="Arial" w:hAnsi="Arial" w:cs="Arial"/>
          <w:color w:val="000000"/>
          <w:sz w:val="20"/>
        </w:rPr>
        <w:t>If “yes”, the GST inclusive market value of the non-monetary consideration: $</w:t>
      </w:r>
    </w:p>
    <w:p w14:paraId="2767EC0A" w14:textId="77777777" w:rsidR="00CE2CC3" w:rsidRDefault="00CE2CC3">
      <w:pPr>
        <w:ind w:left="240" w:right="231"/>
        <w:rPr>
          <w:rFonts w:ascii="Arial" w:eastAsia="Arial" w:hAnsi="Arial" w:cs="Arial"/>
          <w:color w:val="000000"/>
          <w:sz w:val="20"/>
        </w:rPr>
      </w:pPr>
    </w:p>
    <w:p w14:paraId="58D6FBB2" w14:textId="77777777" w:rsidR="00CE2CC3" w:rsidRDefault="00D24B60">
      <w:pPr>
        <w:ind w:left="240" w:right="231"/>
        <w:rPr>
          <w:rFonts w:ascii="Arial" w:eastAsia="Arial" w:hAnsi="Arial" w:cs="Arial"/>
          <w:color w:val="000000"/>
          <w:sz w:val="20"/>
        </w:rPr>
      </w:pPr>
      <w:r>
        <w:rPr>
          <w:rFonts w:ascii="Arial" w:eastAsia="Arial" w:hAnsi="Arial" w:cs="Arial"/>
          <w:color w:val="000000"/>
          <w:sz w:val="20"/>
        </w:rPr>
        <w:t>Other details (including those required by regulation or the ATO forms):</w:t>
      </w:r>
    </w:p>
    <w:p w14:paraId="4A82C11E" w14:textId="77777777" w:rsidR="00CE2CC3" w:rsidRDefault="00CE2CC3">
      <w:pPr>
        <w:tabs>
          <w:tab w:val="left" w:pos="716"/>
          <w:tab w:val="left" w:pos="5716"/>
          <w:tab w:val="left" w:pos="6916"/>
          <w:tab w:val="left" w:pos="8516"/>
          <w:tab w:val="right" w:pos="10656"/>
        </w:tabs>
        <w:spacing w:after="80"/>
        <w:ind w:left="120" w:right="231"/>
        <w:jc w:val="both"/>
        <w:rPr>
          <w:rFonts w:ascii="Arial" w:eastAsia="Arial" w:hAnsi="Arial" w:cs="Arial"/>
          <w:color w:val="000000"/>
          <w:sz w:val="20"/>
        </w:rPr>
      </w:pPr>
    </w:p>
    <w:p w14:paraId="1537737E" w14:textId="77777777" w:rsidR="00CE2CC3" w:rsidRDefault="00CE2CC3">
      <w:pPr>
        <w:tabs>
          <w:tab w:val="left" w:pos="716"/>
          <w:tab w:val="left" w:pos="5716"/>
          <w:tab w:val="left" w:pos="6916"/>
          <w:tab w:val="left" w:pos="8516"/>
          <w:tab w:val="right" w:pos="10656"/>
        </w:tabs>
        <w:spacing w:after="80"/>
        <w:ind w:left="120" w:right="231"/>
        <w:jc w:val="both"/>
        <w:rPr>
          <w:rFonts w:ascii="Arial" w:eastAsia="Arial" w:hAnsi="Arial" w:cs="Arial"/>
          <w:color w:val="000000"/>
          <w:sz w:val="20"/>
        </w:rPr>
      </w:pPr>
    </w:p>
    <w:p w14:paraId="0B566937" w14:textId="77777777" w:rsidR="00CE2CC3" w:rsidRDefault="00CE2CC3">
      <w:pPr>
        <w:tabs>
          <w:tab w:val="right" w:leader="underscore" w:pos="4536"/>
          <w:tab w:val="left" w:pos="7516"/>
          <w:tab w:val="right" w:leader="underscore" w:pos="10656"/>
        </w:tabs>
        <w:ind w:left="240" w:right="231"/>
        <w:rPr>
          <w:rFonts w:ascii="Arial" w:eastAsia="Arial" w:hAnsi="Arial" w:cs="Arial"/>
          <w:color w:val="000000"/>
          <w:sz w:val="20"/>
        </w:rPr>
      </w:pPr>
    </w:p>
    <w:p w14:paraId="0D0F1E8D" w14:textId="77777777" w:rsidR="00CE2CC3" w:rsidRDefault="00CE2CC3">
      <w:pPr>
        <w:ind w:left="120" w:right="120"/>
        <w:rPr>
          <w:rFonts w:ascii="Arial" w:eastAsia="Arial" w:hAnsi="Arial" w:cs="Arial"/>
          <w:color w:val="000000"/>
          <w:sz w:val="20"/>
        </w:rPr>
      </w:pPr>
    </w:p>
    <w:p w14:paraId="1813CA36" w14:textId="77777777" w:rsidR="00CE2CC3" w:rsidRDefault="00D24B60">
      <w:r>
        <w:br w:type="page"/>
      </w:r>
    </w:p>
    <w:p w14:paraId="4A413BEE" w14:textId="77777777" w:rsidR="00CE2CC3" w:rsidRDefault="00CE2CC3">
      <w:pPr>
        <w:ind w:left="120" w:right="120"/>
        <w:rPr>
          <w:rFonts w:ascii="Arial" w:eastAsia="Arial" w:hAnsi="Arial" w:cs="Arial"/>
          <w:color w:val="000000"/>
          <w:sz w:val="20"/>
        </w:rPr>
      </w:pPr>
    </w:p>
    <w:p w14:paraId="43A4E9C9" w14:textId="77777777" w:rsidR="00CE2CC3" w:rsidRDefault="00D24B60">
      <w:pPr>
        <w:tabs>
          <w:tab w:val="right" w:leader="underscore" w:pos="4536"/>
          <w:tab w:val="left" w:pos="7516"/>
          <w:tab w:val="right" w:leader="underscore" w:pos="10656"/>
        </w:tabs>
        <w:ind w:left="240" w:right="231"/>
        <w:jc w:val="center"/>
        <w:rPr>
          <w:rFonts w:ascii="Arial" w:eastAsia="Arial" w:hAnsi="Arial" w:cs="Arial"/>
          <w:b/>
          <w:bCs/>
          <w:color w:val="000000"/>
          <w:sz w:val="20"/>
        </w:rPr>
      </w:pPr>
      <w:r>
        <w:rPr>
          <w:rFonts w:ascii="Arial" w:eastAsia="Arial" w:hAnsi="Arial" w:cs="Arial"/>
          <w:b/>
          <w:bCs/>
          <w:color w:val="000000"/>
          <w:sz w:val="20"/>
        </w:rPr>
        <w:t>List of Documents</w:t>
      </w:r>
    </w:p>
    <w:p w14:paraId="28A99312" w14:textId="77777777" w:rsidR="00CE2CC3" w:rsidRDefault="00CE2CC3">
      <w:pPr>
        <w:tabs>
          <w:tab w:val="right" w:leader="underscore" w:pos="4536"/>
          <w:tab w:val="left" w:pos="7516"/>
          <w:tab w:val="right" w:leader="underscore" w:pos="10656"/>
        </w:tabs>
        <w:ind w:left="240" w:right="231"/>
        <w:rPr>
          <w:rFonts w:ascii="Arial" w:eastAsia="Arial" w:hAnsi="Arial" w:cs="Arial"/>
          <w:color w:val="000000"/>
          <w:sz w:val="20"/>
        </w:rPr>
      </w:pPr>
    </w:p>
    <w:tbl>
      <w:tblPr>
        <w:tblW w:w="0" w:type="auto"/>
        <w:tblInd w:w="124" w:type="dxa"/>
        <w:tblLayout w:type="fixed"/>
        <w:tblCellMar>
          <w:left w:w="0" w:type="dxa"/>
          <w:right w:w="0" w:type="dxa"/>
        </w:tblCellMar>
        <w:tblLook w:val="04A0" w:firstRow="1" w:lastRow="0" w:firstColumn="1" w:lastColumn="0" w:noHBand="0" w:noVBand="1"/>
      </w:tblPr>
      <w:tblGrid>
        <w:gridCol w:w="5342"/>
        <w:gridCol w:w="5343"/>
      </w:tblGrid>
      <w:tr w:rsidR="00CE2CC3" w14:paraId="175FC13D" w14:textId="77777777">
        <w:tc>
          <w:tcPr>
            <w:tcW w:w="5342" w:type="dxa"/>
            <w:tcBorders>
              <w:top w:val="single" w:sz="6" w:space="0" w:color="000000"/>
              <w:left w:val="single" w:sz="6" w:space="0" w:color="000000"/>
              <w:bottom w:val="single" w:sz="4" w:space="0" w:color="000000"/>
              <w:right w:val="single" w:sz="6" w:space="0" w:color="000000"/>
            </w:tcBorders>
            <w:shd w:val="clear" w:color="auto" w:fill="FFFFFF"/>
          </w:tcPr>
          <w:p w14:paraId="0C7BE538" w14:textId="77777777" w:rsidR="00CE2CC3" w:rsidRDefault="00D24B60">
            <w:pPr>
              <w:spacing w:before="60" w:after="40"/>
              <w:ind w:left="116" w:right="115"/>
              <w:rPr>
                <w:rFonts w:ascii="Arial" w:eastAsia="Arial" w:hAnsi="Arial" w:cs="Arial"/>
                <w:b/>
                <w:bCs/>
                <w:color w:val="000000"/>
                <w:sz w:val="20"/>
              </w:rPr>
            </w:pPr>
            <w:r>
              <w:rPr>
                <w:rFonts w:ascii="Arial" w:eastAsia="Arial" w:hAnsi="Arial" w:cs="Arial"/>
                <w:b/>
                <w:bCs/>
                <w:color w:val="000000"/>
                <w:sz w:val="20"/>
              </w:rPr>
              <w:t>General</w:t>
            </w:r>
          </w:p>
          <w:p w14:paraId="08155A5B" w14:textId="26339644" w:rsidR="00CE2CC3" w:rsidRDefault="00D24B60">
            <w:pPr>
              <w:ind w:left="683" w:right="115" w:hanging="567"/>
              <w:rPr>
                <w:rFonts w:ascii="Arial" w:eastAsia="Arial" w:hAnsi="Arial" w:cs="Arial"/>
                <w:color w:val="000000"/>
                <w:sz w:val="20"/>
              </w:rPr>
            </w:pPr>
            <w:r>
              <w:rPr>
                <w:rFonts w:ascii="Arial" w:eastAsia="Arial" w:hAnsi="Arial" w:cs="Arial"/>
                <w:color w:val="000000"/>
                <w:sz w:val="20"/>
              </w:rPr>
              <w:t xml:space="preserve"> </w:t>
            </w:r>
            <w:r w:rsidR="00367539">
              <w:rPr>
                <w:rFonts w:ascii="Arial" w:eastAsia="Arial" w:hAnsi="Arial" w:cs="Arial"/>
                <w:color w:val="000000"/>
                <w:sz w:val="20"/>
              </w:rPr>
              <w:fldChar w:fldCharType="begin">
                <w:ffData>
                  <w:name w:val="Check7"/>
                  <w:enabled/>
                  <w:calcOnExit w:val="0"/>
                  <w:checkBox>
                    <w:sizeAuto/>
                    <w:default w:val="1"/>
                  </w:checkBox>
                </w:ffData>
              </w:fldChar>
            </w:r>
            <w:bookmarkStart w:id="0" w:name="Check7"/>
            <w:r w:rsidR="00367539">
              <w:rPr>
                <w:rFonts w:ascii="Arial" w:eastAsia="Arial" w:hAnsi="Arial" w:cs="Arial"/>
                <w:color w:val="000000"/>
                <w:sz w:val="20"/>
              </w:rPr>
              <w:instrText xml:space="preserve"> FORMCHECKBOX </w:instrText>
            </w:r>
            <w:r w:rsidR="00367539">
              <w:rPr>
                <w:rFonts w:ascii="Arial" w:eastAsia="Arial" w:hAnsi="Arial" w:cs="Arial"/>
                <w:color w:val="000000"/>
                <w:sz w:val="20"/>
              </w:rPr>
            </w:r>
            <w:r w:rsidR="00367539">
              <w:rPr>
                <w:rFonts w:ascii="Arial" w:eastAsia="Arial" w:hAnsi="Arial" w:cs="Arial"/>
                <w:color w:val="000000"/>
                <w:sz w:val="20"/>
              </w:rPr>
              <w:fldChar w:fldCharType="end"/>
            </w:r>
            <w:bookmarkEnd w:id="0"/>
            <w:r>
              <w:rPr>
                <w:rFonts w:ascii="Arial" w:eastAsia="Arial" w:hAnsi="Arial" w:cs="Arial"/>
                <w:color w:val="000000"/>
                <w:sz w:val="20"/>
              </w:rPr>
              <w:t xml:space="preserve">  </w:t>
            </w:r>
            <w:proofErr w:type="gramStart"/>
            <w:r>
              <w:rPr>
                <w:rFonts w:ascii="Arial" w:eastAsia="Arial" w:hAnsi="Arial" w:cs="Arial"/>
                <w:color w:val="000000"/>
                <w:sz w:val="20"/>
              </w:rPr>
              <w:t>1  property</w:t>
            </w:r>
            <w:proofErr w:type="gramEnd"/>
            <w:r>
              <w:rPr>
                <w:rFonts w:ascii="Arial" w:eastAsia="Arial" w:hAnsi="Arial" w:cs="Arial"/>
                <w:color w:val="000000"/>
                <w:sz w:val="20"/>
              </w:rPr>
              <w:t xml:space="preserve"> certificate for the land</w:t>
            </w:r>
          </w:p>
          <w:p w14:paraId="363813B3" w14:textId="77777777" w:rsidR="00CE2CC3" w:rsidRDefault="00D24B60">
            <w:pPr>
              <w:ind w:left="683" w:right="115" w:hanging="567"/>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w:t>
            </w:r>
            <w:proofErr w:type="gramStart"/>
            <w:r>
              <w:rPr>
                <w:rFonts w:ascii="Arial" w:eastAsia="Arial" w:hAnsi="Arial" w:cs="Arial"/>
                <w:color w:val="000000"/>
                <w:sz w:val="20"/>
              </w:rPr>
              <w:t>2  plan</w:t>
            </w:r>
            <w:proofErr w:type="gramEnd"/>
            <w:r>
              <w:rPr>
                <w:rFonts w:ascii="Arial" w:eastAsia="Arial" w:hAnsi="Arial" w:cs="Arial"/>
                <w:color w:val="000000"/>
                <w:sz w:val="20"/>
              </w:rPr>
              <w:t xml:space="preserve"> of the land</w:t>
            </w:r>
          </w:p>
          <w:p w14:paraId="20588E2D" w14:textId="77777777" w:rsidR="00CE2CC3" w:rsidRDefault="00D24B60">
            <w:pPr>
              <w:ind w:left="683" w:right="115" w:hanging="567"/>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w:t>
            </w:r>
            <w:proofErr w:type="gramStart"/>
            <w:r>
              <w:rPr>
                <w:rFonts w:ascii="Arial" w:eastAsia="Arial" w:hAnsi="Arial" w:cs="Arial"/>
                <w:color w:val="000000"/>
                <w:sz w:val="20"/>
              </w:rPr>
              <w:t>3  unregistered</w:t>
            </w:r>
            <w:proofErr w:type="gramEnd"/>
            <w:r>
              <w:rPr>
                <w:rFonts w:ascii="Arial" w:eastAsia="Arial" w:hAnsi="Arial" w:cs="Arial"/>
                <w:color w:val="000000"/>
                <w:sz w:val="20"/>
              </w:rPr>
              <w:t xml:space="preserve"> plan of the land</w:t>
            </w:r>
          </w:p>
          <w:p w14:paraId="00530727" w14:textId="77777777" w:rsidR="00CE2CC3" w:rsidRDefault="00D24B60">
            <w:pPr>
              <w:ind w:left="683" w:right="115" w:hanging="567"/>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w:t>
            </w:r>
            <w:proofErr w:type="gramStart"/>
            <w:r>
              <w:rPr>
                <w:rFonts w:ascii="Arial" w:eastAsia="Arial" w:hAnsi="Arial" w:cs="Arial"/>
                <w:color w:val="000000"/>
                <w:sz w:val="20"/>
              </w:rPr>
              <w:t>4  plan</w:t>
            </w:r>
            <w:proofErr w:type="gramEnd"/>
            <w:r>
              <w:rPr>
                <w:rFonts w:ascii="Arial" w:eastAsia="Arial" w:hAnsi="Arial" w:cs="Arial"/>
                <w:color w:val="000000"/>
                <w:sz w:val="20"/>
              </w:rPr>
              <w:t xml:space="preserve"> of land to be subdivided</w:t>
            </w:r>
          </w:p>
          <w:p w14:paraId="0C461C7E" w14:textId="77777777" w:rsidR="00CE2CC3" w:rsidRDefault="00D24B60">
            <w:pPr>
              <w:ind w:left="116" w:right="115"/>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23"/>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w:t>
            </w:r>
            <w:proofErr w:type="gramStart"/>
            <w:r>
              <w:rPr>
                <w:rFonts w:ascii="Arial" w:eastAsia="Arial" w:hAnsi="Arial" w:cs="Arial"/>
                <w:color w:val="000000"/>
                <w:sz w:val="20"/>
              </w:rPr>
              <w:t>5  document</w:t>
            </w:r>
            <w:proofErr w:type="gramEnd"/>
            <w:r>
              <w:rPr>
                <w:rFonts w:ascii="Arial" w:eastAsia="Arial" w:hAnsi="Arial" w:cs="Arial"/>
                <w:color w:val="000000"/>
                <w:sz w:val="20"/>
              </w:rPr>
              <w:t xml:space="preserve"> that is to be lodged with a relevant plan</w:t>
            </w:r>
          </w:p>
          <w:p w14:paraId="78BFBF86" w14:textId="626EC715" w:rsidR="00CE2CC3" w:rsidRDefault="00D24B60">
            <w:pPr>
              <w:ind w:left="740" w:right="115" w:hanging="624"/>
              <w:rPr>
                <w:rFonts w:ascii="Arial" w:eastAsia="Arial" w:hAnsi="Arial" w:cs="Arial"/>
                <w:color w:val="000000"/>
                <w:sz w:val="20"/>
              </w:rPr>
            </w:pPr>
            <w:r>
              <w:rPr>
                <w:rFonts w:ascii="Arial" w:eastAsia="Arial" w:hAnsi="Arial" w:cs="Arial"/>
                <w:color w:val="000000"/>
                <w:sz w:val="20"/>
              </w:rPr>
              <w:t xml:space="preserve"> </w:t>
            </w:r>
            <w:r w:rsidR="00367539">
              <w:rPr>
                <w:rFonts w:ascii="Arial" w:eastAsia="Arial" w:hAnsi="Arial" w:cs="Arial"/>
                <w:color w:val="000000"/>
                <w:sz w:val="20"/>
              </w:rPr>
              <w:fldChar w:fldCharType="begin">
                <w:ffData>
                  <w:name w:val="Check24"/>
                  <w:enabled/>
                  <w:calcOnExit w:val="0"/>
                  <w:checkBox>
                    <w:sizeAuto/>
                    <w:default w:val="1"/>
                  </w:checkBox>
                </w:ffData>
              </w:fldChar>
            </w:r>
            <w:bookmarkStart w:id="1" w:name="Check24"/>
            <w:r w:rsidR="00367539">
              <w:rPr>
                <w:rFonts w:ascii="Arial" w:eastAsia="Arial" w:hAnsi="Arial" w:cs="Arial"/>
                <w:color w:val="000000"/>
                <w:sz w:val="20"/>
              </w:rPr>
              <w:instrText xml:space="preserve"> FORMCHECKBOX </w:instrText>
            </w:r>
            <w:r w:rsidR="00367539">
              <w:rPr>
                <w:rFonts w:ascii="Arial" w:eastAsia="Arial" w:hAnsi="Arial" w:cs="Arial"/>
                <w:color w:val="000000"/>
                <w:sz w:val="20"/>
              </w:rPr>
            </w:r>
            <w:r w:rsidR="00367539">
              <w:rPr>
                <w:rFonts w:ascii="Arial" w:eastAsia="Arial" w:hAnsi="Arial" w:cs="Arial"/>
                <w:color w:val="000000"/>
                <w:sz w:val="20"/>
              </w:rPr>
              <w:fldChar w:fldCharType="end"/>
            </w:r>
            <w:bookmarkEnd w:id="1"/>
            <w:r>
              <w:rPr>
                <w:rFonts w:ascii="Arial" w:eastAsia="Arial" w:hAnsi="Arial" w:cs="Arial"/>
                <w:color w:val="000000"/>
                <w:sz w:val="20"/>
              </w:rPr>
              <w:t xml:space="preserve">  </w:t>
            </w:r>
            <w:proofErr w:type="gramStart"/>
            <w:r>
              <w:rPr>
                <w:rFonts w:ascii="Arial" w:eastAsia="Arial" w:hAnsi="Arial" w:cs="Arial"/>
                <w:color w:val="000000"/>
                <w:sz w:val="20"/>
              </w:rPr>
              <w:t>6  section</w:t>
            </w:r>
            <w:proofErr w:type="gramEnd"/>
            <w:r>
              <w:rPr>
                <w:rFonts w:ascii="Arial" w:eastAsia="Arial" w:hAnsi="Arial" w:cs="Arial"/>
                <w:color w:val="000000"/>
                <w:sz w:val="20"/>
              </w:rPr>
              <w:t xml:space="preserve"> 10.7(2) planning certificate under Environmental Planning and Assessment Act 1979</w:t>
            </w:r>
          </w:p>
          <w:p w14:paraId="6F237745" w14:textId="77777777" w:rsidR="00CE2CC3" w:rsidRDefault="00D24B60">
            <w:pPr>
              <w:ind w:left="740" w:right="115" w:hanging="624"/>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w:t>
            </w:r>
            <w:proofErr w:type="gramStart"/>
            <w:r>
              <w:rPr>
                <w:rFonts w:ascii="Arial" w:eastAsia="Arial" w:hAnsi="Arial" w:cs="Arial"/>
                <w:color w:val="000000"/>
                <w:sz w:val="20"/>
              </w:rPr>
              <w:t>7  additional</w:t>
            </w:r>
            <w:proofErr w:type="gramEnd"/>
            <w:r>
              <w:rPr>
                <w:rFonts w:ascii="Arial" w:eastAsia="Arial" w:hAnsi="Arial" w:cs="Arial"/>
                <w:color w:val="000000"/>
                <w:sz w:val="20"/>
              </w:rPr>
              <w:t xml:space="preserve">  information included in that certificate under section 10.7(5)</w:t>
            </w:r>
          </w:p>
          <w:p w14:paraId="3EA38FDF" w14:textId="049AB225" w:rsidR="00CE2CC3" w:rsidRDefault="00D24B60">
            <w:pPr>
              <w:ind w:left="713" w:right="115" w:hanging="597"/>
              <w:rPr>
                <w:rFonts w:ascii="Arial" w:eastAsia="Arial" w:hAnsi="Arial" w:cs="Arial"/>
                <w:color w:val="000000"/>
                <w:sz w:val="20"/>
              </w:rPr>
            </w:pPr>
            <w:r>
              <w:rPr>
                <w:rFonts w:ascii="Arial" w:eastAsia="Arial" w:hAnsi="Arial" w:cs="Arial"/>
                <w:color w:val="000000"/>
                <w:sz w:val="20"/>
              </w:rPr>
              <w:t xml:space="preserve"> </w:t>
            </w:r>
            <w:bookmarkStart w:id="2" w:name="_GoBack"/>
            <w:r w:rsidR="00367539">
              <w:rPr>
                <w:rFonts w:ascii="Arial" w:eastAsia="Arial" w:hAnsi="Arial" w:cs="Arial"/>
                <w:color w:val="000000"/>
                <w:sz w:val="20"/>
              </w:rPr>
              <w:fldChar w:fldCharType="begin">
                <w:ffData>
                  <w:name w:val=""/>
                  <w:enabled/>
                  <w:calcOnExit w:val="0"/>
                  <w:checkBox>
                    <w:sizeAuto/>
                    <w:default w:val="1"/>
                  </w:checkBox>
                </w:ffData>
              </w:fldChar>
            </w:r>
            <w:r w:rsidR="00367539">
              <w:rPr>
                <w:rFonts w:ascii="Arial" w:eastAsia="Arial" w:hAnsi="Arial" w:cs="Arial"/>
                <w:color w:val="000000"/>
                <w:sz w:val="20"/>
              </w:rPr>
              <w:instrText xml:space="preserve"> FORMCHECKBOX </w:instrText>
            </w:r>
            <w:r w:rsidR="00367539">
              <w:rPr>
                <w:rFonts w:ascii="Arial" w:eastAsia="Arial" w:hAnsi="Arial" w:cs="Arial"/>
                <w:color w:val="000000"/>
                <w:sz w:val="20"/>
              </w:rPr>
            </w:r>
            <w:r w:rsidR="00367539">
              <w:rPr>
                <w:rFonts w:ascii="Arial" w:eastAsia="Arial" w:hAnsi="Arial" w:cs="Arial"/>
                <w:color w:val="000000"/>
                <w:sz w:val="20"/>
              </w:rPr>
              <w:fldChar w:fldCharType="end"/>
            </w:r>
            <w:bookmarkEnd w:id="2"/>
            <w:r>
              <w:rPr>
                <w:rFonts w:ascii="Arial" w:eastAsia="Arial" w:hAnsi="Arial" w:cs="Arial"/>
                <w:color w:val="000000"/>
                <w:sz w:val="20"/>
              </w:rPr>
              <w:t xml:space="preserve">  </w:t>
            </w:r>
            <w:proofErr w:type="gramStart"/>
            <w:r>
              <w:rPr>
                <w:rFonts w:ascii="Arial" w:eastAsia="Arial" w:hAnsi="Arial" w:cs="Arial"/>
                <w:color w:val="000000"/>
                <w:sz w:val="20"/>
              </w:rPr>
              <w:t>8  sewerage</w:t>
            </w:r>
            <w:proofErr w:type="gramEnd"/>
            <w:r>
              <w:rPr>
                <w:rFonts w:ascii="Arial" w:eastAsia="Arial" w:hAnsi="Arial" w:cs="Arial"/>
                <w:color w:val="000000"/>
                <w:sz w:val="20"/>
              </w:rPr>
              <w:t xml:space="preserve"> infrastructure location diagram (service       location diagram)</w:t>
            </w:r>
          </w:p>
          <w:p w14:paraId="23D336F4" w14:textId="77777777" w:rsidR="00CE2CC3" w:rsidRDefault="00D24B60">
            <w:pPr>
              <w:ind w:left="740" w:right="115" w:hanging="624"/>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box"/>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w:t>
            </w:r>
            <w:proofErr w:type="gramStart"/>
            <w:r>
              <w:rPr>
                <w:rFonts w:ascii="Arial" w:eastAsia="Arial" w:hAnsi="Arial" w:cs="Arial"/>
                <w:color w:val="000000"/>
                <w:sz w:val="20"/>
              </w:rPr>
              <w:t>9  sewer</w:t>
            </w:r>
            <w:proofErr w:type="gramEnd"/>
            <w:r>
              <w:rPr>
                <w:rFonts w:ascii="Arial" w:eastAsia="Arial" w:hAnsi="Arial" w:cs="Arial"/>
                <w:color w:val="000000"/>
                <w:sz w:val="20"/>
              </w:rPr>
              <w:t xml:space="preserve"> lines location diagram (sewerage service diagram)</w:t>
            </w:r>
          </w:p>
          <w:p w14:paraId="78EFF96A" w14:textId="77777777" w:rsidR="00CE2CC3" w:rsidRDefault="00D24B60">
            <w:pPr>
              <w:ind w:left="740" w:right="115" w:hanging="624"/>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10 document that created or may have created an easement, profit à prendre, restriction on use or positive covenant disclosed in this contract</w:t>
            </w:r>
          </w:p>
          <w:p w14:paraId="2940625A" w14:textId="77777777" w:rsidR="00CE2CC3" w:rsidRDefault="00D24B60">
            <w:pPr>
              <w:tabs>
                <w:tab w:val="left" w:pos="486"/>
              </w:tabs>
              <w:ind w:left="116" w:right="115"/>
              <w:rPr>
                <w:rFonts w:ascii="Arial" w:eastAsia="Arial" w:hAnsi="Arial" w:cs="Arial"/>
                <w:i/>
                <w:iCs/>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25"/>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11 </w:t>
            </w:r>
            <w:r>
              <w:rPr>
                <w:rFonts w:ascii="Arial" w:eastAsia="Arial" w:hAnsi="Arial" w:cs="Arial"/>
                <w:i/>
                <w:iCs/>
                <w:color w:val="000000"/>
                <w:sz w:val="20"/>
              </w:rPr>
              <w:t>planning agreement</w:t>
            </w:r>
          </w:p>
          <w:p w14:paraId="2609E080" w14:textId="77777777" w:rsidR="00CE2CC3" w:rsidRDefault="00D24B60">
            <w:pPr>
              <w:tabs>
                <w:tab w:val="left" w:pos="486"/>
              </w:tabs>
              <w:ind w:left="116" w:right="115"/>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12 section 88G certificate (positive covenant)</w:t>
            </w:r>
          </w:p>
          <w:p w14:paraId="63F6651E" w14:textId="77777777" w:rsidR="00CE2CC3" w:rsidRDefault="00D24B60">
            <w:pPr>
              <w:tabs>
                <w:tab w:val="left" w:pos="486"/>
              </w:tabs>
              <w:ind w:left="116" w:right="115"/>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13 survey report</w:t>
            </w:r>
          </w:p>
          <w:p w14:paraId="7E9208D6" w14:textId="77777777" w:rsidR="00CE2CC3" w:rsidRDefault="00D24B60">
            <w:pPr>
              <w:tabs>
                <w:tab w:val="left" w:pos="486"/>
              </w:tabs>
              <w:ind w:left="116" w:right="115"/>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16"/>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14 building information certificate or building</w:t>
            </w:r>
          </w:p>
          <w:p w14:paraId="4369EAE2" w14:textId="77777777" w:rsidR="00CE2CC3" w:rsidRDefault="00D24B60">
            <w:pPr>
              <w:ind w:left="717" w:right="115"/>
              <w:rPr>
                <w:rFonts w:ascii="Arial" w:eastAsia="Arial" w:hAnsi="Arial" w:cs="Arial"/>
                <w:i/>
                <w:iCs/>
                <w:color w:val="000000"/>
                <w:sz w:val="20"/>
              </w:rPr>
            </w:pPr>
            <w:r>
              <w:rPr>
                <w:rFonts w:ascii="Arial" w:eastAsia="Arial" w:hAnsi="Arial" w:cs="Arial"/>
                <w:color w:val="000000"/>
                <w:sz w:val="20"/>
              </w:rPr>
              <w:t xml:space="preserve"> certificate given under </w:t>
            </w:r>
            <w:r>
              <w:rPr>
                <w:rFonts w:ascii="Arial" w:eastAsia="Arial" w:hAnsi="Arial" w:cs="Arial"/>
                <w:i/>
                <w:iCs/>
                <w:color w:val="000000"/>
                <w:sz w:val="20"/>
              </w:rPr>
              <w:t>legislation</w:t>
            </w:r>
          </w:p>
          <w:p w14:paraId="5164C4BB" w14:textId="77777777" w:rsidR="00CE2CC3" w:rsidRDefault="00D24B60">
            <w:pPr>
              <w:ind w:left="717" w:right="115" w:hanging="601"/>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15 lease (with every relevant memorandum </w:t>
            </w:r>
            <w:proofErr w:type="gramStart"/>
            <w:r>
              <w:rPr>
                <w:rFonts w:ascii="Arial" w:eastAsia="Arial" w:hAnsi="Arial" w:cs="Arial"/>
                <w:color w:val="000000"/>
                <w:sz w:val="20"/>
              </w:rPr>
              <w:t>or  variation</w:t>
            </w:r>
            <w:proofErr w:type="gramEnd"/>
            <w:r>
              <w:rPr>
                <w:rFonts w:ascii="Arial" w:eastAsia="Arial" w:hAnsi="Arial" w:cs="Arial"/>
                <w:color w:val="000000"/>
                <w:sz w:val="20"/>
              </w:rPr>
              <w:t>)</w:t>
            </w:r>
          </w:p>
          <w:p w14:paraId="21DC119A" w14:textId="77777777" w:rsidR="00CE2CC3" w:rsidRDefault="00D24B60">
            <w:pPr>
              <w:ind w:left="683" w:right="115" w:hanging="567"/>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16 other </w:t>
            </w:r>
            <w:proofErr w:type="gramStart"/>
            <w:r>
              <w:rPr>
                <w:rFonts w:ascii="Arial" w:eastAsia="Arial" w:hAnsi="Arial" w:cs="Arial"/>
                <w:color w:val="000000"/>
                <w:sz w:val="20"/>
              </w:rPr>
              <w:t>document</w:t>
            </w:r>
            <w:proofErr w:type="gramEnd"/>
            <w:r>
              <w:rPr>
                <w:rFonts w:ascii="Arial" w:eastAsia="Arial" w:hAnsi="Arial" w:cs="Arial"/>
                <w:color w:val="000000"/>
                <w:sz w:val="20"/>
              </w:rPr>
              <w:t xml:space="preserve"> relevant to tenancies</w:t>
            </w:r>
          </w:p>
          <w:p w14:paraId="129C085B" w14:textId="77777777" w:rsidR="00CE2CC3" w:rsidRDefault="00D24B60">
            <w:pPr>
              <w:ind w:left="683" w:right="115" w:hanging="567"/>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2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17 </w:t>
            </w:r>
            <w:proofErr w:type="spellStart"/>
            <w:r>
              <w:rPr>
                <w:rFonts w:ascii="Arial" w:eastAsia="Arial" w:hAnsi="Arial" w:cs="Arial"/>
                <w:color w:val="000000"/>
                <w:sz w:val="20"/>
              </w:rPr>
              <w:t>licence</w:t>
            </w:r>
            <w:proofErr w:type="spellEnd"/>
            <w:r>
              <w:rPr>
                <w:rFonts w:ascii="Arial" w:eastAsia="Arial" w:hAnsi="Arial" w:cs="Arial"/>
                <w:color w:val="000000"/>
                <w:sz w:val="20"/>
              </w:rPr>
              <w:t xml:space="preserve"> benefiting the land</w:t>
            </w:r>
          </w:p>
          <w:p w14:paraId="06F94282" w14:textId="77777777" w:rsidR="00CE2CC3" w:rsidRDefault="00D24B60">
            <w:pPr>
              <w:tabs>
                <w:tab w:val="left" w:pos="486"/>
              </w:tabs>
              <w:ind w:left="116" w:right="115"/>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2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18 old system </w:t>
            </w:r>
            <w:proofErr w:type="gramStart"/>
            <w:r>
              <w:rPr>
                <w:rFonts w:ascii="Arial" w:eastAsia="Arial" w:hAnsi="Arial" w:cs="Arial"/>
                <w:color w:val="000000"/>
                <w:sz w:val="20"/>
              </w:rPr>
              <w:t>document</w:t>
            </w:r>
            <w:proofErr w:type="gramEnd"/>
            <w:r>
              <w:rPr>
                <w:rFonts w:ascii="Arial" w:eastAsia="Arial" w:hAnsi="Arial" w:cs="Arial"/>
                <w:color w:val="000000"/>
                <w:sz w:val="20"/>
              </w:rPr>
              <w:t xml:space="preserve"> </w:t>
            </w:r>
          </w:p>
          <w:p w14:paraId="23793897" w14:textId="77777777" w:rsidR="00CE2CC3" w:rsidRDefault="00D24B60">
            <w:pPr>
              <w:tabs>
                <w:tab w:val="left" w:pos="486"/>
              </w:tabs>
              <w:ind w:left="116" w:right="115"/>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19 Crown purchase statement of account</w:t>
            </w:r>
          </w:p>
          <w:p w14:paraId="7C7CB7A4" w14:textId="77777777" w:rsidR="00CE2CC3" w:rsidRDefault="00D24B60">
            <w:pPr>
              <w:ind w:left="683" w:right="115" w:hanging="567"/>
              <w:jc w:val="both"/>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28"/>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20 building management statement </w:t>
            </w:r>
          </w:p>
          <w:p w14:paraId="579E1705" w14:textId="77777777" w:rsidR="00CE2CC3" w:rsidRDefault="00D24B60">
            <w:pPr>
              <w:tabs>
                <w:tab w:val="left" w:pos="486"/>
              </w:tabs>
              <w:ind w:left="116" w:right="115"/>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29"/>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21 </w:t>
            </w:r>
            <w:proofErr w:type="gramStart"/>
            <w:r>
              <w:rPr>
                <w:rFonts w:ascii="Arial" w:eastAsia="Arial" w:hAnsi="Arial" w:cs="Arial"/>
                <w:color w:val="000000"/>
                <w:sz w:val="20"/>
              </w:rPr>
              <w:t>form</w:t>
            </w:r>
            <w:proofErr w:type="gramEnd"/>
            <w:r>
              <w:rPr>
                <w:rFonts w:ascii="Arial" w:eastAsia="Arial" w:hAnsi="Arial" w:cs="Arial"/>
                <w:color w:val="000000"/>
                <w:sz w:val="20"/>
              </w:rPr>
              <w:t xml:space="preserve"> of requisitions</w:t>
            </w:r>
          </w:p>
          <w:p w14:paraId="66E6122D" w14:textId="77777777" w:rsidR="00CE2CC3" w:rsidRDefault="00D24B60">
            <w:pPr>
              <w:ind w:left="683" w:right="115" w:hanging="567"/>
              <w:rPr>
                <w:rFonts w:ascii="Arial" w:eastAsia="Arial" w:hAnsi="Arial" w:cs="Arial"/>
                <w:i/>
                <w:iCs/>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26"/>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22 </w:t>
            </w:r>
            <w:r>
              <w:rPr>
                <w:rFonts w:ascii="Arial" w:eastAsia="Arial" w:hAnsi="Arial" w:cs="Arial"/>
                <w:i/>
                <w:iCs/>
                <w:color w:val="000000"/>
                <w:sz w:val="20"/>
              </w:rPr>
              <w:t xml:space="preserve">clearance </w:t>
            </w:r>
            <w:proofErr w:type="gramStart"/>
            <w:r>
              <w:rPr>
                <w:rFonts w:ascii="Arial" w:eastAsia="Arial" w:hAnsi="Arial" w:cs="Arial"/>
                <w:i/>
                <w:iCs/>
                <w:color w:val="000000"/>
                <w:sz w:val="20"/>
              </w:rPr>
              <w:t>certificate</w:t>
            </w:r>
            <w:proofErr w:type="gramEnd"/>
          </w:p>
          <w:p w14:paraId="23542FC0" w14:textId="77777777" w:rsidR="00CE2CC3" w:rsidRDefault="00D24B60">
            <w:pPr>
              <w:ind w:left="683" w:right="115" w:hanging="567"/>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26"/>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23 land tax </w:t>
            </w:r>
            <w:proofErr w:type="gramStart"/>
            <w:r>
              <w:rPr>
                <w:rFonts w:ascii="Arial" w:eastAsia="Arial" w:hAnsi="Arial" w:cs="Arial"/>
                <w:color w:val="000000"/>
                <w:sz w:val="20"/>
              </w:rPr>
              <w:t>certificate</w:t>
            </w:r>
            <w:proofErr w:type="gramEnd"/>
          </w:p>
          <w:p w14:paraId="6FB8A5B3" w14:textId="77777777" w:rsidR="00CE2CC3" w:rsidRDefault="00D24B60">
            <w:pPr>
              <w:spacing w:before="60" w:after="40"/>
              <w:ind w:left="116" w:right="115"/>
              <w:rPr>
                <w:rFonts w:ascii="Arial" w:eastAsia="Arial" w:hAnsi="Arial" w:cs="Arial"/>
                <w:b/>
                <w:bCs/>
                <w:color w:val="000000"/>
                <w:sz w:val="20"/>
              </w:rPr>
            </w:pPr>
            <w:r>
              <w:rPr>
                <w:rFonts w:ascii="Arial" w:eastAsia="Arial" w:hAnsi="Arial" w:cs="Arial"/>
                <w:b/>
                <w:bCs/>
                <w:color w:val="000000"/>
                <w:sz w:val="20"/>
              </w:rPr>
              <w:t>Home Building Act 1989</w:t>
            </w:r>
          </w:p>
          <w:p w14:paraId="19B9B2C6" w14:textId="77777777" w:rsidR="00CE2CC3" w:rsidRDefault="00D24B60">
            <w:pPr>
              <w:ind w:left="683" w:right="115" w:hanging="567"/>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26"/>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24 insurance </w:t>
            </w:r>
            <w:proofErr w:type="gramStart"/>
            <w:r>
              <w:rPr>
                <w:rFonts w:ascii="Arial" w:eastAsia="Arial" w:hAnsi="Arial" w:cs="Arial"/>
                <w:color w:val="000000"/>
                <w:sz w:val="20"/>
              </w:rPr>
              <w:t>certificate</w:t>
            </w:r>
            <w:proofErr w:type="gramEnd"/>
            <w:r>
              <w:rPr>
                <w:rFonts w:ascii="Arial" w:eastAsia="Arial" w:hAnsi="Arial" w:cs="Arial"/>
                <w:color w:val="000000"/>
                <w:sz w:val="20"/>
              </w:rPr>
              <w:t xml:space="preserve"> </w:t>
            </w:r>
          </w:p>
          <w:p w14:paraId="040C1B64" w14:textId="77777777" w:rsidR="00CE2CC3" w:rsidRDefault="00D24B60">
            <w:pPr>
              <w:ind w:left="683" w:right="115" w:hanging="567"/>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3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25 brochure or warning </w:t>
            </w:r>
          </w:p>
          <w:p w14:paraId="5F838D6A" w14:textId="77777777" w:rsidR="00CE2CC3" w:rsidRDefault="00D24B60">
            <w:pPr>
              <w:ind w:left="683" w:right="115" w:hanging="567"/>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38"/>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26 evidence of alternative indemnity cover </w:t>
            </w:r>
          </w:p>
          <w:p w14:paraId="54D4FD4A" w14:textId="77777777" w:rsidR="00CE2CC3" w:rsidRDefault="00D24B60">
            <w:pPr>
              <w:spacing w:before="60" w:after="40"/>
              <w:ind w:left="116" w:right="115"/>
              <w:rPr>
                <w:rFonts w:ascii="Arial" w:eastAsia="Arial" w:hAnsi="Arial" w:cs="Arial"/>
                <w:b/>
                <w:bCs/>
                <w:color w:val="000000"/>
                <w:sz w:val="20"/>
              </w:rPr>
            </w:pPr>
            <w:r>
              <w:rPr>
                <w:rFonts w:ascii="Arial" w:eastAsia="Arial" w:hAnsi="Arial" w:cs="Arial"/>
                <w:b/>
                <w:bCs/>
                <w:color w:val="000000"/>
                <w:sz w:val="20"/>
              </w:rPr>
              <w:t>Swimming Pools Act 1992</w:t>
            </w:r>
          </w:p>
          <w:p w14:paraId="0A05DB4D" w14:textId="77777777" w:rsidR="00CE2CC3" w:rsidRDefault="00D24B60">
            <w:pPr>
              <w:ind w:left="683" w:right="115" w:hanging="567"/>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26"/>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27 </w:t>
            </w:r>
            <w:proofErr w:type="gramStart"/>
            <w:r>
              <w:rPr>
                <w:rFonts w:ascii="Arial" w:eastAsia="Arial" w:hAnsi="Arial" w:cs="Arial"/>
                <w:color w:val="000000"/>
                <w:sz w:val="20"/>
              </w:rPr>
              <w:t>certificate</w:t>
            </w:r>
            <w:proofErr w:type="gramEnd"/>
            <w:r>
              <w:rPr>
                <w:rFonts w:ascii="Arial" w:eastAsia="Arial" w:hAnsi="Arial" w:cs="Arial"/>
                <w:color w:val="000000"/>
                <w:sz w:val="20"/>
              </w:rPr>
              <w:t xml:space="preserve"> of compliance </w:t>
            </w:r>
          </w:p>
          <w:p w14:paraId="1DBABD2A" w14:textId="77777777" w:rsidR="00CE2CC3" w:rsidRDefault="00D24B60">
            <w:pPr>
              <w:ind w:left="683" w:right="115" w:hanging="567"/>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3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28 </w:t>
            </w:r>
            <w:proofErr w:type="gramStart"/>
            <w:r>
              <w:rPr>
                <w:rFonts w:ascii="Arial" w:eastAsia="Arial" w:hAnsi="Arial" w:cs="Arial"/>
                <w:color w:val="000000"/>
                <w:sz w:val="20"/>
              </w:rPr>
              <w:t>evidence</w:t>
            </w:r>
            <w:proofErr w:type="gramEnd"/>
            <w:r>
              <w:rPr>
                <w:rFonts w:ascii="Arial" w:eastAsia="Arial" w:hAnsi="Arial" w:cs="Arial"/>
                <w:color w:val="000000"/>
                <w:sz w:val="20"/>
              </w:rPr>
              <w:t xml:space="preserve"> of registration </w:t>
            </w:r>
          </w:p>
          <w:p w14:paraId="1FF7C3D5" w14:textId="77777777" w:rsidR="00CE2CC3" w:rsidRDefault="00D24B60">
            <w:pPr>
              <w:ind w:left="683" w:right="115" w:hanging="567"/>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38"/>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29 relevant occupation </w:t>
            </w:r>
            <w:proofErr w:type="gramStart"/>
            <w:r>
              <w:rPr>
                <w:rFonts w:ascii="Arial" w:eastAsia="Arial" w:hAnsi="Arial" w:cs="Arial"/>
                <w:color w:val="000000"/>
                <w:sz w:val="20"/>
              </w:rPr>
              <w:t>certificate</w:t>
            </w:r>
            <w:proofErr w:type="gramEnd"/>
            <w:r>
              <w:rPr>
                <w:rFonts w:ascii="Arial" w:eastAsia="Arial" w:hAnsi="Arial" w:cs="Arial"/>
                <w:color w:val="000000"/>
                <w:sz w:val="20"/>
              </w:rPr>
              <w:t xml:space="preserve"> </w:t>
            </w:r>
          </w:p>
          <w:p w14:paraId="7F209878" w14:textId="77777777" w:rsidR="00CE2CC3" w:rsidRDefault="00D24B60">
            <w:pPr>
              <w:ind w:left="683" w:right="115" w:hanging="567"/>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26"/>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30 </w:t>
            </w:r>
            <w:proofErr w:type="gramStart"/>
            <w:r>
              <w:rPr>
                <w:rFonts w:ascii="Arial" w:eastAsia="Arial" w:hAnsi="Arial" w:cs="Arial"/>
                <w:color w:val="000000"/>
                <w:sz w:val="20"/>
              </w:rPr>
              <w:t>certificate</w:t>
            </w:r>
            <w:proofErr w:type="gramEnd"/>
            <w:r>
              <w:rPr>
                <w:rFonts w:ascii="Arial" w:eastAsia="Arial" w:hAnsi="Arial" w:cs="Arial"/>
                <w:color w:val="000000"/>
                <w:sz w:val="20"/>
              </w:rPr>
              <w:t xml:space="preserve"> of non-compliance </w:t>
            </w:r>
          </w:p>
          <w:p w14:paraId="2086287C" w14:textId="77777777" w:rsidR="00CE2CC3" w:rsidRDefault="00D24B60">
            <w:pPr>
              <w:ind w:left="683" w:right="115" w:hanging="567"/>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26"/>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31 detailed reasons of non-compliance</w:t>
            </w:r>
          </w:p>
          <w:p w14:paraId="55CBDE4F" w14:textId="77777777" w:rsidR="00CE2CC3" w:rsidRDefault="00D24B60">
            <w:pPr>
              <w:ind w:left="683" w:right="115" w:hanging="567"/>
              <w:rPr>
                <w:rFonts w:ascii="Arial" w:eastAsia="Arial" w:hAnsi="Arial" w:cs="Arial"/>
                <w:color w:val="000000"/>
                <w:sz w:val="20"/>
              </w:rPr>
            </w:pPr>
            <w:r>
              <w:rPr>
                <w:rFonts w:ascii="Arial" w:eastAsia="Arial" w:hAnsi="Arial" w:cs="Arial"/>
                <w:color w:val="000000"/>
                <w:sz w:val="20"/>
              </w:rPr>
              <w:t xml:space="preserve"> </w:t>
            </w:r>
          </w:p>
          <w:p w14:paraId="091C5E8F" w14:textId="77777777" w:rsidR="00CE2CC3" w:rsidRDefault="00CE2CC3">
            <w:pPr>
              <w:ind w:left="683" w:right="115"/>
            </w:pPr>
          </w:p>
        </w:tc>
        <w:tc>
          <w:tcPr>
            <w:tcW w:w="5343" w:type="dxa"/>
            <w:tcBorders>
              <w:top w:val="single" w:sz="6" w:space="0" w:color="000000"/>
              <w:left w:val="single" w:sz="6" w:space="0" w:color="000000"/>
              <w:bottom w:val="single" w:sz="4" w:space="0" w:color="000000"/>
              <w:right w:val="single" w:sz="6" w:space="0" w:color="000000"/>
            </w:tcBorders>
            <w:shd w:val="clear" w:color="auto" w:fill="FFFFFF"/>
          </w:tcPr>
          <w:p w14:paraId="20644FF8" w14:textId="77777777" w:rsidR="00CE2CC3" w:rsidRDefault="00D24B60">
            <w:pPr>
              <w:spacing w:before="60" w:after="40"/>
              <w:ind w:left="115" w:right="116"/>
              <w:rPr>
                <w:rFonts w:ascii="Arial" w:eastAsia="Arial" w:hAnsi="Arial" w:cs="Arial"/>
                <w:b/>
                <w:bCs/>
                <w:color w:val="000000"/>
                <w:sz w:val="20"/>
              </w:rPr>
            </w:pPr>
            <w:r>
              <w:rPr>
                <w:rFonts w:ascii="Arial" w:eastAsia="Arial" w:hAnsi="Arial" w:cs="Arial"/>
                <w:b/>
                <w:bCs/>
                <w:color w:val="000000"/>
                <w:sz w:val="20"/>
              </w:rPr>
              <w:t xml:space="preserve">Strata or community title (clause 23 of the contract) </w:t>
            </w:r>
          </w:p>
          <w:p w14:paraId="435CA387" w14:textId="77777777" w:rsidR="00CE2CC3" w:rsidRDefault="00D24B60">
            <w:pPr>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30"/>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32 property </w:t>
            </w:r>
            <w:proofErr w:type="gramStart"/>
            <w:r>
              <w:rPr>
                <w:rFonts w:ascii="Arial" w:eastAsia="Arial" w:hAnsi="Arial" w:cs="Arial"/>
                <w:color w:val="000000"/>
                <w:sz w:val="20"/>
              </w:rPr>
              <w:t>certificate</w:t>
            </w:r>
            <w:proofErr w:type="gramEnd"/>
            <w:r>
              <w:rPr>
                <w:rFonts w:ascii="Arial" w:eastAsia="Arial" w:hAnsi="Arial" w:cs="Arial"/>
                <w:color w:val="000000"/>
                <w:sz w:val="20"/>
              </w:rPr>
              <w:t xml:space="preserve"> for strata common property</w:t>
            </w:r>
          </w:p>
          <w:p w14:paraId="53FA41FE" w14:textId="77777777" w:rsidR="00CE2CC3" w:rsidRDefault="00D24B60">
            <w:pPr>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33 plan creating strata common property</w:t>
            </w:r>
          </w:p>
          <w:p w14:paraId="42C27FD8" w14:textId="77777777" w:rsidR="00CE2CC3" w:rsidRDefault="00D24B60">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31"/>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34 strata by-laws </w:t>
            </w:r>
          </w:p>
          <w:p w14:paraId="3AAF61C1" w14:textId="77777777" w:rsidR="00CE2CC3" w:rsidRDefault="00D24B60">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35 strata development contract or statement</w:t>
            </w:r>
          </w:p>
          <w:p w14:paraId="7545EC3F" w14:textId="77777777" w:rsidR="00CE2CC3" w:rsidRDefault="00D24B60">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36 strata management statement</w:t>
            </w:r>
          </w:p>
          <w:p w14:paraId="16852380" w14:textId="77777777" w:rsidR="00CE2CC3" w:rsidRDefault="00D24B60">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37 strata renewal proposal</w:t>
            </w:r>
          </w:p>
          <w:p w14:paraId="0CAFADA9" w14:textId="77777777" w:rsidR="00CE2CC3" w:rsidRDefault="00D24B60">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38 strata renewal plan</w:t>
            </w:r>
          </w:p>
          <w:p w14:paraId="4AA5DCCC" w14:textId="77777777" w:rsidR="00CE2CC3" w:rsidRDefault="00D24B60">
            <w:pPr>
              <w:tabs>
                <w:tab w:val="left" w:pos="5526"/>
                <w:tab w:val="left" w:pos="5796"/>
                <w:tab w:val="left" w:pos="7866"/>
                <w:tab w:val="left" w:pos="8136"/>
              </w:tabs>
              <w:ind w:left="740" w:right="116" w:hanging="624"/>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39 leasehold strata - lease of lot and common property</w:t>
            </w:r>
          </w:p>
          <w:p w14:paraId="581464FC" w14:textId="77777777" w:rsidR="00CE2CC3" w:rsidRDefault="00D24B60">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40 property </w:t>
            </w:r>
            <w:proofErr w:type="gramStart"/>
            <w:r>
              <w:rPr>
                <w:rFonts w:ascii="Arial" w:eastAsia="Arial" w:hAnsi="Arial" w:cs="Arial"/>
                <w:color w:val="000000"/>
                <w:sz w:val="20"/>
              </w:rPr>
              <w:t>certificate</w:t>
            </w:r>
            <w:proofErr w:type="gramEnd"/>
            <w:r>
              <w:rPr>
                <w:rFonts w:ascii="Arial" w:eastAsia="Arial" w:hAnsi="Arial" w:cs="Arial"/>
                <w:color w:val="000000"/>
                <w:sz w:val="20"/>
              </w:rPr>
              <w:t xml:space="preserve"> for </w:t>
            </w:r>
            <w:proofErr w:type="spellStart"/>
            <w:r>
              <w:rPr>
                <w:rFonts w:ascii="Arial" w:eastAsia="Arial" w:hAnsi="Arial" w:cs="Arial"/>
                <w:color w:val="000000"/>
                <w:sz w:val="20"/>
              </w:rPr>
              <w:t>neighbourhood</w:t>
            </w:r>
            <w:proofErr w:type="spellEnd"/>
            <w:r>
              <w:rPr>
                <w:rFonts w:ascii="Arial" w:eastAsia="Arial" w:hAnsi="Arial" w:cs="Arial"/>
                <w:color w:val="000000"/>
                <w:sz w:val="20"/>
              </w:rPr>
              <w:t xml:space="preserve"> property</w:t>
            </w:r>
          </w:p>
          <w:p w14:paraId="21730073" w14:textId="77777777" w:rsidR="00CE2CC3" w:rsidRDefault="00D24B60">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41 </w:t>
            </w:r>
            <w:proofErr w:type="gramStart"/>
            <w:r>
              <w:rPr>
                <w:rFonts w:ascii="Arial" w:eastAsia="Arial" w:hAnsi="Arial" w:cs="Arial"/>
                <w:color w:val="000000"/>
                <w:sz w:val="20"/>
              </w:rPr>
              <w:t>plan</w:t>
            </w:r>
            <w:proofErr w:type="gramEnd"/>
            <w:r>
              <w:rPr>
                <w:rFonts w:ascii="Arial" w:eastAsia="Arial" w:hAnsi="Arial" w:cs="Arial"/>
                <w:color w:val="000000"/>
                <w:sz w:val="20"/>
              </w:rPr>
              <w:t xml:space="preserve"> creating </w:t>
            </w:r>
            <w:proofErr w:type="spellStart"/>
            <w:r>
              <w:rPr>
                <w:rFonts w:ascii="Arial" w:eastAsia="Arial" w:hAnsi="Arial" w:cs="Arial"/>
                <w:color w:val="000000"/>
                <w:sz w:val="20"/>
              </w:rPr>
              <w:t>neighbourhood</w:t>
            </w:r>
            <w:proofErr w:type="spellEnd"/>
            <w:r>
              <w:rPr>
                <w:rFonts w:ascii="Arial" w:eastAsia="Arial" w:hAnsi="Arial" w:cs="Arial"/>
                <w:color w:val="000000"/>
                <w:sz w:val="20"/>
              </w:rPr>
              <w:t xml:space="preserve"> property</w:t>
            </w:r>
          </w:p>
          <w:p w14:paraId="53E4FAA4" w14:textId="77777777" w:rsidR="00CE2CC3" w:rsidRDefault="00D24B60">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42 </w:t>
            </w:r>
            <w:proofErr w:type="spellStart"/>
            <w:r>
              <w:rPr>
                <w:rFonts w:ascii="Arial" w:eastAsia="Arial" w:hAnsi="Arial" w:cs="Arial"/>
                <w:color w:val="000000"/>
                <w:sz w:val="20"/>
              </w:rPr>
              <w:t>neighbourhood</w:t>
            </w:r>
            <w:proofErr w:type="spellEnd"/>
            <w:r>
              <w:rPr>
                <w:rFonts w:ascii="Arial" w:eastAsia="Arial" w:hAnsi="Arial" w:cs="Arial"/>
                <w:color w:val="000000"/>
                <w:sz w:val="20"/>
              </w:rPr>
              <w:t xml:space="preserve"> development contract</w:t>
            </w:r>
          </w:p>
          <w:p w14:paraId="12704EA1" w14:textId="77777777" w:rsidR="00CE2CC3" w:rsidRDefault="00D24B60">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43 </w:t>
            </w:r>
            <w:proofErr w:type="spellStart"/>
            <w:r>
              <w:rPr>
                <w:rFonts w:ascii="Arial" w:eastAsia="Arial" w:hAnsi="Arial" w:cs="Arial"/>
                <w:color w:val="000000"/>
                <w:sz w:val="20"/>
              </w:rPr>
              <w:t>neighbourhood</w:t>
            </w:r>
            <w:proofErr w:type="spellEnd"/>
            <w:r>
              <w:rPr>
                <w:rFonts w:ascii="Arial" w:eastAsia="Arial" w:hAnsi="Arial" w:cs="Arial"/>
                <w:color w:val="000000"/>
                <w:sz w:val="20"/>
              </w:rPr>
              <w:t xml:space="preserve"> management statement</w:t>
            </w:r>
          </w:p>
          <w:p w14:paraId="79854349" w14:textId="77777777" w:rsidR="00CE2CC3" w:rsidRDefault="00D24B60">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44 property </w:t>
            </w:r>
            <w:proofErr w:type="gramStart"/>
            <w:r>
              <w:rPr>
                <w:rFonts w:ascii="Arial" w:eastAsia="Arial" w:hAnsi="Arial" w:cs="Arial"/>
                <w:color w:val="000000"/>
                <w:sz w:val="20"/>
              </w:rPr>
              <w:t>certificate</w:t>
            </w:r>
            <w:proofErr w:type="gramEnd"/>
            <w:r>
              <w:rPr>
                <w:rFonts w:ascii="Arial" w:eastAsia="Arial" w:hAnsi="Arial" w:cs="Arial"/>
                <w:color w:val="000000"/>
                <w:sz w:val="20"/>
              </w:rPr>
              <w:t xml:space="preserve"> for precinct property</w:t>
            </w:r>
          </w:p>
          <w:p w14:paraId="08734EB2" w14:textId="77777777" w:rsidR="00CE2CC3" w:rsidRDefault="00D24B60">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45 plan creating precinct property</w:t>
            </w:r>
          </w:p>
          <w:p w14:paraId="4A9EA9DA" w14:textId="77777777" w:rsidR="00CE2CC3" w:rsidRDefault="00D24B60">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46 precinct development </w:t>
            </w:r>
            <w:proofErr w:type="gramStart"/>
            <w:r>
              <w:rPr>
                <w:rFonts w:ascii="Arial" w:eastAsia="Arial" w:hAnsi="Arial" w:cs="Arial"/>
                <w:color w:val="000000"/>
                <w:sz w:val="20"/>
              </w:rPr>
              <w:t>contract</w:t>
            </w:r>
            <w:proofErr w:type="gramEnd"/>
          </w:p>
          <w:p w14:paraId="43E6E9F6" w14:textId="77777777" w:rsidR="00CE2CC3" w:rsidRDefault="00D24B60">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47 precinct management statement</w:t>
            </w:r>
          </w:p>
          <w:p w14:paraId="0CAA4D13" w14:textId="77777777" w:rsidR="00CE2CC3" w:rsidRDefault="00D24B60">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48 property </w:t>
            </w:r>
            <w:proofErr w:type="gramStart"/>
            <w:r>
              <w:rPr>
                <w:rFonts w:ascii="Arial" w:eastAsia="Arial" w:hAnsi="Arial" w:cs="Arial"/>
                <w:color w:val="000000"/>
                <w:sz w:val="20"/>
              </w:rPr>
              <w:t>certificate</w:t>
            </w:r>
            <w:proofErr w:type="gramEnd"/>
            <w:r>
              <w:rPr>
                <w:rFonts w:ascii="Arial" w:eastAsia="Arial" w:hAnsi="Arial" w:cs="Arial"/>
                <w:color w:val="000000"/>
                <w:sz w:val="20"/>
              </w:rPr>
              <w:t xml:space="preserve"> for community property</w:t>
            </w:r>
          </w:p>
          <w:p w14:paraId="7C5B890C" w14:textId="77777777" w:rsidR="00CE2CC3" w:rsidRDefault="00D24B60">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49 plan creating community property</w:t>
            </w:r>
          </w:p>
          <w:p w14:paraId="5EA58592" w14:textId="77777777" w:rsidR="00CE2CC3" w:rsidRDefault="00D24B60">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50 community development </w:t>
            </w:r>
            <w:proofErr w:type="gramStart"/>
            <w:r>
              <w:rPr>
                <w:rFonts w:ascii="Arial" w:eastAsia="Arial" w:hAnsi="Arial" w:cs="Arial"/>
                <w:color w:val="000000"/>
                <w:sz w:val="20"/>
              </w:rPr>
              <w:t>contract</w:t>
            </w:r>
            <w:proofErr w:type="gramEnd"/>
          </w:p>
          <w:p w14:paraId="0F0227C1" w14:textId="77777777" w:rsidR="00CE2CC3" w:rsidRDefault="00D24B60">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51 community management statement</w:t>
            </w:r>
          </w:p>
          <w:p w14:paraId="60BBD84D" w14:textId="77777777" w:rsidR="00CE2CC3" w:rsidRDefault="00D24B60">
            <w:pPr>
              <w:tabs>
                <w:tab w:val="left" w:pos="486"/>
                <w:tab w:val="left" w:pos="5526"/>
                <w:tab w:val="left" w:pos="5796"/>
                <w:tab w:val="left" w:pos="7866"/>
                <w:tab w:val="left" w:pos="8136"/>
              </w:tabs>
              <w:ind w:left="115" w:right="116"/>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52 </w:t>
            </w:r>
            <w:proofErr w:type="gramStart"/>
            <w:r>
              <w:rPr>
                <w:rFonts w:ascii="Arial" w:eastAsia="Arial" w:hAnsi="Arial" w:cs="Arial"/>
                <w:color w:val="000000"/>
                <w:sz w:val="20"/>
              </w:rPr>
              <w:t>document</w:t>
            </w:r>
            <w:proofErr w:type="gramEnd"/>
            <w:r>
              <w:rPr>
                <w:rFonts w:ascii="Arial" w:eastAsia="Arial" w:hAnsi="Arial" w:cs="Arial"/>
                <w:color w:val="000000"/>
                <w:sz w:val="20"/>
              </w:rPr>
              <w:t xml:space="preserve"> disclosing a change of by-laws</w:t>
            </w:r>
          </w:p>
          <w:p w14:paraId="2165DCDD" w14:textId="77777777" w:rsidR="00CE2CC3" w:rsidRDefault="00D24B60">
            <w:pPr>
              <w:ind w:left="740" w:right="116" w:hanging="624"/>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32"/>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53 </w:t>
            </w:r>
            <w:proofErr w:type="gramStart"/>
            <w:r>
              <w:rPr>
                <w:rFonts w:ascii="Arial" w:eastAsia="Arial" w:hAnsi="Arial" w:cs="Arial"/>
                <w:color w:val="000000"/>
                <w:sz w:val="20"/>
              </w:rPr>
              <w:t>document</w:t>
            </w:r>
            <w:proofErr w:type="gramEnd"/>
            <w:r>
              <w:rPr>
                <w:rFonts w:ascii="Arial" w:eastAsia="Arial" w:hAnsi="Arial" w:cs="Arial"/>
                <w:color w:val="000000"/>
                <w:sz w:val="20"/>
              </w:rPr>
              <w:t xml:space="preserve"> disclosing a change in a development or management contract or statement</w:t>
            </w:r>
          </w:p>
          <w:p w14:paraId="5BD6CA6C" w14:textId="77777777" w:rsidR="00CE2CC3" w:rsidRDefault="00D24B60">
            <w:pPr>
              <w:ind w:left="728" w:right="116" w:hanging="612"/>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33"/>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54 </w:t>
            </w:r>
            <w:proofErr w:type="gramStart"/>
            <w:r>
              <w:rPr>
                <w:rFonts w:ascii="Arial" w:eastAsia="Arial" w:hAnsi="Arial" w:cs="Arial"/>
                <w:color w:val="000000"/>
                <w:sz w:val="20"/>
              </w:rPr>
              <w:t>document</w:t>
            </w:r>
            <w:proofErr w:type="gramEnd"/>
            <w:r>
              <w:rPr>
                <w:rFonts w:ascii="Arial" w:eastAsia="Arial" w:hAnsi="Arial" w:cs="Arial"/>
                <w:color w:val="000000"/>
                <w:sz w:val="20"/>
              </w:rPr>
              <w:t xml:space="preserve"> disclosing a change in boundaries</w:t>
            </w:r>
          </w:p>
          <w:p w14:paraId="5A207DA8" w14:textId="77777777" w:rsidR="00CE2CC3" w:rsidRDefault="00D24B60">
            <w:pPr>
              <w:ind w:left="728" w:right="116" w:hanging="612"/>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7"/>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55 information </w:t>
            </w:r>
            <w:proofErr w:type="gramStart"/>
            <w:r>
              <w:rPr>
                <w:rFonts w:ascii="Arial" w:eastAsia="Arial" w:hAnsi="Arial" w:cs="Arial"/>
                <w:color w:val="000000"/>
                <w:sz w:val="20"/>
              </w:rPr>
              <w:t>certificate</w:t>
            </w:r>
            <w:proofErr w:type="gramEnd"/>
            <w:r>
              <w:rPr>
                <w:rFonts w:ascii="Arial" w:eastAsia="Arial" w:hAnsi="Arial" w:cs="Arial"/>
                <w:color w:val="000000"/>
                <w:sz w:val="20"/>
              </w:rPr>
              <w:t xml:space="preserve"> under Strata Schemes Management Act 2015</w:t>
            </w:r>
          </w:p>
          <w:p w14:paraId="2B816981" w14:textId="77777777" w:rsidR="00CE2CC3" w:rsidRDefault="00D24B60">
            <w:pPr>
              <w:ind w:left="728" w:right="116" w:hanging="612"/>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39"/>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56 information </w:t>
            </w:r>
            <w:proofErr w:type="gramStart"/>
            <w:r>
              <w:rPr>
                <w:rFonts w:ascii="Arial" w:eastAsia="Arial" w:hAnsi="Arial" w:cs="Arial"/>
                <w:color w:val="000000"/>
                <w:sz w:val="20"/>
              </w:rPr>
              <w:t>certificate</w:t>
            </w:r>
            <w:proofErr w:type="gramEnd"/>
            <w:r>
              <w:rPr>
                <w:rFonts w:ascii="Arial" w:eastAsia="Arial" w:hAnsi="Arial" w:cs="Arial"/>
                <w:color w:val="000000"/>
                <w:sz w:val="20"/>
              </w:rPr>
              <w:t xml:space="preserve"> under Community Land Management Act 1989</w:t>
            </w:r>
          </w:p>
          <w:p w14:paraId="1EB93AAE" w14:textId="77777777" w:rsidR="00CE2CC3" w:rsidRDefault="00D24B60">
            <w:pPr>
              <w:ind w:left="728" w:right="116" w:hanging="612"/>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fldChar w:fldCharType="begin">
                <w:ffData>
                  <w:name w:val="Check33"/>
                  <w:enabled/>
                  <w:calcOnExit w:val="0"/>
                  <w:checkBox>
                    <w:sizeAuto/>
                    <w:default w:val="0"/>
                  </w:checkBox>
                </w:ffData>
              </w:fldChar>
            </w:r>
            <w:r>
              <w:rPr>
                <w:rFonts w:ascii="Arial" w:eastAsia="Arial" w:hAnsi="Arial" w:cs="Arial"/>
                <w:color w:val="000000"/>
                <w:sz w:val="20"/>
              </w:rPr>
              <w:instrText>FORMCHECKBOX</w:instrText>
            </w:r>
            <w:r w:rsidR="00367539">
              <w:rPr>
                <w:rFonts w:ascii="Arial" w:eastAsia="Arial" w:hAnsi="Arial" w:cs="Arial"/>
                <w:color w:val="000000"/>
                <w:sz w:val="20"/>
              </w:rPr>
            </w:r>
            <w:r w:rsidR="00367539">
              <w:rPr>
                <w:rFonts w:ascii="Arial" w:eastAsia="Arial" w:hAnsi="Arial" w:cs="Arial"/>
                <w:color w:val="000000"/>
                <w:sz w:val="20"/>
              </w:rPr>
              <w:fldChar w:fldCharType="separate"/>
            </w:r>
            <w:r>
              <w:rPr>
                <w:rFonts w:ascii="Arial" w:eastAsia="Arial" w:hAnsi="Arial" w:cs="Arial"/>
                <w:color w:val="000000"/>
                <w:sz w:val="20"/>
              </w:rPr>
              <w:fldChar w:fldCharType="end"/>
            </w:r>
            <w:r>
              <w:rPr>
                <w:rFonts w:ascii="Arial" w:eastAsia="Arial" w:hAnsi="Arial" w:cs="Arial"/>
                <w:color w:val="000000"/>
                <w:sz w:val="20"/>
              </w:rPr>
              <w:t xml:space="preserve"> 57 </w:t>
            </w:r>
            <w:proofErr w:type="gramStart"/>
            <w:r>
              <w:rPr>
                <w:rFonts w:ascii="Arial" w:eastAsia="Arial" w:hAnsi="Arial" w:cs="Arial"/>
                <w:color w:val="000000"/>
                <w:sz w:val="20"/>
              </w:rPr>
              <w:t>document</w:t>
            </w:r>
            <w:proofErr w:type="gramEnd"/>
            <w:r>
              <w:rPr>
                <w:rFonts w:ascii="Arial" w:eastAsia="Arial" w:hAnsi="Arial" w:cs="Arial"/>
                <w:color w:val="000000"/>
                <w:sz w:val="20"/>
              </w:rPr>
              <w:t xml:space="preserve"> relevant to off-the-plan sale</w:t>
            </w:r>
          </w:p>
          <w:p w14:paraId="430CDD42" w14:textId="77777777" w:rsidR="00CE2CC3" w:rsidRDefault="00D24B60">
            <w:pPr>
              <w:ind w:left="728" w:right="116" w:hanging="612"/>
              <w:rPr>
                <w:rFonts w:ascii="Arial" w:eastAsia="Arial" w:hAnsi="Arial" w:cs="Arial"/>
                <w:b/>
                <w:bCs/>
                <w:color w:val="000000"/>
                <w:sz w:val="20"/>
              </w:rPr>
            </w:pPr>
            <w:r>
              <w:rPr>
                <w:rFonts w:ascii="Arial" w:eastAsia="Arial" w:hAnsi="Arial" w:cs="Arial"/>
                <w:b/>
                <w:bCs/>
                <w:color w:val="000000"/>
                <w:sz w:val="20"/>
              </w:rPr>
              <w:t>Other</w:t>
            </w:r>
          </w:p>
          <w:p w14:paraId="5F9101B8" w14:textId="77777777" w:rsidR="00CE2CC3" w:rsidRDefault="00D24B60">
            <w:pPr>
              <w:spacing w:before="60"/>
              <w:ind w:left="115" w:right="116"/>
              <w:rPr>
                <w:rFonts w:ascii="Arial" w:eastAsia="Arial" w:hAnsi="Arial" w:cs="Arial"/>
                <w:color w:val="000000"/>
                <w:sz w:val="20"/>
              </w:rPr>
            </w:pPr>
            <w:r>
              <w:rPr>
                <w:rFonts w:ascii="Arial" w:eastAsia="Arial" w:hAnsi="Arial" w:cs="Arial"/>
                <w:b/>
                <w:bCs/>
                <w:color w:val="000000"/>
                <w:sz w:val="20"/>
              </w:rPr>
              <w:t xml:space="preserve"> </w:t>
            </w:r>
            <w:r>
              <w:rPr>
                <w:rFonts w:ascii="Arial" w:eastAsia="Arial" w:hAnsi="Arial" w:cs="Arial"/>
                <w:b/>
                <w:bCs/>
                <w:color w:val="000000"/>
                <w:sz w:val="20"/>
              </w:rPr>
              <w:fldChar w:fldCharType="begin">
                <w:ffData>
                  <w:name w:val="Check26"/>
                  <w:enabled/>
                  <w:calcOnExit w:val="0"/>
                  <w:checkBox>
                    <w:sizeAuto/>
                    <w:default w:val="0"/>
                  </w:checkBox>
                </w:ffData>
              </w:fldChar>
            </w:r>
            <w:r>
              <w:rPr>
                <w:rFonts w:ascii="Arial" w:eastAsia="Arial" w:hAnsi="Arial" w:cs="Arial"/>
                <w:b/>
                <w:bCs/>
                <w:color w:val="000000"/>
                <w:sz w:val="20"/>
              </w:rPr>
              <w:instrText>FORMCHECKBOX</w:instrText>
            </w:r>
            <w:r w:rsidR="00367539">
              <w:rPr>
                <w:rFonts w:ascii="Arial" w:eastAsia="Arial" w:hAnsi="Arial" w:cs="Arial"/>
                <w:b/>
                <w:bCs/>
                <w:color w:val="000000"/>
                <w:sz w:val="20"/>
              </w:rPr>
            </w:r>
            <w:r w:rsidR="00367539">
              <w:rPr>
                <w:rFonts w:ascii="Arial" w:eastAsia="Arial" w:hAnsi="Arial" w:cs="Arial"/>
                <w:b/>
                <w:bCs/>
                <w:color w:val="000000"/>
                <w:sz w:val="20"/>
              </w:rPr>
              <w:fldChar w:fldCharType="separate"/>
            </w:r>
            <w:r>
              <w:rPr>
                <w:rFonts w:ascii="Arial" w:eastAsia="Arial" w:hAnsi="Arial" w:cs="Arial"/>
                <w:b/>
                <w:bCs/>
                <w:color w:val="000000"/>
                <w:sz w:val="20"/>
              </w:rPr>
              <w:fldChar w:fldCharType="end"/>
            </w:r>
            <w:r>
              <w:rPr>
                <w:rFonts w:ascii="Arial" w:eastAsia="Arial" w:hAnsi="Arial" w:cs="Arial"/>
                <w:color w:val="000000"/>
                <w:sz w:val="20"/>
              </w:rPr>
              <w:t xml:space="preserve"> 58</w:t>
            </w:r>
          </w:p>
          <w:p w14:paraId="58FBDA64" w14:textId="77777777" w:rsidR="00CE2CC3" w:rsidRDefault="00CE2CC3">
            <w:pPr>
              <w:spacing w:before="60"/>
              <w:ind w:left="115" w:right="116"/>
              <w:rPr>
                <w:rFonts w:ascii="Calibri" w:eastAsia="Calibri" w:hAnsi="Calibri" w:cs="Calibri"/>
                <w:color w:val="000000"/>
              </w:rPr>
            </w:pPr>
          </w:p>
          <w:p w14:paraId="50F61368" w14:textId="77777777" w:rsidR="00CE2CC3" w:rsidRDefault="00CE2CC3">
            <w:pPr>
              <w:spacing w:before="60"/>
              <w:ind w:left="115" w:right="116"/>
              <w:rPr>
                <w:rFonts w:ascii="Calibri" w:eastAsia="Calibri" w:hAnsi="Calibri" w:cs="Calibri"/>
                <w:color w:val="000000"/>
              </w:rPr>
            </w:pPr>
          </w:p>
          <w:p w14:paraId="0B5357E6" w14:textId="77777777" w:rsidR="00CE2CC3" w:rsidRDefault="00CE2CC3">
            <w:pPr>
              <w:spacing w:before="60" w:after="40"/>
              <w:ind w:left="115" w:right="116"/>
              <w:rPr>
                <w:rFonts w:ascii="Calibri" w:eastAsia="Calibri" w:hAnsi="Calibri" w:cs="Calibri"/>
                <w:color w:val="000000"/>
              </w:rPr>
            </w:pPr>
          </w:p>
        </w:tc>
      </w:tr>
    </w:tbl>
    <w:p w14:paraId="4F84FADB" w14:textId="77777777" w:rsidR="00CE2CC3" w:rsidRDefault="00CE2CC3">
      <w:pPr>
        <w:ind w:left="240" w:right="231"/>
        <w:rPr>
          <w:rFonts w:ascii="Arial" w:eastAsia="Arial" w:hAnsi="Arial" w:cs="Arial"/>
          <w:color w:val="000000"/>
          <w:sz w:val="16"/>
        </w:rPr>
      </w:pPr>
    </w:p>
    <w:tbl>
      <w:tblPr>
        <w:tblW w:w="0" w:type="auto"/>
        <w:tblInd w:w="132" w:type="dxa"/>
        <w:tblLayout w:type="fixed"/>
        <w:tblCellMar>
          <w:left w:w="0" w:type="dxa"/>
          <w:right w:w="0" w:type="dxa"/>
        </w:tblCellMar>
        <w:tblLook w:val="04A0" w:firstRow="1" w:lastRow="0" w:firstColumn="1" w:lastColumn="0" w:noHBand="0" w:noVBand="1"/>
      </w:tblPr>
      <w:tblGrid>
        <w:gridCol w:w="10796"/>
      </w:tblGrid>
      <w:tr w:rsidR="00CE2CC3" w14:paraId="4EDBA828" w14:textId="77777777">
        <w:tc>
          <w:tcPr>
            <w:tcW w:w="10796" w:type="dxa"/>
            <w:tcBorders>
              <w:top w:val="single" w:sz="4" w:space="0" w:color="000000"/>
              <w:left w:val="single" w:sz="4" w:space="0" w:color="000000"/>
              <w:bottom w:val="single" w:sz="4" w:space="0" w:color="000000"/>
              <w:right w:val="single" w:sz="4" w:space="0" w:color="000000"/>
            </w:tcBorders>
            <w:shd w:val="clear" w:color="auto" w:fill="FFFFFF"/>
          </w:tcPr>
          <w:p w14:paraId="3B987827" w14:textId="77777777" w:rsidR="00CE2CC3" w:rsidRDefault="00D24B60">
            <w:pPr>
              <w:tabs>
                <w:tab w:val="left" w:pos="5716"/>
                <w:tab w:val="left" w:pos="6916"/>
                <w:tab w:val="left" w:pos="8516"/>
                <w:tab w:val="right" w:pos="10656"/>
              </w:tabs>
              <w:ind w:left="108" w:right="216"/>
              <w:jc w:val="both"/>
              <w:rPr>
                <w:rFonts w:ascii="Arial" w:eastAsia="Arial" w:hAnsi="Arial" w:cs="Arial"/>
                <w:b/>
                <w:bCs/>
                <w:color w:val="000000"/>
                <w:sz w:val="20"/>
              </w:rPr>
            </w:pPr>
            <w:r>
              <w:rPr>
                <w:rFonts w:ascii="Arial" w:eastAsia="Arial" w:hAnsi="Arial" w:cs="Arial"/>
                <w:b/>
                <w:bCs/>
                <w:color w:val="000000"/>
                <w:sz w:val="20"/>
              </w:rPr>
              <w:t>HOLDER OF STRATA OR COMMUNITY TITLE RECORDS – Name, address, email address and telephone number</w:t>
            </w:r>
          </w:p>
          <w:p w14:paraId="63464CC7" w14:textId="77777777" w:rsidR="00CE2CC3" w:rsidRDefault="00CE2CC3">
            <w:pPr>
              <w:tabs>
                <w:tab w:val="left" w:pos="5716"/>
                <w:tab w:val="left" w:pos="6916"/>
                <w:tab w:val="left" w:pos="8516"/>
                <w:tab w:val="right" w:pos="10656"/>
              </w:tabs>
              <w:ind w:left="108" w:right="216"/>
              <w:jc w:val="both"/>
              <w:rPr>
                <w:rFonts w:ascii="Arial" w:eastAsia="Arial" w:hAnsi="Arial" w:cs="Arial"/>
                <w:color w:val="000000"/>
                <w:sz w:val="20"/>
              </w:rPr>
            </w:pPr>
          </w:p>
          <w:p w14:paraId="1AFC5B9E" w14:textId="77777777" w:rsidR="00CE2CC3" w:rsidRDefault="00CE2CC3">
            <w:pPr>
              <w:tabs>
                <w:tab w:val="left" w:pos="5716"/>
                <w:tab w:val="left" w:pos="6916"/>
                <w:tab w:val="left" w:pos="8516"/>
                <w:tab w:val="right" w:pos="10656"/>
              </w:tabs>
              <w:ind w:left="108" w:right="216"/>
              <w:jc w:val="both"/>
              <w:rPr>
                <w:rFonts w:ascii="Arial" w:eastAsia="Arial" w:hAnsi="Arial" w:cs="Arial"/>
                <w:color w:val="000000"/>
                <w:sz w:val="20"/>
              </w:rPr>
            </w:pPr>
          </w:p>
          <w:p w14:paraId="5E537066" w14:textId="77777777" w:rsidR="00CE2CC3" w:rsidRDefault="00CE2CC3">
            <w:pPr>
              <w:tabs>
                <w:tab w:val="left" w:pos="5716"/>
                <w:tab w:val="left" w:pos="6916"/>
                <w:tab w:val="left" w:pos="8516"/>
                <w:tab w:val="right" w:pos="10656"/>
              </w:tabs>
              <w:ind w:left="108" w:right="216"/>
              <w:jc w:val="both"/>
              <w:rPr>
                <w:rFonts w:ascii="Arial" w:eastAsia="Arial" w:hAnsi="Arial" w:cs="Arial"/>
                <w:color w:val="000000"/>
                <w:sz w:val="20"/>
              </w:rPr>
            </w:pPr>
          </w:p>
          <w:p w14:paraId="420BD524" w14:textId="77777777" w:rsidR="00CE2CC3" w:rsidRDefault="00CE2CC3">
            <w:pPr>
              <w:tabs>
                <w:tab w:val="left" w:pos="5716"/>
                <w:tab w:val="left" w:pos="6916"/>
                <w:tab w:val="left" w:pos="8516"/>
                <w:tab w:val="right" w:pos="10656"/>
              </w:tabs>
              <w:ind w:left="108" w:right="216"/>
              <w:jc w:val="both"/>
              <w:rPr>
                <w:rFonts w:ascii="Arial" w:eastAsia="Arial" w:hAnsi="Arial" w:cs="Arial"/>
                <w:color w:val="000000"/>
                <w:sz w:val="20"/>
              </w:rPr>
            </w:pPr>
          </w:p>
          <w:p w14:paraId="5AFCA8FB" w14:textId="77777777" w:rsidR="00CE2CC3" w:rsidRDefault="00CE2CC3">
            <w:pPr>
              <w:tabs>
                <w:tab w:val="left" w:pos="5716"/>
                <w:tab w:val="left" w:pos="6916"/>
                <w:tab w:val="left" w:pos="8516"/>
                <w:tab w:val="right" w:pos="10656"/>
              </w:tabs>
              <w:ind w:left="108" w:right="216"/>
              <w:jc w:val="both"/>
              <w:rPr>
                <w:rFonts w:ascii="Arial" w:eastAsia="Arial" w:hAnsi="Arial" w:cs="Arial"/>
                <w:color w:val="000000"/>
                <w:sz w:val="20"/>
              </w:rPr>
            </w:pPr>
          </w:p>
          <w:p w14:paraId="29EB9C65" w14:textId="77777777" w:rsidR="00CE2CC3" w:rsidRDefault="00CE2CC3">
            <w:pPr>
              <w:tabs>
                <w:tab w:val="left" w:pos="5716"/>
                <w:tab w:val="left" w:pos="6916"/>
                <w:tab w:val="left" w:pos="8516"/>
                <w:tab w:val="right" w:pos="10656"/>
              </w:tabs>
              <w:ind w:left="108" w:right="216"/>
              <w:jc w:val="both"/>
              <w:rPr>
                <w:rFonts w:ascii="Arial" w:eastAsia="Arial" w:hAnsi="Arial" w:cs="Arial"/>
                <w:color w:val="000000"/>
                <w:sz w:val="20"/>
              </w:rPr>
            </w:pPr>
          </w:p>
        </w:tc>
      </w:tr>
    </w:tbl>
    <w:p w14:paraId="5BCEDBB9" w14:textId="77777777" w:rsidR="00CE2CC3" w:rsidRDefault="00CE2CC3">
      <w:pPr>
        <w:ind w:left="240" w:right="231"/>
        <w:rPr>
          <w:rFonts w:ascii="Arial" w:eastAsia="Arial" w:hAnsi="Arial" w:cs="Arial"/>
          <w:color w:val="000000"/>
          <w:sz w:val="16"/>
        </w:rPr>
      </w:pPr>
      <w:bookmarkStart w:id="3" w:name="page_total_master0"/>
      <w:bookmarkStart w:id="4" w:name="page_total"/>
      <w:bookmarkEnd w:id="3"/>
      <w:bookmarkEnd w:id="4"/>
    </w:p>
    <w:sectPr w:rsidR="00CE2CC3">
      <w:headerReference w:type="default" r:id="rId7"/>
      <w:footerReference w:type="default" r:id="rId8"/>
      <w:headerReference w:type="first" r:id="rId9"/>
      <w:footerReference w:type="first" r:id="rId10"/>
      <w:pgSz w:w="11900" w:h="16820"/>
      <w:pgMar w:top="680" w:right="480" w:bottom="380" w:left="480" w:header="454" w:footer="170" w:gutter="0"/>
      <w:paperSrc w:first="3" w:other="3"/>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53CC1" w14:textId="77777777" w:rsidR="00992965" w:rsidRDefault="00D24B60">
      <w:r>
        <w:separator/>
      </w:r>
    </w:p>
  </w:endnote>
  <w:endnote w:type="continuationSeparator" w:id="0">
    <w:p w14:paraId="71DA04F7" w14:textId="77777777" w:rsidR="00992965" w:rsidRDefault="00D2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BE5A3" w14:textId="77777777" w:rsidR="00CE2CC3" w:rsidRDefault="00D24B60">
    <w:pPr>
      <w:tabs>
        <w:tab w:val="center" w:pos="4536"/>
        <w:tab w:val="right" w:pos="8856"/>
      </w:tabs>
      <w:spacing w:line="312" w:lineRule="auto"/>
      <w:ind w:left="240" w:right="231"/>
      <w:jc w:val="both"/>
      <w:rPr>
        <w:rFonts w:ascii="Arial" w:eastAsia="Arial" w:hAnsi="Arial" w:cs="Arial"/>
        <w:color w:val="000000"/>
        <w:sz w:val="18"/>
      </w:rPr>
    </w:pPr>
    <w:r>
      <w:rPr>
        <w:rFonts w:ascii="Arial" w:eastAsia="Arial" w:hAnsi="Arial" w:cs="Arial"/>
        <w:color w:val="000000"/>
        <w:sz w:val="18"/>
      </w:rPr>
      <w:t>BREACH OF COPYRIGHT MAY RESULT IN LEGAL ACTION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5E1BD" w14:textId="77777777" w:rsidR="00CE2CC3" w:rsidRDefault="00D24B60">
    <w:pPr>
      <w:tabs>
        <w:tab w:val="center" w:pos="4536"/>
        <w:tab w:val="right" w:pos="8856"/>
      </w:tabs>
      <w:spacing w:line="312" w:lineRule="auto"/>
      <w:ind w:left="240" w:right="231"/>
      <w:jc w:val="both"/>
      <w:rPr>
        <w:rFonts w:ascii="Arial" w:eastAsia="Arial" w:hAnsi="Arial" w:cs="Arial"/>
        <w:color w:val="000000"/>
        <w:sz w:val="18"/>
      </w:rPr>
    </w:pPr>
    <w:r>
      <w:rPr>
        <w:rFonts w:ascii="Arial" w:eastAsia="Arial" w:hAnsi="Arial" w:cs="Arial"/>
        <w:color w:val="000000"/>
        <w:sz w:val="18"/>
      </w:rPr>
      <w:t>BREACH OF COPYRIGHT MAY RESULT IN LEGAL ACTION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03634" w14:textId="77777777" w:rsidR="00992965" w:rsidRDefault="00D24B60">
      <w:r>
        <w:separator/>
      </w:r>
    </w:p>
  </w:footnote>
  <w:footnote w:type="continuationSeparator" w:id="0">
    <w:p w14:paraId="565368E2" w14:textId="77777777" w:rsidR="00992965" w:rsidRDefault="00D24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3C5AA" w14:textId="77777777" w:rsidR="00CE2CC3" w:rsidRDefault="00D24B60">
    <w:pPr>
      <w:tabs>
        <w:tab w:val="center" w:pos="4536"/>
        <w:tab w:val="right" w:pos="8856"/>
      </w:tabs>
      <w:spacing w:line="312" w:lineRule="auto"/>
      <w:ind w:left="240" w:right="231"/>
      <w:jc w:val="center"/>
    </w:pPr>
    <w:r>
      <w:rPr>
        <w:rFonts w:ascii="Arial" w:eastAsia="Arial" w:hAnsi="Arial" w:cs="Arial"/>
        <w:color w:val="000000"/>
        <w:sz w:val="20"/>
      </w:rPr>
      <w:fldChar w:fldCharType="begin"/>
    </w:r>
    <w:r>
      <w:rPr>
        <w:rFonts w:ascii="Arial" w:eastAsia="Arial" w:hAnsi="Arial" w:cs="Arial"/>
        <w:color w:val="000000"/>
        <w:sz w:val="20"/>
      </w:rPr>
      <w:instrText xml:space="preserve"> PAGE   \* MERGEFORMAT </w:instrText>
    </w:r>
    <w:r>
      <w:rPr>
        <w:rFonts w:ascii="Arial" w:eastAsia="Arial" w:hAnsi="Arial" w:cs="Arial"/>
        <w:color w:val="000000"/>
        <w:sz w:val="20"/>
      </w:rPr>
      <w:fldChar w:fldCharType="separate"/>
    </w:r>
    <w:r>
      <w:rPr>
        <w:rFonts w:ascii="Arial" w:eastAsia="Arial" w:hAnsi="Arial" w:cs="Arial"/>
        <w:color w:val="000000"/>
        <w:sz w:val="20"/>
      </w:rPr>
      <w:t>1</w:t>
    </w:r>
    <w:r>
      <w:rPr>
        <w:rFonts w:ascii="Arial" w:eastAsia="Arial" w:hAnsi="Arial" w:cs="Arial"/>
        <w:color w:val="000000"/>
        <w:sz w:val="20"/>
      </w:rPr>
      <w:fldChar w:fldCharType="end"/>
    </w:r>
  </w:p>
  <w:p w14:paraId="0672D04C" w14:textId="77777777" w:rsidR="00CE2CC3" w:rsidRDefault="00D24B60">
    <w:pPr>
      <w:tabs>
        <w:tab w:val="center" w:pos="4536"/>
        <w:tab w:val="right" w:pos="8856"/>
      </w:tabs>
      <w:spacing w:line="312" w:lineRule="auto"/>
      <w:ind w:left="240" w:right="231"/>
      <w:jc w:val="right"/>
      <w:rPr>
        <w:rFonts w:ascii="Arial" w:eastAsia="Arial" w:hAnsi="Arial" w:cs="Arial"/>
        <w:b/>
        <w:bCs/>
        <w:color w:val="000000"/>
        <w:sz w:val="18"/>
      </w:rPr>
    </w:pPr>
    <w:r>
      <w:rPr>
        <w:rFonts w:ascii="Arial" w:eastAsia="Arial" w:hAnsi="Arial" w:cs="Arial"/>
        <w:b/>
        <w:bCs/>
        <w:color w:val="000000"/>
        <w:sz w:val="18"/>
      </w:rPr>
      <w:t>Land – 2018 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C415A" w14:textId="77777777" w:rsidR="00CE2CC3" w:rsidRDefault="00CE2CC3">
    <w:pPr>
      <w:tabs>
        <w:tab w:val="center" w:pos="4536"/>
        <w:tab w:val="right" w:pos="8856"/>
      </w:tabs>
      <w:spacing w:line="312" w:lineRule="auto"/>
      <w:ind w:left="240" w:right="231"/>
      <w:jc w:val="both"/>
      <w:rPr>
        <w:rFonts w:ascii="Arial" w:eastAsia="Arial" w:hAnsi="Arial" w:cs="Arial"/>
        <w:color w:val="00000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93E97"/>
    <w:multiLevelType w:val="hybridMultilevel"/>
    <w:tmpl w:val="F0AA3234"/>
    <w:lvl w:ilvl="0" w:tplc="6BA4DBEE">
      <w:start w:val="1"/>
      <w:numFmt w:val="bullet"/>
      <w:lvlText w:val=""/>
      <w:lvlJc w:val="left"/>
      <w:pPr>
        <w:ind w:left="576" w:hanging="360"/>
      </w:pPr>
      <w:rPr>
        <w:rFonts w:ascii="Calibri" w:eastAsia="Calibri" w:hAnsi="Calibri" w:cs="Calibri" w:hint="default"/>
        <w:color w:val="000000"/>
        <w:sz w:val="24"/>
      </w:rPr>
    </w:lvl>
    <w:lvl w:ilvl="1" w:tplc="FD60F674">
      <w:numFmt w:val="decimal"/>
      <w:lvlText w:val=""/>
      <w:lvlJc w:val="left"/>
      <w:pPr>
        <w:ind w:left="108" w:firstLine="0"/>
      </w:pPr>
      <w:rPr>
        <w:rFonts w:ascii="Calibri" w:eastAsia="Calibri" w:hAnsi="Calibri" w:cs="Calibri" w:hint="default"/>
        <w:color w:val="000000"/>
        <w:sz w:val="24"/>
      </w:rPr>
    </w:lvl>
    <w:lvl w:ilvl="2" w:tplc="6778BF5A">
      <w:numFmt w:val="decimal"/>
      <w:lvlText w:val=""/>
      <w:lvlJc w:val="left"/>
      <w:pPr>
        <w:ind w:left="108" w:firstLine="0"/>
      </w:pPr>
      <w:rPr>
        <w:rFonts w:ascii="Calibri" w:eastAsia="Calibri" w:hAnsi="Calibri" w:cs="Calibri" w:hint="default"/>
        <w:color w:val="000000"/>
        <w:sz w:val="24"/>
      </w:rPr>
    </w:lvl>
    <w:lvl w:ilvl="3" w:tplc="9AC4EF5A">
      <w:numFmt w:val="decimal"/>
      <w:lvlText w:val=""/>
      <w:lvlJc w:val="left"/>
      <w:pPr>
        <w:ind w:left="108" w:firstLine="0"/>
      </w:pPr>
      <w:rPr>
        <w:rFonts w:ascii="Calibri" w:eastAsia="Calibri" w:hAnsi="Calibri" w:cs="Calibri" w:hint="default"/>
        <w:color w:val="000000"/>
        <w:sz w:val="24"/>
      </w:rPr>
    </w:lvl>
    <w:lvl w:ilvl="4" w:tplc="08BED936">
      <w:numFmt w:val="decimal"/>
      <w:lvlText w:val=""/>
      <w:lvlJc w:val="left"/>
      <w:pPr>
        <w:ind w:left="108" w:firstLine="0"/>
      </w:pPr>
      <w:rPr>
        <w:rFonts w:ascii="Calibri" w:eastAsia="Calibri" w:hAnsi="Calibri" w:cs="Calibri" w:hint="default"/>
        <w:color w:val="000000"/>
        <w:sz w:val="24"/>
      </w:rPr>
    </w:lvl>
    <w:lvl w:ilvl="5" w:tplc="89D8877E">
      <w:numFmt w:val="decimal"/>
      <w:lvlText w:val=""/>
      <w:lvlJc w:val="left"/>
      <w:pPr>
        <w:ind w:left="108" w:firstLine="0"/>
      </w:pPr>
      <w:rPr>
        <w:rFonts w:ascii="Calibri" w:eastAsia="Calibri" w:hAnsi="Calibri" w:cs="Calibri" w:hint="default"/>
        <w:color w:val="000000"/>
        <w:sz w:val="24"/>
      </w:rPr>
    </w:lvl>
    <w:lvl w:ilvl="6" w:tplc="4E629A56">
      <w:numFmt w:val="decimal"/>
      <w:lvlText w:val=""/>
      <w:lvlJc w:val="left"/>
      <w:pPr>
        <w:ind w:left="108" w:firstLine="0"/>
      </w:pPr>
      <w:rPr>
        <w:rFonts w:ascii="Calibri" w:eastAsia="Calibri" w:hAnsi="Calibri" w:cs="Calibri" w:hint="default"/>
        <w:color w:val="000000"/>
        <w:sz w:val="24"/>
      </w:rPr>
    </w:lvl>
    <w:lvl w:ilvl="7" w:tplc="5B368996">
      <w:numFmt w:val="decimal"/>
      <w:lvlText w:val=""/>
      <w:lvlJc w:val="left"/>
      <w:pPr>
        <w:ind w:left="108" w:firstLine="0"/>
      </w:pPr>
      <w:rPr>
        <w:rFonts w:ascii="Calibri" w:eastAsia="Calibri" w:hAnsi="Calibri" w:cs="Calibri" w:hint="default"/>
        <w:color w:val="000000"/>
        <w:sz w:val="24"/>
      </w:rPr>
    </w:lvl>
    <w:lvl w:ilvl="8" w:tplc="CC268C0A">
      <w:numFmt w:val="decimal"/>
      <w:lvlText w:val=""/>
      <w:lvlJc w:val="left"/>
      <w:pPr>
        <w:ind w:left="108" w:firstLine="0"/>
      </w:pPr>
      <w:rPr>
        <w:rFonts w:ascii="Calibri" w:eastAsia="Calibri" w:hAnsi="Calibri" w:cs="Calibri" w:hint="default"/>
        <w:color w:val="000000"/>
        <w:sz w:val="24"/>
      </w:rPr>
    </w:lvl>
  </w:abstractNum>
  <w:abstractNum w:abstractNumId="1" w15:restartNumberingAfterBreak="0">
    <w:nsid w:val="217A0EE9"/>
    <w:multiLevelType w:val="multilevel"/>
    <w:tmpl w:val="C2640F0C"/>
    <w:lvl w:ilvl="0">
      <w:start w:val="30"/>
      <w:numFmt w:val="decimal"/>
      <w:lvlText w:val="%1"/>
      <w:lvlJc w:val="left"/>
      <w:pPr>
        <w:ind w:left="936" w:hanging="720"/>
      </w:pPr>
      <w:rPr>
        <w:rFonts w:ascii="Calibri" w:eastAsia="Calibri" w:hAnsi="Calibri" w:cs="Calibri" w:hint="default"/>
        <w:color w:val="000000"/>
        <w:sz w:val="24"/>
      </w:rPr>
    </w:lvl>
    <w:lvl w:ilvl="1">
      <w:start w:val="1"/>
      <w:numFmt w:val="decimal"/>
      <w:lvlText w:val="%1.%2"/>
      <w:lvlJc w:val="left"/>
      <w:pPr>
        <w:ind w:left="936" w:hanging="720"/>
      </w:pPr>
      <w:rPr>
        <w:rFonts w:ascii="Calibri" w:eastAsia="Calibri" w:hAnsi="Calibri" w:cs="Calibri" w:hint="default"/>
        <w:color w:val="000000"/>
        <w:sz w:val="24"/>
      </w:rPr>
    </w:lvl>
    <w:lvl w:ilvl="2">
      <w:start w:val="1"/>
      <w:numFmt w:val="decimal"/>
      <w:lvlText w:val="%1.%2.%3"/>
      <w:lvlJc w:val="left"/>
      <w:pPr>
        <w:ind w:left="2376" w:hanging="720"/>
      </w:pPr>
      <w:rPr>
        <w:rFonts w:ascii="Calibri" w:eastAsia="Calibri" w:hAnsi="Calibri" w:cs="Calibri" w:hint="default"/>
        <w:color w:val="000000"/>
        <w:sz w:val="24"/>
      </w:rPr>
    </w:lvl>
    <w:lvl w:ilvl="3">
      <w:start w:val="1"/>
      <w:numFmt w:val="lowerLetter"/>
      <w:lvlText w:val="(%4)"/>
      <w:lvlJc w:val="left"/>
      <w:pPr>
        <w:ind w:left="3096" w:hanging="720"/>
      </w:pPr>
      <w:rPr>
        <w:rFonts w:ascii="Calibri" w:eastAsia="Calibri" w:hAnsi="Calibri" w:cs="Calibri" w:hint="default"/>
        <w:color w:val="000000"/>
        <w:sz w:val="24"/>
      </w:rPr>
    </w:lvl>
    <w:lvl w:ilvl="4">
      <w:start w:val="1"/>
      <w:numFmt w:val="lowerRoman"/>
      <w:lvlText w:val="(%5)"/>
      <w:lvlJc w:val="left"/>
      <w:pPr>
        <w:ind w:left="3816" w:hanging="720"/>
      </w:pPr>
      <w:rPr>
        <w:rFonts w:ascii="Calibri" w:eastAsia="Calibri" w:hAnsi="Calibri" w:cs="Calibri" w:hint="default"/>
        <w:color w:val="000000"/>
        <w:sz w:val="24"/>
      </w:rPr>
    </w:lvl>
    <w:lvl w:ilvl="5">
      <w:start w:val="1"/>
      <w:numFmt w:val="lowerLetter"/>
      <w:lvlText w:val="(%6)"/>
      <w:lvlJc w:val="left"/>
      <w:pPr>
        <w:ind w:left="4524" w:hanging="708"/>
      </w:pPr>
      <w:rPr>
        <w:rFonts w:ascii="Calibri" w:eastAsia="Calibri" w:hAnsi="Calibri" w:cs="Calibri" w:hint="default"/>
        <w:color w:val="000000"/>
        <w:sz w:val="24"/>
      </w:rPr>
    </w:lvl>
    <w:lvl w:ilvl="6">
      <w:start w:val="1"/>
      <w:numFmt w:val="lowerRoman"/>
      <w:lvlText w:val="(%7)"/>
      <w:lvlJc w:val="left"/>
      <w:pPr>
        <w:ind w:left="5232" w:hanging="708"/>
      </w:pPr>
      <w:rPr>
        <w:rFonts w:ascii="Calibri" w:eastAsia="Calibri" w:hAnsi="Calibri" w:cs="Calibri" w:hint="default"/>
        <w:color w:val="000000"/>
        <w:sz w:val="24"/>
      </w:rPr>
    </w:lvl>
    <w:lvl w:ilvl="7">
      <w:start w:val="1"/>
      <w:numFmt w:val="lowerLetter"/>
      <w:lvlText w:val="(%8)"/>
      <w:lvlJc w:val="left"/>
      <w:pPr>
        <w:ind w:left="5940" w:hanging="708"/>
      </w:pPr>
      <w:rPr>
        <w:rFonts w:ascii="Calibri" w:eastAsia="Calibri" w:hAnsi="Calibri" w:cs="Calibri" w:hint="default"/>
        <w:color w:val="000000"/>
        <w:sz w:val="24"/>
      </w:rPr>
    </w:lvl>
    <w:lvl w:ilvl="8">
      <w:start w:val="1"/>
      <w:numFmt w:val="lowerRoman"/>
      <w:lvlText w:val="(%9)"/>
      <w:lvlJc w:val="left"/>
      <w:pPr>
        <w:ind w:left="6648" w:hanging="708"/>
      </w:pPr>
      <w:rPr>
        <w:rFonts w:ascii="Calibri" w:eastAsia="Calibri" w:hAnsi="Calibri" w:cs="Calibri" w:hint="default"/>
        <w:color w:val="000000"/>
        <w:sz w:val="24"/>
      </w:rPr>
    </w:lvl>
  </w:abstractNum>
  <w:abstractNum w:abstractNumId="2" w15:restartNumberingAfterBreak="0">
    <w:nsid w:val="7CBE59FD"/>
    <w:multiLevelType w:val="multilevel"/>
    <w:tmpl w:val="87E61F02"/>
    <w:lvl w:ilvl="0">
      <w:start w:val="30"/>
      <w:numFmt w:val="decimal"/>
      <w:lvlText w:val="%1"/>
      <w:lvlJc w:val="left"/>
      <w:pPr>
        <w:ind w:left="936" w:hanging="720"/>
      </w:pPr>
      <w:rPr>
        <w:rFonts w:ascii="Calibri" w:eastAsia="Calibri" w:hAnsi="Calibri" w:cs="Calibri" w:hint="default"/>
        <w:color w:val="000000"/>
        <w:sz w:val="24"/>
      </w:rPr>
    </w:lvl>
    <w:lvl w:ilvl="1">
      <w:start w:val="1"/>
      <w:numFmt w:val="decimal"/>
      <w:lvlText w:val="%1.%2"/>
      <w:lvlJc w:val="left"/>
      <w:pPr>
        <w:ind w:left="936" w:hanging="720"/>
      </w:pPr>
      <w:rPr>
        <w:rFonts w:ascii="Calibri" w:eastAsia="Calibri" w:hAnsi="Calibri" w:cs="Calibri" w:hint="default"/>
        <w:color w:val="000000"/>
        <w:sz w:val="24"/>
      </w:rPr>
    </w:lvl>
    <w:lvl w:ilvl="2">
      <w:start w:val="1"/>
      <w:numFmt w:val="decimal"/>
      <w:lvlText w:val="%1.%2.%3"/>
      <w:lvlJc w:val="left"/>
      <w:pPr>
        <w:ind w:left="1656" w:hanging="720"/>
      </w:pPr>
      <w:rPr>
        <w:rFonts w:ascii="Calibri" w:eastAsia="Calibri" w:hAnsi="Calibri" w:cs="Calibri" w:hint="default"/>
        <w:color w:val="000000"/>
        <w:sz w:val="24"/>
      </w:rPr>
    </w:lvl>
    <w:lvl w:ilvl="3">
      <w:start w:val="1"/>
      <w:numFmt w:val="lowerLetter"/>
      <w:lvlText w:val="(%4)"/>
      <w:lvlJc w:val="left"/>
      <w:pPr>
        <w:ind w:left="3096" w:hanging="720"/>
      </w:pPr>
      <w:rPr>
        <w:rFonts w:ascii="Calibri" w:eastAsia="Calibri" w:hAnsi="Calibri" w:cs="Calibri" w:hint="default"/>
        <w:color w:val="000000"/>
        <w:sz w:val="24"/>
      </w:rPr>
    </w:lvl>
    <w:lvl w:ilvl="4">
      <w:start w:val="1"/>
      <w:numFmt w:val="lowerRoman"/>
      <w:lvlText w:val="(%5)"/>
      <w:lvlJc w:val="left"/>
      <w:pPr>
        <w:ind w:left="3816" w:hanging="720"/>
      </w:pPr>
      <w:rPr>
        <w:rFonts w:ascii="Calibri" w:eastAsia="Calibri" w:hAnsi="Calibri" w:cs="Calibri" w:hint="default"/>
        <w:color w:val="000000"/>
        <w:sz w:val="24"/>
      </w:rPr>
    </w:lvl>
    <w:lvl w:ilvl="5">
      <w:start w:val="1"/>
      <w:numFmt w:val="lowerLetter"/>
      <w:lvlText w:val="(%6)"/>
      <w:lvlJc w:val="left"/>
      <w:pPr>
        <w:ind w:left="4524" w:hanging="708"/>
      </w:pPr>
      <w:rPr>
        <w:rFonts w:ascii="Calibri" w:eastAsia="Calibri" w:hAnsi="Calibri" w:cs="Calibri" w:hint="default"/>
        <w:color w:val="000000"/>
        <w:sz w:val="24"/>
      </w:rPr>
    </w:lvl>
    <w:lvl w:ilvl="6">
      <w:start w:val="1"/>
      <w:numFmt w:val="lowerRoman"/>
      <w:lvlText w:val="(%7)"/>
      <w:lvlJc w:val="left"/>
      <w:pPr>
        <w:ind w:left="5232" w:hanging="708"/>
      </w:pPr>
      <w:rPr>
        <w:rFonts w:ascii="Calibri" w:eastAsia="Calibri" w:hAnsi="Calibri" w:cs="Calibri" w:hint="default"/>
        <w:color w:val="000000"/>
        <w:sz w:val="24"/>
      </w:rPr>
    </w:lvl>
    <w:lvl w:ilvl="7">
      <w:start w:val="1"/>
      <w:numFmt w:val="lowerLetter"/>
      <w:lvlText w:val="(%8)"/>
      <w:lvlJc w:val="left"/>
      <w:pPr>
        <w:ind w:left="5940" w:hanging="708"/>
      </w:pPr>
      <w:rPr>
        <w:rFonts w:ascii="Calibri" w:eastAsia="Calibri" w:hAnsi="Calibri" w:cs="Calibri" w:hint="default"/>
        <w:color w:val="000000"/>
        <w:sz w:val="24"/>
      </w:rPr>
    </w:lvl>
    <w:lvl w:ilvl="8">
      <w:start w:val="1"/>
      <w:numFmt w:val="lowerRoman"/>
      <w:lvlText w:val="(%9)"/>
      <w:lvlJc w:val="left"/>
      <w:pPr>
        <w:ind w:left="6648" w:hanging="708"/>
      </w:pPr>
      <w:rPr>
        <w:rFonts w:ascii="Calibri" w:eastAsia="Calibri" w:hAnsi="Calibri" w:cs="Calibri" w:hint="default"/>
        <w:color w:val="000000"/>
        <w:sz w:val="24"/>
      </w:rPr>
    </w:lvl>
  </w:abstractNum>
  <w:abstractNum w:abstractNumId="3" w15:restartNumberingAfterBreak="0">
    <w:nsid w:val="7D8B7FD7"/>
    <w:multiLevelType w:val="hybridMultilevel"/>
    <w:tmpl w:val="6CAA33E2"/>
    <w:lvl w:ilvl="0" w:tplc="F0CC7D6C">
      <w:start w:val="2"/>
      <w:numFmt w:val="decimal"/>
      <w:lvlText w:val="%1."/>
      <w:lvlJc w:val="left"/>
      <w:pPr>
        <w:ind w:left="936" w:hanging="360"/>
      </w:pPr>
      <w:rPr>
        <w:rFonts w:ascii="Calibri" w:eastAsia="Calibri" w:hAnsi="Calibri" w:cs="Calibri" w:hint="default"/>
        <w:color w:val="000000"/>
        <w:sz w:val="24"/>
      </w:rPr>
    </w:lvl>
    <w:lvl w:ilvl="1" w:tplc="2D3222FC">
      <w:start w:val="1"/>
      <w:numFmt w:val="lowerLetter"/>
      <w:lvlText w:val="%2."/>
      <w:lvlJc w:val="left"/>
      <w:pPr>
        <w:ind w:left="1656" w:hanging="360"/>
      </w:pPr>
      <w:rPr>
        <w:rFonts w:ascii="Calibri" w:eastAsia="Calibri" w:hAnsi="Calibri" w:cs="Calibri" w:hint="default"/>
        <w:color w:val="000000"/>
        <w:sz w:val="24"/>
      </w:rPr>
    </w:lvl>
    <w:lvl w:ilvl="2" w:tplc="6DAA799E">
      <w:start w:val="1"/>
      <w:numFmt w:val="lowerRoman"/>
      <w:lvlText w:val="%3."/>
      <w:lvlJc w:val="right"/>
      <w:pPr>
        <w:ind w:left="2376" w:hanging="180"/>
      </w:pPr>
      <w:rPr>
        <w:rFonts w:ascii="Calibri" w:eastAsia="Calibri" w:hAnsi="Calibri" w:cs="Calibri" w:hint="default"/>
        <w:color w:val="000000"/>
        <w:sz w:val="24"/>
      </w:rPr>
    </w:lvl>
    <w:lvl w:ilvl="3" w:tplc="21809424">
      <w:start w:val="1"/>
      <w:numFmt w:val="decimal"/>
      <w:lvlText w:val="%4."/>
      <w:lvlJc w:val="left"/>
      <w:pPr>
        <w:ind w:left="3096" w:hanging="360"/>
      </w:pPr>
      <w:rPr>
        <w:rFonts w:ascii="Calibri" w:eastAsia="Calibri" w:hAnsi="Calibri" w:cs="Calibri" w:hint="default"/>
        <w:color w:val="000000"/>
        <w:sz w:val="24"/>
      </w:rPr>
    </w:lvl>
    <w:lvl w:ilvl="4" w:tplc="D438E2D0">
      <w:start w:val="1"/>
      <w:numFmt w:val="lowerLetter"/>
      <w:lvlText w:val="%5."/>
      <w:lvlJc w:val="left"/>
      <w:pPr>
        <w:ind w:left="3816" w:hanging="360"/>
      </w:pPr>
      <w:rPr>
        <w:rFonts w:ascii="Calibri" w:eastAsia="Calibri" w:hAnsi="Calibri" w:cs="Calibri" w:hint="default"/>
        <w:color w:val="000000"/>
        <w:sz w:val="24"/>
      </w:rPr>
    </w:lvl>
    <w:lvl w:ilvl="5" w:tplc="EA0EA33C">
      <w:start w:val="1"/>
      <w:numFmt w:val="lowerRoman"/>
      <w:lvlText w:val="%6."/>
      <w:lvlJc w:val="right"/>
      <w:pPr>
        <w:ind w:left="4536" w:hanging="180"/>
      </w:pPr>
      <w:rPr>
        <w:rFonts w:ascii="Calibri" w:eastAsia="Calibri" w:hAnsi="Calibri" w:cs="Calibri" w:hint="default"/>
        <w:color w:val="000000"/>
        <w:sz w:val="24"/>
      </w:rPr>
    </w:lvl>
    <w:lvl w:ilvl="6" w:tplc="A0E020B6">
      <w:start w:val="1"/>
      <w:numFmt w:val="decimal"/>
      <w:lvlText w:val="%7."/>
      <w:lvlJc w:val="left"/>
      <w:pPr>
        <w:ind w:left="5256" w:hanging="360"/>
      </w:pPr>
      <w:rPr>
        <w:rFonts w:ascii="Calibri" w:eastAsia="Calibri" w:hAnsi="Calibri" w:cs="Calibri" w:hint="default"/>
        <w:color w:val="000000"/>
        <w:sz w:val="24"/>
      </w:rPr>
    </w:lvl>
    <w:lvl w:ilvl="7" w:tplc="4FE69518">
      <w:start w:val="1"/>
      <w:numFmt w:val="lowerLetter"/>
      <w:lvlText w:val="%8."/>
      <w:lvlJc w:val="left"/>
      <w:pPr>
        <w:ind w:left="5976" w:hanging="360"/>
      </w:pPr>
      <w:rPr>
        <w:rFonts w:ascii="Calibri" w:eastAsia="Calibri" w:hAnsi="Calibri" w:cs="Calibri" w:hint="default"/>
        <w:color w:val="000000"/>
        <w:sz w:val="24"/>
      </w:rPr>
    </w:lvl>
    <w:lvl w:ilvl="8" w:tplc="3A8EC38C">
      <w:start w:val="1"/>
      <w:numFmt w:val="lowerRoman"/>
      <w:lvlText w:val="%9."/>
      <w:lvlJc w:val="right"/>
      <w:pPr>
        <w:ind w:left="6696" w:hanging="180"/>
      </w:pPr>
      <w:rPr>
        <w:rFonts w:ascii="Calibri" w:eastAsia="Calibri" w:hAnsi="Calibri" w:cs="Calibri" w:hint="default"/>
        <w:color w:val="000000"/>
        <w:sz w:val="24"/>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2"/>
  </w:num>
  <w:num w:numId="30">
    <w:abstractNumId w:val="1"/>
  </w:num>
  <w:num w:numId="31">
    <w:abstractNumId w:val="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M1MjI1sjQ1NrY0NzBU0lEKTi0uzszPAykwrgUAnHIvmSwAAAA="/>
  </w:docVars>
  <w:rsids>
    <w:rsidRoot w:val="00CE2CC3"/>
    <w:rsid w:val="00367539"/>
    <w:rsid w:val="009351BB"/>
    <w:rsid w:val="00992965"/>
    <w:rsid w:val="00CE2CC3"/>
    <w:rsid w:val="00D24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C69C6"/>
  <w15:docId w15:val="{A37478DE-2F93-4993-8D88-D0B4EE46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Contract for the sale of land – 2005 edition</vt:lpstr>
    </vt:vector>
  </TitlesOfParts>
  <Company>Oracle USA</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the sale of land – 2005 edition</dc:title>
  <dc:subject/>
  <dc:creator>User</dc:creator>
  <cp:keywords/>
  <dc:description>Generated by Oracle BI Publisher 11.1.1.9.5</dc:description>
  <cp:lastModifiedBy>User</cp:lastModifiedBy>
  <cp:revision>4</cp:revision>
  <dcterms:created xsi:type="dcterms:W3CDTF">2018-07-20T01:09:00Z</dcterms:created>
  <dcterms:modified xsi:type="dcterms:W3CDTF">2018-07-20T01:39:00Z</dcterms:modified>
</cp:coreProperties>
</file>