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087A4" w14:textId="77777777" w:rsidR="00AC10CD" w:rsidRPr="00AC10CD" w:rsidRDefault="00AC10CD" w:rsidP="00AC10CD">
      <w:pPr>
        <w:widowControl/>
        <w:pBdr>
          <w:bottom w:val="single" w:sz="12" w:space="1" w:color="000000"/>
        </w:pBdr>
        <w:autoSpaceDE/>
        <w:autoSpaceDN/>
        <w:spacing w:line="276" w:lineRule="auto"/>
        <w:ind w:left="126"/>
        <w:jc w:val="center"/>
        <w:rPr>
          <w:rFonts w:eastAsia="Times New Roman" w:cs="Times New Roman"/>
          <w:b/>
          <w:sz w:val="56"/>
          <w:szCs w:val="56"/>
          <w:lang w:bidi="ar-SA"/>
        </w:rPr>
      </w:pPr>
      <w:r w:rsidRPr="00AC10CD">
        <w:rPr>
          <w:rFonts w:eastAsia="Times New Roman" w:cs="Times New Roman"/>
          <w:b/>
          <w:sz w:val="56"/>
          <w:szCs w:val="56"/>
          <w:lang w:bidi="ar-SA"/>
        </w:rPr>
        <w:t>Emergency Action Plan</w:t>
      </w:r>
    </w:p>
    <w:p w14:paraId="5CC06B9A" w14:textId="77777777" w:rsidR="00AC10CD" w:rsidRPr="00AC10CD" w:rsidRDefault="00AC10CD" w:rsidP="00AC10CD">
      <w:pPr>
        <w:widowControl/>
        <w:autoSpaceDE/>
        <w:autoSpaceDN/>
        <w:spacing w:line="276" w:lineRule="auto"/>
        <w:jc w:val="center"/>
        <w:rPr>
          <w:rFonts w:eastAsia="Times New Roman" w:cs="Times New Roman"/>
          <w:b/>
          <w:sz w:val="36"/>
          <w:szCs w:val="36"/>
          <w:lang w:bidi="ar-SA"/>
        </w:rPr>
      </w:pPr>
      <w:r w:rsidRPr="00AC10CD">
        <w:rPr>
          <w:rFonts w:eastAsia="Times New Roman" w:cs="Times New Roman"/>
          <w:b/>
          <w:sz w:val="36"/>
          <w:szCs w:val="36"/>
          <w:lang w:bidi="ar-SA"/>
        </w:rPr>
        <w:t>Insert Location Name Here</w:t>
      </w:r>
    </w:p>
    <w:p w14:paraId="5CECE8A8" w14:textId="77777777" w:rsidR="00AC10CD" w:rsidRPr="00AC10CD" w:rsidRDefault="00AC10CD" w:rsidP="00AC10CD">
      <w:pPr>
        <w:widowControl/>
        <w:autoSpaceDE/>
        <w:autoSpaceDN/>
        <w:spacing w:line="276" w:lineRule="auto"/>
        <w:jc w:val="center"/>
        <w:rPr>
          <w:rFonts w:eastAsia="Times New Roman" w:cs="Times New Roman"/>
          <w:szCs w:val="24"/>
          <w:lang w:bidi="ar-SA"/>
        </w:rPr>
      </w:pPr>
      <w:r w:rsidRPr="00AC10CD">
        <w:rPr>
          <w:rFonts w:eastAsia="Times New Roman" w:cs="Times New Roman"/>
          <w:szCs w:val="24"/>
          <w:lang w:bidi="ar-SA"/>
        </w:rPr>
        <w:t>Insert Address Here</w:t>
      </w:r>
    </w:p>
    <w:p w14:paraId="07A65C96" w14:textId="294A1349" w:rsidR="00AC10CD" w:rsidRDefault="00AC10CD" w:rsidP="00AC10CD">
      <w:pPr>
        <w:widowControl/>
        <w:autoSpaceDE/>
        <w:autoSpaceDN/>
        <w:spacing w:line="276" w:lineRule="auto"/>
        <w:jc w:val="center"/>
        <w:rPr>
          <w:rFonts w:eastAsia="Times New Roman" w:cs="Times New Roman"/>
          <w:szCs w:val="24"/>
          <w:lang w:bidi="ar-SA"/>
        </w:rPr>
      </w:pPr>
      <w:r w:rsidRPr="00AC10CD">
        <w:rPr>
          <w:rFonts w:eastAsia="Times New Roman" w:cs="Times New Roman"/>
          <w:szCs w:val="24"/>
          <w:lang w:bidi="ar-SA"/>
        </w:rPr>
        <w:t>(XXX) XXX-XXXX</w:t>
      </w:r>
    </w:p>
    <w:p w14:paraId="19D29065" w14:textId="77777777" w:rsidR="008E078F" w:rsidRPr="00AC10CD" w:rsidRDefault="008E078F" w:rsidP="00AC10CD">
      <w:pPr>
        <w:widowControl/>
        <w:autoSpaceDE/>
        <w:autoSpaceDN/>
        <w:spacing w:line="276" w:lineRule="auto"/>
        <w:jc w:val="center"/>
        <w:rPr>
          <w:rFonts w:eastAsia="Times New Roman" w:cs="Times New Roman"/>
          <w:szCs w:val="24"/>
          <w:lang w:bidi="ar-SA"/>
        </w:rPr>
      </w:pPr>
    </w:p>
    <w:p w14:paraId="143A9B05" w14:textId="0EC75ADC" w:rsidR="00AC10CD" w:rsidRPr="00AC10CD" w:rsidRDefault="008E078F" w:rsidP="00AC10CD">
      <w:pPr>
        <w:widowControl/>
        <w:autoSpaceDE/>
        <w:autoSpaceDN/>
        <w:rPr>
          <w:rFonts w:eastAsia="Times New Roman" w:cs="Times New Roman"/>
          <w:szCs w:val="24"/>
          <w:lang w:bidi="ar-SA"/>
        </w:rPr>
      </w:pPr>
      <w:r w:rsidRPr="00AC10CD">
        <w:rPr>
          <w:rFonts w:eastAsia="Times New Roman" w:cs="Times New Roman"/>
          <w:noProof/>
          <w:szCs w:val="24"/>
          <w:lang w:bidi="ar-SA"/>
        </w:rPr>
        <mc:AlternateContent>
          <mc:Choice Requires="wps">
            <w:drawing>
              <wp:anchor distT="0" distB="0" distL="114300" distR="114300" simplePos="0" relativeHeight="251659264" behindDoc="1" locked="0" layoutInCell="1" allowOverlap="1" wp14:anchorId="39306049" wp14:editId="34CE75D1">
                <wp:simplePos x="0" y="0"/>
                <wp:positionH relativeFrom="margin">
                  <wp:align>center</wp:align>
                </wp:positionH>
                <wp:positionV relativeFrom="paragraph">
                  <wp:posOffset>72289</wp:posOffset>
                </wp:positionV>
                <wp:extent cx="5921828" cy="5943600"/>
                <wp:effectExtent l="0" t="0" r="22225" b="19050"/>
                <wp:wrapTight wrapText="bothSides">
                  <wp:wrapPolygon edited="0">
                    <wp:start x="0" y="0"/>
                    <wp:lineTo x="0" y="21600"/>
                    <wp:lineTo x="21612" y="21600"/>
                    <wp:lineTo x="21612" y="0"/>
                    <wp:lineTo x="0" y="0"/>
                  </wp:wrapPolygon>
                </wp:wrapTight>
                <wp:docPr id="4" name="Rectangle 4"/>
                <wp:cNvGraphicFramePr/>
                <a:graphic xmlns:a="http://schemas.openxmlformats.org/drawingml/2006/main">
                  <a:graphicData uri="http://schemas.microsoft.com/office/word/2010/wordprocessingShape">
                    <wps:wsp>
                      <wps:cNvSpPr/>
                      <wps:spPr>
                        <a:xfrm>
                          <a:off x="0" y="0"/>
                          <a:ext cx="5921828" cy="5943600"/>
                        </a:xfrm>
                        <a:prstGeom prst="rect">
                          <a:avLst/>
                        </a:prstGeom>
                        <a:solidFill>
                          <a:srgbClr val="6FACDE">
                            <a:lumMod val="20000"/>
                            <a:lumOff val="80000"/>
                          </a:srgbClr>
                        </a:solidFill>
                        <a:ln w="25400" cap="flat" cmpd="sng" algn="ctr">
                          <a:solidFill>
                            <a:srgbClr val="00263E">
                              <a:shade val="50000"/>
                            </a:srgbClr>
                          </a:solidFill>
                          <a:prstDash val="solid"/>
                        </a:ln>
                        <a:effectLst/>
                      </wps:spPr>
                      <wps:txbx>
                        <w:txbxContent>
                          <w:p w14:paraId="20A3F451" w14:textId="5708809B" w:rsidR="0097794F" w:rsidRPr="00AC10CD" w:rsidRDefault="0097794F" w:rsidP="00AC10CD">
                            <w:pPr>
                              <w:jc w:val="center"/>
                              <w:rPr>
                                <w:b/>
                                <w:color w:val="535353"/>
                                <w:sz w:val="40"/>
                              </w:rPr>
                            </w:pPr>
                            <w:r w:rsidRPr="00AC10CD">
                              <w:rPr>
                                <w:b/>
                                <w:color w:val="535353"/>
                                <w:sz w:val="40"/>
                              </w:rPr>
                              <w:t xml:space="preserve">Insert </w:t>
                            </w:r>
                            <w:r>
                              <w:rPr>
                                <w:b/>
                                <w:color w:val="535353"/>
                                <w:sz w:val="40"/>
                              </w:rPr>
                              <w:t xml:space="preserve">/Replace with </w:t>
                            </w:r>
                            <w:r w:rsidRPr="00AC10CD">
                              <w:rPr>
                                <w:b/>
                                <w:color w:val="535353"/>
                                <w:sz w:val="40"/>
                              </w:rPr>
                              <w:t xml:space="preserve">Logo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06049" id="Rectangle 4" o:spid="_x0000_s1026" style="position:absolute;margin-left:0;margin-top:5.7pt;width:466.3pt;height:468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HSfQIAABoFAAAOAAAAZHJzL2Uyb0RvYy54bWysVEtv2zAMvg/YfxB0X+24SdYadYogWYYB&#10;XVugHXpmZCk2IEuapMTufv0oyelzh2HYxRYf+kh+JHVxOXSSHLh1rVYVnZzklHDFdN2qXUV/3G8+&#10;nVHiPKgapFa8oo/c0cvFxw8XvSl5oRsta24JgihX9qaijfemzDLHGt6BO9GGKzQKbTvwKNpdVlvo&#10;Eb2TWZHn86zXtjZWM+4catfJSBcRXwjO/I0QjnsiK4q5+fi18bsN32xxAeXOgmlaNqYB/5BFB63C&#10;oE9Qa/BA9rZ9B9W1zGqnhT9husu0EC3jsQasZpK/qeauAcNjLUiOM080uf8Hy64Pd+bWIg29caXD&#10;Y6hiELYLf8yPDJGsxyey+OAJQ+XsvJicFdhehrbZ+fR0nkc6s+frxjr/leuOhENFLXYjkgSHK+cx&#10;JLoeXUI0p2Vbb1opo2B325W05ADYuflmuVp/iXflvvuu66TGAUgxoUQ1Njqpz45qxHcJJsZ6hS8V&#10;6StazKaIQBjg6AkJHo+dqSvq1I4SkDucaeZtDPzq9gib4uV5MT9N2bkGap60s7/JIpS/BtekKzFE&#10;GElMXKrAAo8jPLL13KFw8sN2GNu21fXjrSVWp/F2hm1aBL4C52/B4jxjibij/gY/QmqsW48nShpt&#10;f/1JH/xxzNBKSY/7gZz83IPllMhvCgfwfDKdhoWKwnT2uUDBvrRsX1rUvltpbOQEXwPD4jH4e3k8&#10;Cqu7B1zlZYiKJlAMYyf2R2Hl097iY8D4chndcIkM+Ct1Z1gAD5QFSu+HB7BmHDuPE3utj7sE5Zvp&#10;S77hptLLvdeijaMZKE68YjuCgAsYGzM+FmHDX8rR6/lJW/wGAAD//wMAUEsDBBQABgAIAAAAIQAL&#10;/GC73wAAAAcBAAAPAAAAZHJzL2Rvd25yZXYueG1sTI7BTsJAEIbvJr7DZky8GNmCDWLplhjUgyFC&#10;QIPXpTu0G7qzTXeB6tM7nvQ2M/+fb7581rtGnLAL1pOC4SABgVR6Y6lS8PH+cjsBEaImoxtPqOAL&#10;A8yKy4tcZ8afaY2nTawEQyhkWkEdY5tJGcoanQ4D3yJxtved05HXrpKm02eGu0aOkmQsnbbEH2rd&#10;4rzG8rA5OgUJ2sm8t0/r78Vhu7x5Xr2+fW5bpa6v+scpiIh9/CvDrz6rQ8FOO38kE0TDDO7xdZiC&#10;4PThbjQGseMhvU9BFrn871/8AAAA//8DAFBLAQItABQABgAIAAAAIQC2gziS/gAAAOEBAAATAAAA&#10;AAAAAAAAAAAAAAAAAABbQ29udGVudF9UeXBlc10ueG1sUEsBAi0AFAAGAAgAAAAhADj9If/WAAAA&#10;lAEAAAsAAAAAAAAAAAAAAAAALwEAAF9yZWxzLy5yZWxzUEsBAi0AFAAGAAgAAAAhABHuUdJ9AgAA&#10;GgUAAA4AAAAAAAAAAAAAAAAALgIAAGRycy9lMm9Eb2MueG1sUEsBAi0AFAAGAAgAAAAhAAv8YLvf&#10;AAAABwEAAA8AAAAAAAAAAAAAAAAA1wQAAGRycy9kb3ducmV2LnhtbFBLBQYAAAAABAAEAPMAAADj&#10;BQAAAAA=&#10;" fillcolor="#e2eef8" strokecolor="#00192b" strokeweight="2pt">
                <v:textbox>
                  <w:txbxContent>
                    <w:p w14:paraId="20A3F451" w14:textId="5708809B" w:rsidR="0097794F" w:rsidRPr="00AC10CD" w:rsidRDefault="0097794F" w:rsidP="00AC10CD">
                      <w:pPr>
                        <w:jc w:val="center"/>
                        <w:rPr>
                          <w:b/>
                          <w:color w:val="535353"/>
                          <w:sz w:val="40"/>
                        </w:rPr>
                      </w:pPr>
                      <w:r w:rsidRPr="00AC10CD">
                        <w:rPr>
                          <w:b/>
                          <w:color w:val="535353"/>
                          <w:sz w:val="40"/>
                        </w:rPr>
                        <w:t xml:space="preserve">Insert </w:t>
                      </w:r>
                      <w:r>
                        <w:rPr>
                          <w:b/>
                          <w:color w:val="535353"/>
                          <w:sz w:val="40"/>
                        </w:rPr>
                        <w:t xml:space="preserve">/Replace with </w:t>
                      </w:r>
                      <w:r w:rsidRPr="00AC10CD">
                        <w:rPr>
                          <w:b/>
                          <w:color w:val="535353"/>
                          <w:sz w:val="40"/>
                        </w:rPr>
                        <w:t xml:space="preserve">Logo </w:t>
                      </w:r>
                    </w:p>
                  </w:txbxContent>
                </v:textbox>
                <w10:wrap type="tight" anchorx="margin"/>
              </v:rect>
            </w:pict>
          </mc:Fallback>
        </mc:AlternateContent>
      </w:r>
    </w:p>
    <w:p w14:paraId="2759CEF5" w14:textId="78CDEB43" w:rsidR="00AC10CD" w:rsidRPr="00AC10CD" w:rsidRDefault="00AC10CD" w:rsidP="00AC10CD">
      <w:pPr>
        <w:widowControl/>
        <w:autoSpaceDE/>
        <w:autoSpaceDN/>
        <w:rPr>
          <w:rFonts w:eastAsia="Times New Roman" w:cs="Times New Roman"/>
          <w:szCs w:val="24"/>
          <w:lang w:bidi="ar-SA"/>
        </w:rPr>
      </w:pPr>
    </w:p>
    <w:p w14:paraId="090A043C" w14:textId="62E7F097" w:rsidR="008E078F" w:rsidRPr="008E078F" w:rsidRDefault="008E078F" w:rsidP="008E078F">
      <w:pPr>
        <w:widowControl/>
        <w:autoSpaceDE/>
        <w:autoSpaceDN/>
        <w:jc w:val="center"/>
        <w:rPr>
          <w:rFonts w:eastAsia="Times New Roman" w:cs="Times New Roman"/>
          <w:i/>
          <w:szCs w:val="24"/>
          <w:lang w:bidi="ar-SA"/>
        </w:rPr>
      </w:pPr>
      <w:r w:rsidRPr="008E078F">
        <w:rPr>
          <w:rFonts w:eastAsia="Times New Roman" w:cs="Times New Roman"/>
          <w:i/>
          <w:szCs w:val="24"/>
          <w:lang w:bidi="ar-SA"/>
        </w:rPr>
        <w:t>Revised XX/XX/20XX</w:t>
      </w:r>
    </w:p>
    <w:p w14:paraId="7705CBF6" w14:textId="619D1896" w:rsidR="008E078F" w:rsidRDefault="008E078F" w:rsidP="008E078F">
      <w:pPr>
        <w:widowControl/>
        <w:autoSpaceDE/>
        <w:autoSpaceDN/>
        <w:jc w:val="center"/>
        <w:rPr>
          <w:rFonts w:eastAsia="Times New Roman" w:cs="Times New Roman"/>
          <w:szCs w:val="24"/>
          <w:lang w:bidi="ar-SA"/>
        </w:rPr>
      </w:pPr>
    </w:p>
    <w:p w14:paraId="62C51DCA" w14:textId="77777777" w:rsidR="008E078F" w:rsidRPr="00AC10CD" w:rsidRDefault="008E078F" w:rsidP="008E078F">
      <w:pPr>
        <w:widowControl/>
        <w:autoSpaceDE/>
        <w:autoSpaceDN/>
        <w:jc w:val="center"/>
        <w:rPr>
          <w:rFonts w:eastAsia="Times New Roman" w:cs="Times New Roman"/>
          <w:szCs w:val="24"/>
          <w:lang w:bidi="ar-SA"/>
        </w:rPr>
      </w:pPr>
    </w:p>
    <w:sdt>
      <w:sdtPr>
        <w:rPr>
          <w:rFonts w:ascii="Arial" w:eastAsia="Arial" w:hAnsi="Arial" w:cs="Arial"/>
          <w:color w:val="auto"/>
          <w:sz w:val="24"/>
          <w:szCs w:val="22"/>
          <w:lang w:bidi="en-US"/>
        </w:rPr>
        <w:id w:val="-1712175909"/>
        <w:docPartObj>
          <w:docPartGallery w:val="Table of Contents"/>
          <w:docPartUnique/>
        </w:docPartObj>
      </w:sdtPr>
      <w:sdtEndPr>
        <w:rPr>
          <w:b/>
          <w:bCs/>
          <w:noProof/>
        </w:rPr>
      </w:sdtEndPr>
      <w:sdtContent>
        <w:p w14:paraId="2EE21928" w14:textId="16657301" w:rsidR="00AC10CD" w:rsidRPr="007F191C" w:rsidRDefault="00AC10CD">
          <w:pPr>
            <w:pStyle w:val="TOCHeading"/>
            <w:rPr>
              <w:rFonts w:ascii="Arial" w:hAnsi="Arial" w:cs="Arial"/>
              <w:b/>
            </w:rPr>
          </w:pPr>
          <w:r w:rsidRPr="007F191C">
            <w:rPr>
              <w:rFonts w:ascii="Arial" w:hAnsi="Arial" w:cs="Arial"/>
              <w:b/>
            </w:rPr>
            <w:t>Contents</w:t>
          </w:r>
        </w:p>
        <w:p w14:paraId="521F1798" w14:textId="30287E7B" w:rsidR="00855F88" w:rsidRDefault="00AC10CD">
          <w:pPr>
            <w:pStyle w:val="TOC1"/>
            <w:tabs>
              <w:tab w:val="right" w:leader="dot" w:pos="10790"/>
            </w:tabs>
            <w:rPr>
              <w:rFonts w:asciiTheme="minorHAnsi" w:eastAsiaTheme="minorEastAsia" w:hAnsiTheme="minorHAnsi" w:cstheme="minorBidi"/>
              <w:noProof/>
              <w:sz w:val="22"/>
              <w:lang w:bidi="ar-SA"/>
            </w:rPr>
          </w:pPr>
          <w:r w:rsidRPr="007F191C">
            <w:fldChar w:fldCharType="begin"/>
          </w:r>
          <w:r w:rsidRPr="007F191C">
            <w:instrText xml:space="preserve"> TOC \o "1-3" \h \z \u </w:instrText>
          </w:r>
          <w:r w:rsidRPr="007F191C">
            <w:fldChar w:fldCharType="separate"/>
          </w:r>
          <w:hyperlink w:anchor="_Toc179380051" w:history="1">
            <w:r w:rsidR="00855F88" w:rsidRPr="009C2B89">
              <w:rPr>
                <w:rStyle w:val="Hyperlink"/>
                <w:noProof/>
              </w:rPr>
              <w:t>Emergency Contact Numbers</w:t>
            </w:r>
            <w:r w:rsidR="00855F88">
              <w:rPr>
                <w:noProof/>
                <w:webHidden/>
              </w:rPr>
              <w:tab/>
            </w:r>
            <w:r w:rsidR="00855F88">
              <w:rPr>
                <w:noProof/>
                <w:webHidden/>
              </w:rPr>
              <w:fldChar w:fldCharType="begin"/>
            </w:r>
            <w:r w:rsidR="00855F88">
              <w:rPr>
                <w:noProof/>
                <w:webHidden/>
              </w:rPr>
              <w:instrText xml:space="preserve"> PAGEREF _Toc179380051 \h </w:instrText>
            </w:r>
            <w:r w:rsidR="00855F88">
              <w:rPr>
                <w:noProof/>
                <w:webHidden/>
              </w:rPr>
            </w:r>
            <w:r w:rsidR="00855F88">
              <w:rPr>
                <w:noProof/>
                <w:webHidden/>
              </w:rPr>
              <w:fldChar w:fldCharType="separate"/>
            </w:r>
            <w:r w:rsidR="00855F88">
              <w:rPr>
                <w:noProof/>
                <w:webHidden/>
              </w:rPr>
              <w:t>5</w:t>
            </w:r>
            <w:r w:rsidR="00855F88">
              <w:rPr>
                <w:noProof/>
                <w:webHidden/>
              </w:rPr>
              <w:fldChar w:fldCharType="end"/>
            </w:r>
          </w:hyperlink>
        </w:p>
        <w:p w14:paraId="0DD909D9" w14:textId="1EDE8A01"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52" w:history="1">
            <w:r w:rsidRPr="009C2B89">
              <w:rPr>
                <w:rStyle w:val="Hyperlink"/>
                <w:noProof/>
              </w:rPr>
              <w:t>Emergency Exit Maps</w:t>
            </w:r>
            <w:r>
              <w:rPr>
                <w:noProof/>
                <w:webHidden/>
              </w:rPr>
              <w:tab/>
            </w:r>
            <w:r>
              <w:rPr>
                <w:noProof/>
                <w:webHidden/>
              </w:rPr>
              <w:fldChar w:fldCharType="begin"/>
            </w:r>
            <w:r>
              <w:rPr>
                <w:noProof/>
                <w:webHidden/>
              </w:rPr>
              <w:instrText xml:space="preserve"> PAGEREF _Toc179380052 \h </w:instrText>
            </w:r>
            <w:r>
              <w:rPr>
                <w:noProof/>
                <w:webHidden/>
              </w:rPr>
            </w:r>
            <w:r>
              <w:rPr>
                <w:noProof/>
                <w:webHidden/>
              </w:rPr>
              <w:fldChar w:fldCharType="separate"/>
            </w:r>
            <w:r>
              <w:rPr>
                <w:noProof/>
                <w:webHidden/>
              </w:rPr>
              <w:t>6</w:t>
            </w:r>
            <w:r>
              <w:rPr>
                <w:noProof/>
                <w:webHidden/>
              </w:rPr>
              <w:fldChar w:fldCharType="end"/>
            </w:r>
          </w:hyperlink>
        </w:p>
        <w:p w14:paraId="5A5B8553" w14:textId="1C499B15"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53" w:history="1">
            <w:r w:rsidRPr="009C2B89">
              <w:rPr>
                <w:rStyle w:val="Hyperlink"/>
                <w:noProof/>
              </w:rPr>
              <w:t>Introduction</w:t>
            </w:r>
            <w:r>
              <w:rPr>
                <w:noProof/>
                <w:webHidden/>
              </w:rPr>
              <w:tab/>
            </w:r>
            <w:r>
              <w:rPr>
                <w:noProof/>
                <w:webHidden/>
              </w:rPr>
              <w:fldChar w:fldCharType="begin"/>
            </w:r>
            <w:r>
              <w:rPr>
                <w:noProof/>
                <w:webHidden/>
              </w:rPr>
              <w:instrText xml:space="preserve"> PAGEREF _Toc179380053 \h </w:instrText>
            </w:r>
            <w:r>
              <w:rPr>
                <w:noProof/>
                <w:webHidden/>
              </w:rPr>
            </w:r>
            <w:r>
              <w:rPr>
                <w:noProof/>
                <w:webHidden/>
              </w:rPr>
              <w:fldChar w:fldCharType="separate"/>
            </w:r>
            <w:r>
              <w:rPr>
                <w:noProof/>
                <w:webHidden/>
              </w:rPr>
              <w:t>7</w:t>
            </w:r>
            <w:r>
              <w:rPr>
                <w:noProof/>
                <w:webHidden/>
              </w:rPr>
              <w:fldChar w:fldCharType="end"/>
            </w:r>
          </w:hyperlink>
        </w:p>
        <w:p w14:paraId="0416A38A" w14:textId="54192B91"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54" w:history="1">
            <w:r w:rsidRPr="009C2B89">
              <w:rPr>
                <w:rStyle w:val="Hyperlink"/>
                <w:noProof/>
              </w:rPr>
              <w:t>Objectives</w:t>
            </w:r>
            <w:r>
              <w:rPr>
                <w:noProof/>
                <w:webHidden/>
              </w:rPr>
              <w:tab/>
            </w:r>
            <w:r>
              <w:rPr>
                <w:noProof/>
                <w:webHidden/>
              </w:rPr>
              <w:fldChar w:fldCharType="begin"/>
            </w:r>
            <w:r>
              <w:rPr>
                <w:noProof/>
                <w:webHidden/>
              </w:rPr>
              <w:instrText xml:space="preserve"> PAGEREF _Toc179380054 \h </w:instrText>
            </w:r>
            <w:r>
              <w:rPr>
                <w:noProof/>
                <w:webHidden/>
              </w:rPr>
            </w:r>
            <w:r>
              <w:rPr>
                <w:noProof/>
                <w:webHidden/>
              </w:rPr>
              <w:fldChar w:fldCharType="separate"/>
            </w:r>
            <w:r>
              <w:rPr>
                <w:noProof/>
                <w:webHidden/>
              </w:rPr>
              <w:t>7</w:t>
            </w:r>
            <w:r>
              <w:rPr>
                <w:noProof/>
                <w:webHidden/>
              </w:rPr>
              <w:fldChar w:fldCharType="end"/>
            </w:r>
          </w:hyperlink>
        </w:p>
        <w:p w14:paraId="738C8533" w14:textId="0BF665C5"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55" w:history="1">
            <w:r w:rsidRPr="009C2B89">
              <w:rPr>
                <w:rStyle w:val="Hyperlink"/>
                <w:noProof/>
              </w:rPr>
              <w:t>Incident Command System (ICS)</w:t>
            </w:r>
            <w:r>
              <w:rPr>
                <w:noProof/>
                <w:webHidden/>
              </w:rPr>
              <w:tab/>
            </w:r>
            <w:r>
              <w:rPr>
                <w:noProof/>
                <w:webHidden/>
              </w:rPr>
              <w:fldChar w:fldCharType="begin"/>
            </w:r>
            <w:r>
              <w:rPr>
                <w:noProof/>
                <w:webHidden/>
              </w:rPr>
              <w:instrText xml:space="preserve"> PAGEREF _Toc179380055 \h </w:instrText>
            </w:r>
            <w:r>
              <w:rPr>
                <w:noProof/>
                <w:webHidden/>
              </w:rPr>
            </w:r>
            <w:r>
              <w:rPr>
                <w:noProof/>
                <w:webHidden/>
              </w:rPr>
              <w:fldChar w:fldCharType="separate"/>
            </w:r>
            <w:r>
              <w:rPr>
                <w:noProof/>
                <w:webHidden/>
              </w:rPr>
              <w:t>8</w:t>
            </w:r>
            <w:r>
              <w:rPr>
                <w:noProof/>
                <w:webHidden/>
              </w:rPr>
              <w:fldChar w:fldCharType="end"/>
            </w:r>
          </w:hyperlink>
        </w:p>
        <w:p w14:paraId="70DEEBD6" w14:textId="2AA70F3F"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56" w:history="1">
            <w:r w:rsidRPr="009C2B89">
              <w:rPr>
                <w:rStyle w:val="Hyperlink"/>
                <w:noProof/>
              </w:rPr>
              <w:t>Preparedness</w:t>
            </w:r>
            <w:r>
              <w:rPr>
                <w:noProof/>
                <w:webHidden/>
              </w:rPr>
              <w:tab/>
            </w:r>
            <w:r>
              <w:rPr>
                <w:noProof/>
                <w:webHidden/>
              </w:rPr>
              <w:fldChar w:fldCharType="begin"/>
            </w:r>
            <w:r>
              <w:rPr>
                <w:noProof/>
                <w:webHidden/>
              </w:rPr>
              <w:instrText xml:space="preserve"> PAGEREF _Toc179380056 \h </w:instrText>
            </w:r>
            <w:r>
              <w:rPr>
                <w:noProof/>
                <w:webHidden/>
              </w:rPr>
            </w:r>
            <w:r>
              <w:rPr>
                <w:noProof/>
                <w:webHidden/>
              </w:rPr>
              <w:fldChar w:fldCharType="separate"/>
            </w:r>
            <w:r>
              <w:rPr>
                <w:noProof/>
                <w:webHidden/>
              </w:rPr>
              <w:t>11</w:t>
            </w:r>
            <w:r>
              <w:rPr>
                <w:noProof/>
                <w:webHidden/>
              </w:rPr>
              <w:fldChar w:fldCharType="end"/>
            </w:r>
          </w:hyperlink>
        </w:p>
        <w:p w14:paraId="330A69C1" w14:textId="58854960"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57" w:history="1">
            <w:r w:rsidRPr="009C2B89">
              <w:rPr>
                <w:rStyle w:val="Hyperlink"/>
                <w:noProof/>
              </w:rPr>
              <w:t>Drills</w:t>
            </w:r>
            <w:r>
              <w:rPr>
                <w:noProof/>
                <w:webHidden/>
              </w:rPr>
              <w:tab/>
            </w:r>
            <w:r>
              <w:rPr>
                <w:noProof/>
                <w:webHidden/>
              </w:rPr>
              <w:fldChar w:fldCharType="begin"/>
            </w:r>
            <w:r>
              <w:rPr>
                <w:noProof/>
                <w:webHidden/>
              </w:rPr>
              <w:instrText xml:space="preserve"> PAGEREF _Toc179380057 \h </w:instrText>
            </w:r>
            <w:r>
              <w:rPr>
                <w:noProof/>
                <w:webHidden/>
              </w:rPr>
            </w:r>
            <w:r>
              <w:rPr>
                <w:noProof/>
                <w:webHidden/>
              </w:rPr>
              <w:fldChar w:fldCharType="separate"/>
            </w:r>
            <w:r>
              <w:rPr>
                <w:noProof/>
                <w:webHidden/>
              </w:rPr>
              <w:t>12</w:t>
            </w:r>
            <w:r>
              <w:rPr>
                <w:noProof/>
                <w:webHidden/>
              </w:rPr>
              <w:fldChar w:fldCharType="end"/>
            </w:r>
          </w:hyperlink>
        </w:p>
        <w:p w14:paraId="3187D214" w14:textId="349C980C"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58" w:history="1">
            <w:r w:rsidRPr="009C2B89">
              <w:rPr>
                <w:rStyle w:val="Hyperlink"/>
                <w:noProof/>
              </w:rPr>
              <w:t>Earthquake Drills</w:t>
            </w:r>
            <w:r>
              <w:rPr>
                <w:noProof/>
                <w:webHidden/>
              </w:rPr>
              <w:tab/>
            </w:r>
            <w:r>
              <w:rPr>
                <w:noProof/>
                <w:webHidden/>
              </w:rPr>
              <w:fldChar w:fldCharType="begin"/>
            </w:r>
            <w:r>
              <w:rPr>
                <w:noProof/>
                <w:webHidden/>
              </w:rPr>
              <w:instrText xml:space="preserve"> PAGEREF _Toc179380058 \h </w:instrText>
            </w:r>
            <w:r>
              <w:rPr>
                <w:noProof/>
                <w:webHidden/>
              </w:rPr>
            </w:r>
            <w:r>
              <w:rPr>
                <w:noProof/>
                <w:webHidden/>
              </w:rPr>
              <w:fldChar w:fldCharType="separate"/>
            </w:r>
            <w:r>
              <w:rPr>
                <w:noProof/>
                <w:webHidden/>
              </w:rPr>
              <w:t>12</w:t>
            </w:r>
            <w:r>
              <w:rPr>
                <w:noProof/>
                <w:webHidden/>
              </w:rPr>
              <w:fldChar w:fldCharType="end"/>
            </w:r>
          </w:hyperlink>
        </w:p>
        <w:p w14:paraId="42930F40" w14:textId="1E066036"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59" w:history="1">
            <w:r w:rsidRPr="009C2B89">
              <w:rPr>
                <w:rStyle w:val="Hyperlink"/>
                <w:noProof/>
              </w:rPr>
              <w:t>Fire Drills</w:t>
            </w:r>
            <w:r>
              <w:rPr>
                <w:noProof/>
                <w:webHidden/>
              </w:rPr>
              <w:tab/>
            </w:r>
            <w:r>
              <w:rPr>
                <w:noProof/>
                <w:webHidden/>
              </w:rPr>
              <w:fldChar w:fldCharType="begin"/>
            </w:r>
            <w:r>
              <w:rPr>
                <w:noProof/>
                <w:webHidden/>
              </w:rPr>
              <w:instrText xml:space="preserve"> PAGEREF _Toc179380059 \h </w:instrText>
            </w:r>
            <w:r>
              <w:rPr>
                <w:noProof/>
                <w:webHidden/>
              </w:rPr>
            </w:r>
            <w:r>
              <w:rPr>
                <w:noProof/>
                <w:webHidden/>
              </w:rPr>
              <w:fldChar w:fldCharType="separate"/>
            </w:r>
            <w:r>
              <w:rPr>
                <w:noProof/>
                <w:webHidden/>
              </w:rPr>
              <w:t>12</w:t>
            </w:r>
            <w:r>
              <w:rPr>
                <w:noProof/>
                <w:webHidden/>
              </w:rPr>
              <w:fldChar w:fldCharType="end"/>
            </w:r>
          </w:hyperlink>
        </w:p>
        <w:p w14:paraId="1EBCD6C1" w14:textId="7F0F89DF"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60" w:history="1">
            <w:r w:rsidRPr="009C2B89">
              <w:rPr>
                <w:rStyle w:val="Hyperlink"/>
                <w:noProof/>
              </w:rPr>
              <w:t>Medical Emergencies</w:t>
            </w:r>
            <w:r>
              <w:rPr>
                <w:noProof/>
                <w:webHidden/>
              </w:rPr>
              <w:tab/>
            </w:r>
            <w:r>
              <w:rPr>
                <w:noProof/>
                <w:webHidden/>
              </w:rPr>
              <w:fldChar w:fldCharType="begin"/>
            </w:r>
            <w:r>
              <w:rPr>
                <w:noProof/>
                <w:webHidden/>
              </w:rPr>
              <w:instrText xml:space="preserve"> PAGEREF _Toc179380060 \h </w:instrText>
            </w:r>
            <w:r>
              <w:rPr>
                <w:noProof/>
                <w:webHidden/>
              </w:rPr>
            </w:r>
            <w:r>
              <w:rPr>
                <w:noProof/>
                <w:webHidden/>
              </w:rPr>
              <w:fldChar w:fldCharType="separate"/>
            </w:r>
            <w:r>
              <w:rPr>
                <w:noProof/>
                <w:webHidden/>
              </w:rPr>
              <w:t>14</w:t>
            </w:r>
            <w:r>
              <w:rPr>
                <w:noProof/>
                <w:webHidden/>
              </w:rPr>
              <w:fldChar w:fldCharType="end"/>
            </w:r>
          </w:hyperlink>
        </w:p>
        <w:p w14:paraId="4D876F0C" w14:textId="3E6F481E"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61" w:history="1">
            <w:r w:rsidRPr="009C2B89">
              <w:rPr>
                <w:rStyle w:val="Hyperlink"/>
                <w:noProof/>
              </w:rPr>
              <w:t>Calling 911</w:t>
            </w:r>
            <w:r>
              <w:rPr>
                <w:noProof/>
                <w:webHidden/>
              </w:rPr>
              <w:tab/>
            </w:r>
            <w:r>
              <w:rPr>
                <w:noProof/>
                <w:webHidden/>
              </w:rPr>
              <w:fldChar w:fldCharType="begin"/>
            </w:r>
            <w:r>
              <w:rPr>
                <w:noProof/>
                <w:webHidden/>
              </w:rPr>
              <w:instrText xml:space="preserve"> PAGEREF _Toc179380061 \h </w:instrText>
            </w:r>
            <w:r>
              <w:rPr>
                <w:noProof/>
                <w:webHidden/>
              </w:rPr>
            </w:r>
            <w:r>
              <w:rPr>
                <w:noProof/>
                <w:webHidden/>
              </w:rPr>
              <w:fldChar w:fldCharType="separate"/>
            </w:r>
            <w:r>
              <w:rPr>
                <w:noProof/>
                <w:webHidden/>
              </w:rPr>
              <w:t>15</w:t>
            </w:r>
            <w:r>
              <w:rPr>
                <w:noProof/>
                <w:webHidden/>
              </w:rPr>
              <w:fldChar w:fldCharType="end"/>
            </w:r>
          </w:hyperlink>
        </w:p>
        <w:p w14:paraId="5FBBFD65" w14:textId="4C428FA4"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62" w:history="1">
            <w:r w:rsidRPr="009C2B89">
              <w:rPr>
                <w:rStyle w:val="Hyperlink"/>
                <w:noProof/>
              </w:rPr>
              <w:t>Managing the Incident</w:t>
            </w:r>
            <w:r>
              <w:rPr>
                <w:noProof/>
                <w:webHidden/>
              </w:rPr>
              <w:tab/>
            </w:r>
            <w:r>
              <w:rPr>
                <w:noProof/>
                <w:webHidden/>
              </w:rPr>
              <w:fldChar w:fldCharType="begin"/>
            </w:r>
            <w:r>
              <w:rPr>
                <w:noProof/>
                <w:webHidden/>
              </w:rPr>
              <w:instrText xml:space="preserve"> PAGEREF _Toc179380062 \h </w:instrText>
            </w:r>
            <w:r>
              <w:rPr>
                <w:noProof/>
                <w:webHidden/>
              </w:rPr>
            </w:r>
            <w:r>
              <w:rPr>
                <w:noProof/>
                <w:webHidden/>
              </w:rPr>
              <w:fldChar w:fldCharType="separate"/>
            </w:r>
            <w:r>
              <w:rPr>
                <w:noProof/>
                <w:webHidden/>
              </w:rPr>
              <w:t>15</w:t>
            </w:r>
            <w:r>
              <w:rPr>
                <w:noProof/>
                <w:webHidden/>
              </w:rPr>
              <w:fldChar w:fldCharType="end"/>
            </w:r>
          </w:hyperlink>
        </w:p>
        <w:p w14:paraId="49F4E3F5" w14:textId="647BC685"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63" w:history="1">
            <w:r w:rsidRPr="009C2B89">
              <w:rPr>
                <w:rStyle w:val="Hyperlink"/>
                <w:noProof/>
              </w:rPr>
              <w:t>Automated External Defibrillator (AED)</w:t>
            </w:r>
            <w:r>
              <w:rPr>
                <w:noProof/>
                <w:webHidden/>
              </w:rPr>
              <w:tab/>
            </w:r>
            <w:r>
              <w:rPr>
                <w:noProof/>
                <w:webHidden/>
              </w:rPr>
              <w:fldChar w:fldCharType="begin"/>
            </w:r>
            <w:r>
              <w:rPr>
                <w:noProof/>
                <w:webHidden/>
              </w:rPr>
              <w:instrText xml:space="preserve"> PAGEREF _Toc179380063 \h </w:instrText>
            </w:r>
            <w:r>
              <w:rPr>
                <w:noProof/>
                <w:webHidden/>
              </w:rPr>
            </w:r>
            <w:r>
              <w:rPr>
                <w:noProof/>
                <w:webHidden/>
              </w:rPr>
              <w:fldChar w:fldCharType="separate"/>
            </w:r>
            <w:r>
              <w:rPr>
                <w:noProof/>
                <w:webHidden/>
              </w:rPr>
              <w:t>16</w:t>
            </w:r>
            <w:r>
              <w:rPr>
                <w:noProof/>
                <w:webHidden/>
              </w:rPr>
              <w:fldChar w:fldCharType="end"/>
            </w:r>
          </w:hyperlink>
        </w:p>
        <w:p w14:paraId="52DA06CB" w14:textId="1719FDD8"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64" w:history="1">
            <w:r w:rsidRPr="009C2B89">
              <w:rPr>
                <w:rStyle w:val="Hyperlink"/>
                <w:noProof/>
              </w:rPr>
              <w:t>Bleeding Control</w:t>
            </w:r>
            <w:r>
              <w:rPr>
                <w:noProof/>
                <w:webHidden/>
              </w:rPr>
              <w:tab/>
            </w:r>
            <w:r>
              <w:rPr>
                <w:noProof/>
                <w:webHidden/>
              </w:rPr>
              <w:fldChar w:fldCharType="begin"/>
            </w:r>
            <w:r>
              <w:rPr>
                <w:noProof/>
                <w:webHidden/>
              </w:rPr>
              <w:instrText xml:space="preserve"> PAGEREF _Toc179380064 \h </w:instrText>
            </w:r>
            <w:r>
              <w:rPr>
                <w:noProof/>
                <w:webHidden/>
              </w:rPr>
            </w:r>
            <w:r>
              <w:rPr>
                <w:noProof/>
                <w:webHidden/>
              </w:rPr>
              <w:fldChar w:fldCharType="separate"/>
            </w:r>
            <w:r>
              <w:rPr>
                <w:noProof/>
                <w:webHidden/>
              </w:rPr>
              <w:t>16</w:t>
            </w:r>
            <w:r>
              <w:rPr>
                <w:noProof/>
                <w:webHidden/>
              </w:rPr>
              <w:fldChar w:fldCharType="end"/>
            </w:r>
          </w:hyperlink>
        </w:p>
        <w:p w14:paraId="11437CF4" w14:textId="5ADACECE"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65" w:history="1">
            <w:r w:rsidRPr="009C2B89">
              <w:rPr>
                <w:rStyle w:val="Hyperlink"/>
                <w:noProof/>
              </w:rPr>
              <w:t>Compress and Control</w:t>
            </w:r>
            <w:r>
              <w:rPr>
                <w:noProof/>
                <w:webHidden/>
              </w:rPr>
              <w:tab/>
            </w:r>
            <w:r>
              <w:rPr>
                <w:noProof/>
                <w:webHidden/>
              </w:rPr>
              <w:fldChar w:fldCharType="begin"/>
            </w:r>
            <w:r>
              <w:rPr>
                <w:noProof/>
                <w:webHidden/>
              </w:rPr>
              <w:instrText xml:space="preserve"> PAGEREF _Toc179380065 \h </w:instrText>
            </w:r>
            <w:r>
              <w:rPr>
                <w:noProof/>
                <w:webHidden/>
              </w:rPr>
            </w:r>
            <w:r>
              <w:rPr>
                <w:noProof/>
                <w:webHidden/>
              </w:rPr>
              <w:fldChar w:fldCharType="separate"/>
            </w:r>
            <w:r>
              <w:rPr>
                <w:noProof/>
                <w:webHidden/>
              </w:rPr>
              <w:t>17</w:t>
            </w:r>
            <w:r>
              <w:rPr>
                <w:noProof/>
                <w:webHidden/>
              </w:rPr>
              <w:fldChar w:fldCharType="end"/>
            </w:r>
          </w:hyperlink>
        </w:p>
        <w:p w14:paraId="651D62FF" w14:textId="2C7B41C7"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66" w:history="1">
            <w:r w:rsidRPr="009C2B89">
              <w:rPr>
                <w:rStyle w:val="Hyperlink"/>
                <w:noProof/>
              </w:rPr>
              <w:t>Naloxone Emergency Response Procedure</w:t>
            </w:r>
            <w:r>
              <w:rPr>
                <w:noProof/>
                <w:webHidden/>
              </w:rPr>
              <w:tab/>
            </w:r>
            <w:r>
              <w:rPr>
                <w:noProof/>
                <w:webHidden/>
              </w:rPr>
              <w:fldChar w:fldCharType="begin"/>
            </w:r>
            <w:r>
              <w:rPr>
                <w:noProof/>
                <w:webHidden/>
              </w:rPr>
              <w:instrText xml:space="preserve"> PAGEREF _Toc179380066 \h </w:instrText>
            </w:r>
            <w:r>
              <w:rPr>
                <w:noProof/>
                <w:webHidden/>
              </w:rPr>
            </w:r>
            <w:r>
              <w:rPr>
                <w:noProof/>
                <w:webHidden/>
              </w:rPr>
              <w:fldChar w:fldCharType="separate"/>
            </w:r>
            <w:r>
              <w:rPr>
                <w:noProof/>
                <w:webHidden/>
              </w:rPr>
              <w:t>18</w:t>
            </w:r>
            <w:r>
              <w:rPr>
                <w:noProof/>
                <w:webHidden/>
              </w:rPr>
              <w:fldChar w:fldCharType="end"/>
            </w:r>
          </w:hyperlink>
        </w:p>
        <w:p w14:paraId="336BBFFB" w14:textId="174E19AB"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67" w:history="1">
            <w:r w:rsidRPr="009C2B89">
              <w:rPr>
                <w:rStyle w:val="Hyperlink"/>
                <w:noProof/>
              </w:rPr>
              <w:t>Fire Prevention and Response</w:t>
            </w:r>
            <w:r>
              <w:rPr>
                <w:noProof/>
                <w:webHidden/>
              </w:rPr>
              <w:tab/>
            </w:r>
            <w:r>
              <w:rPr>
                <w:noProof/>
                <w:webHidden/>
              </w:rPr>
              <w:fldChar w:fldCharType="begin"/>
            </w:r>
            <w:r>
              <w:rPr>
                <w:noProof/>
                <w:webHidden/>
              </w:rPr>
              <w:instrText xml:space="preserve"> PAGEREF _Toc179380067 \h </w:instrText>
            </w:r>
            <w:r>
              <w:rPr>
                <w:noProof/>
                <w:webHidden/>
              </w:rPr>
            </w:r>
            <w:r>
              <w:rPr>
                <w:noProof/>
                <w:webHidden/>
              </w:rPr>
              <w:fldChar w:fldCharType="separate"/>
            </w:r>
            <w:r>
              <w:rPr>
                <w:noProof/>
                <w:webHidden/>
              </w:rPr>
              <w:t>20</w:t>
            </w:r>
            <w:r>
              <w:rPr>
                <w:noProof/>
                <w:webHidden/>
              </w:rPr>
              <w:fldChar w:fldCharType="end"/>
            </w:r>
          </w:hyperlink>
        </w:p>
        <w:p w14:paraId="47B0D6E0" w14:textId="290A22B2"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68" w:history="1">
            <w:r w:rsidRPr="009C2B89">
              <w:rPr>
                <w:rStyle w:val="Hyperlink"/>
                <w:noProof/>
              </w:rPr>
              <w:t>Fire &amp; Emergency Equipment Inspection</w:t>
            </w:r>
            <w:r>
              <w:rPr>
                <w:noProof/>
                <w:webHidden/>
              </w:rPr>
              <w:tab/>
            </w:r>
            <w:r>
              <w:rPr>
                <w:noProof/>
                <w:webHidden/>
              </w:rPr>
              <w:fldChar w:fldCharType="begin"/>
            </w:r>
            <w:r>
              <w:rPr>
                <w:noProof/>
                <w:webHidden/>
              </w:rPr>
              <w:instrText xml:space="preserve"> PAGEREF _Toc179380068 \h </w:instrText>
            </w:r>
            <w:r>
              <w:rPr>
                <w:noProof/>
                <w:webHidden/>
              </w:rPr>
            </w:r>
            <w:r>
              <w:rPr>
                <w:noProof/>
                <w:webHidden/>
              </w:rPr>
              <w:fldChar w:fldCharType="separate"/>
            </w:r>
            <w:r>
              <w:rPr>
                <w:noProof/>
                <w:webHidden/>
              </w:rPr>
              <w:t>20</w:t>
            </w:r>
            <w:r>
              <w:rPr>
                <w:noProof/>
                <w:webHidden/>
              </w:rPr>
              <w:fldChar w:fldCharType="end"/>
            </w:r>
          </w:hyperlink>
        </w:p>
        <w:p w14:paraId="66302F48" w14:textId="600FA7A5"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69" w:history="1">
            <w:r w:rsidRPr="009C2B89">
              <w:rPr>
                <w:rStyle w:val="Hyperlink"/>
                <w:noProof/>
              </w:rPr>
              <w:t>Housekeeping to Control Accumulations of Flammable and Combustible Materials</w:t>
            </w:r>
            <w:r>
              <w:rPr>
                <w:noProof/>
                <w:webHidden/>
              </w:rPr>
              <w:tab/>
            </w:r>
            <w:r>
              <w:rPr>
                <w:noProof/>
                <w:webHidden/>
              </w:rPr>
              <w:fldChar w:fldCharType="begin"/>
            </w:r>
            <w:r>
              <w:rPr>
                <w:noProof/>
                <w:webHidden/>
              </w:rPr>
              <w:instrText xml:space="preserve"> PAGEREF _Toc179380069 \h </w:instrText>
            </w:r>
            <w:r>
              <w:rPr>
                <w:noProof/>
                <w:webHidden/>
              </w:rPr>
            </w:r>
            <w:r>
              <w:rPr>
                <w:noProof/>
                <w:webHidden/>
              </w:rPr>
              <w:fldChar w:fldCharType="separate"/>
            </w:r>
            <w:r>
              <w:rPr>
                <w:noProof/>
                <w:webHidden/>
              </w:rPr>
              <w:t>20</w:t>
            </w:r>
            <w:r>
              <w:rPr>
                <w:noProof/>
                <w:webHidden/>
              </w:rPr>
              <w:fldChar w:fldCharType="end"/>
            </w:r>
          </w:hyperlink>
        </w:p>
        <w:p w14:paraId="6192CA2D" w14:textId="56666DED"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70" w:history="1">
            <w:r w:rsidRPr="009C2B89">
              <w:rPr>
                <w:rStyle w:val="Hyperlink"/>
                <w:noProof/>
              </w:rPr>
              <w:t>Protocols in the event of fire</w:t>
            </w:r>
            <w:r>
              <w:rPr>
                <w:noProof/>
                <w:webHidden/>
              </w:rPr>
              <w:tab/>
            </w:r>
            <w:r>
              <w:rPr>
                <w:noProof/>
                <w:webHidden/>
              </w:rPr>
              <w:fldChar w:fldCharType="begin"/>
            </w:r>
            <w:r>
              <w:rPr>
                <w:noProof/>
                <w:webHidden/>
              </w:rPr>
              <w:instrText xml:space="preserve"> PAGEREF _Toc179380070 \h </w:instrText>
            </w:r>
            <w:r>
              <w:rPr>
                <w:noProof/>
                <w:webHidden/>
              </w:rPr>
            </w:r>
            <w:r>
              <w:rPr>
                <w:noProof/>
                <w:webHidden/>
              </w:rPr>
              <w:fldChar w:fldCharType="separate"/>
            </w:r>
            <w:r>
              <w:rPr>
                <w:noProof/>
                <w:webHidden/>
              </w:rPr>
              <w:t>21</w:t>
            </w:r>
            <w:r>
              <w:rPr>
                <w:noProof/>
                <w:webHidden/>
              </w:rPr>
              <w:fldChar w:fldCharType="end"/>
            </w:r>
          </w:hyperlink>
        </w:p>
        <w:p w14:paraId="57630533" w14:textId="43BC3812"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71" w:history="1">
            <w:r w:rsidRPr="009C2B89">
              <w:rPr>
                <w:rStyle w:val="Hyperlink"/>
                <w:noProof/>
              </w:rPr>
              <w:t>Evacuations</w:t>
            </w:r>
            <w:r>
              <w:rPr>
                <w:noProof/>
                <w:webHidden/>
              </w:rPr>
              <w:tab/>
            </w:r>
            <w:r>
              <w:rPr>
                <w:noProof/>
                <w:webHidden/>
              </w:rPr>
              <w:fldChar w:fldCharType="begin"/>
            </w:r>
            <w:r>
              <w:rPr>
                <w:noProof/>
                <w:webHidden/>
              </w:rPr>
              <w:instrText xml:space="preserve"> PAGEREF _Toc179380071 \h </w:instrText>
            </w:r>
            <w:r>
              <w:rPr>
                <w:noProof/>
                <w:webHidden/>
              </w:rPr>
            </w:r>
            <w:r>
              <w:rPr>
                <w:noProof/>
                <w:webHidden/>
              </w:rPr>
              <w:fldChar w:fldCharType="separate"/>
            </w:r>
            <w:r>
              <w:rPr>
                <w:noProof/>
                <w:webHidden/>
              </w:rPr>
              <w:t>22</w:t>
            </w:r>
            <w:r>
              <w:rPr>
                <w:noProof/>
                <w:webHidden/>
              </w:rPr>
              <w:fldChar w:fldCharType="end"/>
            </w:r>
          </w:hyperlink>
        </w:p>
        <w:p w14:paraId="0CCB621A" w14:textId="1709428A"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72" w:history="1">
            <w:r w:rsidRPr="009C2B89">
              <w:rPr>
                <w:rStyle w:val="Hyperlink"/>
                <w:noProof/>
              </w:rPr>
              <w:t>Evacuation Locations</w:t>
            </w:r>
            <w:r>
              <w:rPr>
                <w:noProof/>
                <w:webHidden/>
              </w:rPr>
              <w:tab/>
            </w:r>
            <w:r>
              <w:rPr>
                <w:noProof/>
                <w:webHidden/>
              </w:rPr>
              <w:fldChar w:fldCharType="begin"/>
            </w:r>
            <w:r>
              <w:rPr>
                <w:noProof/>
                <w:webHidden/>
              </w:rPr>
              <w:instrText xml:space="preserve"> PAGEREF _Toc179380072 \h </w:instrText>
            </w:r>
            <w:r>
              <w:rPr>
                <w:noProof/>
                <w:webHidden/>
              </w:rPr>
            </w:r>
            <w:r>
              <w:rPr>
                <w:noProof/>
                <w:webHidden/>
              </w:rPr>
              <w:fldChar w:fldCharType="separate"/>
            </w:r>
            <w:r>
              <w:rPr>
                <w:noProof/>
                <w:webHidden/>
              </w:rPr>
              <w:t>23</w:t>
            </w:r>
            <w:r>
              <w:rPr>
                <w:noProof/>
                <w:webHidden/>
              </w:rPr>
              <w:fldChar w:fldCharType="end"/>
            </w:r>
          </w:hyperlink>
        </w:p>
        <w:p w14:paraId="717F3A7C" w14:textId="034B9009"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73" w:history="1">
            <w:r w:rsidRPr="009C2B89">
              <w:rPr>
                <w:rStyle w:val="Hyperlink"/>
                <w:noProof/>
              </w:rPr>
              <w:t>Chemical Exposures</w:t>
            </w:r>
            <w:r>
              <w:rPr>
                <w:noProof/>
                <w:webHidden/>
              </w:rPr>
              <w:tab/>
            </w:r>
            <w:r>
              <w:rPr>
                <w:noProof/>
                <w:webHidden/>
              </w:rPr>
              <w:fldChar w:fldCharType="begin"/>
            </w:r>
            <w:r>
              <w:rPr>
                <w:noProof/>
                <w:webHidden/>
              </w:rPr>
              <w:instrText xml:space="preserve"> PAGEREF _Toc179380073 \h </w:instrText>
            </w:r>
            <w:r>
              <w:rPr>
                <w:noProof/>
                <w:webHidden/>
              </w:rPr>
            </w:r>
            <w:r>
              <w:rPr>
                <w:noProof/>
                <w:webHidden/>
              </w:rPr>
              <w:fldChar w:fldCharType="separate"/>
            </w:r>
            <w:r>
              <w:rPr>
                <w:noProof/>
                <w:webHidden/>
              </w:rPr>
              <w:t>24</w:t>
            </w:r>
            <w:r>
              <w:rPr>
                <w:noProof/>
                <w:webHidden/>
              </w:rPr>
              <w:fldChar w:fldCharType="end"/>
            </w:r>
          </w:hyperlink>
        </w:p>
        <w:p w14:paraId="38F3AC58" w14:textId="70AB88F6"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74" w:history="1">
            <w:r w:rsidRPr="009C2B89">
              <w:rPr>
                <w:rStyle w:val="Hyperlink"/>
                <w:noProof/>
              </w:rPr>
              <w:t>Natural Gas</w:t>
            </w:r>
            <w:r>
              <w:rPr>
                <w:noProof/>
                <w:webHidden/>
              </w:rPr>
              <w:tab/>
            </w:r>
            <w:r>
              <w:rPr>
                <w:noProof/>
                <w:webHidden/>
              </w:rPr>
              <w:fldChar w:fldCharType="begin"/>
            </w:r>
            <w:r>
              <w:rPr>
                <w:noProof/>
                <w:webHidden/>
              </w:rPr>
              <w:instrText xml:space="preserve"> PAGEREF _Toc179380074 \h </w:instrText>
            </w:r>
            <w:r>
              <w:rPr>
                <w:noProof/>
                <w:webHidden/>
              </w:rPr>
            </w:r>
            <w:r>
              <w:rPr>
                <w:noProof/>
                <w:webHidden/>
              </w:rPr>
              <w:fldChar w:fldCharType="separate"/>
            </w:r>
            <w:r>
              <w:rPr>
                <w:noProof/>
                <w:webHidden/>
              </w:rPr>
              <w:t>24</w:t>
            </w:r>
            <w:r>
              <w:rPr>
                <w:noProof/>
                <w:webHidden/>
              </w:rPr>
              <w:fldChar w:fldCharType="end"/>
            </w:r>
          </w:hyperlink>
        </w:p>
        <w:p w14:paraId="77278B33" w14:textId="1F1B246E"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75" w:history="1">
            <w:r w:rsidRPr="009C2B89">
              <w:rPr>
                <w:rStyle w:val="Hyperlink"/>
                <w:noProof/>
              </w:rPr>
              <w:t>Extended Power Loss</w:t>
            </w:r>
            <w:r>
              <w:rPr>
                <w:noProof/>
                <w:webHidden/>
              </w:rPr>
              <w:tab/>
            </w:r>
            <w:r>
              <w:rPr>
                <w:noProof/>
                <w:webHidden/>
              </w:rPr>
              <w:fldChar w:fldCharType="begin"/>
            </w:r>
            <w:r>
              <w:rPr>
                <w:noProof/>
                <w:webHidden/>
              </w:rPr>
              <w:instrText xml:space="preserve"> PAGEREF _Toc179380075 \h </w:instrText>
            </w:r>
            <w:r>
              <w:rPr>
                <w:noProof/>
                <w:webHidden/>
              </w:rPr>
            </w:r>
            <w:r>
              <w:rPr>
                <w:noProof/>
                <w:webHidden/>
              </w:rPr>
              <w:fldChar w:fldCharType="separate"/>
            </w:r>
            <w:r>
              <w:rPr>
                <w:noProof/>
                <w:webHidden/>
              </w:rPr>
              <w:t>25</w:t>
            </w:r>
            <w:r>
              <w:rPr>
                <w:noProof/>
                <w:webHidden/>
              </w:rPr>
              <w:fldChar w:fldCharType="end"/>
            </w:r>
          </w:hyperlink>
        </w:p>
        <w:p w14:paraId="43141E8F" w14:textId="17471010"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76" w:history="1">
            <w:r w:rsidRPr="009C2B89">
              <w:rPr>
                <w:rStyle w:val="Hyperlink"/>
                <w:noProof/>
              </w:rPr>
              <w:t>Natural Disasters</w:t>
            </w:r>
            <w:r>
              <w:rPr>
                <w:noProof/>
                <w:webHidden/>
              </w:rPr>
              <w:tab/>
            </w:r>
            <w:r>
              <w:rPr>
                <w:noProof/>
                <w:webHidden/>
              </w:rPr>
              <w:fldChar w:fldCharType="begin"/>
            </w:r>
            <w:r>
              <w:rPr>
                <w:noProof/>
                <w:webHidden/>
              </w:rPr>
              <w:instrText xml:space="preserve"> PAGEREF _Toc179380076 \h </w:instrText>
            </w:r>
            <w:r>
              <w:rPr>
                <w:noProof/>
                <w:webHidden/>
              </w:rPr>
            </w:r>
            <w:r>
              <w:rPr>
                <w:noProof/>
                <w:webHidden/>
              </w:rPr>
              <w:fldChar w:fldCharType="separate"/>
            </w:r>
            <w:r>
              <w:rPr>
                <w:noProof/>
                <w:webHidden/>
              </w:rPr>
              <w:t>26</w:t>
            </w:r>
            <w:r>
              <w:rPr>
                <w:noProof/>
                <w:webHidden/>
              </w:rPr>
              <w:fldChar w:fldCharType="end"/>
            </w:r>
          </w:hyperlink>
        </w:p>
        <w:p w14:paraId="75E537AD" w14:textId="6C2AF0CC"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77" w:history="1">
            <w:r w:rsidRPr="009C2B89">
              <w:rPr>
                <w:rStyle w:val="Hyperlink"/>
                <w:noProof/>
              </w:rPr>
              <w:t>Severe Weather Watches and Warnings Definitions</w:t>
            </w:r>
            <w:r>
              <w:rPr>
                <w:noProof/>
                <w:webHidden/>
              </w:rPr>
              <w:tab/>
            </w:r>
            <w:r>
              <w:rPr>
                <w:noProof/>
                <w:webHidden/>
              </w:rPr>
              <w:fldChar w:fldCharType="begin"/>
            </w:r>
            <w:r>
              <w:rPr>
                <w:noProof/>
                <w:webHidden/>
              </w:rPr>
              <w:instrText xml:space="preserve"> PAGEREF _Toc179380077 \h </w:instrText>
            </w:r>
            <w:r>
              <w:rPr>
                <w:noProof/>
                <w:webHidden/>
              </w:rPr>
            </w:r>
            <w:r>
              <w:rPr>
                <w:noProof/>
                <w:webHidden/>
              </w:rPr>
              <w:fldChar w:fldCharType="separate"/>
            </w:r>
            <w:r>
              <w:rPr>
                <w:noProof/>
                <w:webHidden/>
              </w:rPr>
              <w:t>26</w:t>
            </w:r>
            <w:r>
              <w:rPr>
                <w:noProof/>
                <w:webHidden/>
              </w:rPr>
              <w:fldChar w:fldCharType="end"/>
            </w:r>
          </w:hyperlink>
        </w:p>
        <w:p w14:paraId="7595DEFB" w14:textId="4314EF9A"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78" w:history="1">
            <w:r w:rsidRPr="009C2B89">
              <w:rPr>
                <w:rStyle w:val="Hyperlink"/>
                <w:noProof/>
              </w:rPr>
              <w:t>Lightning Safety</w:t>
            </w:r>
            <w:r>
              <w:rPr>
                <w:noProof/>
                <w:webHidden/>
              </w:rPr>
              <w:tab/>
            </w:r>
            <w:r>
              <w:rPr>
                <w:noProof/>
                <w:webHidden/>
              </w:rPr>
              <w:fldChar w:fldCharType="begin"/>
            </w:r>
            <w:r>
              <w:rPr>
                <w:noProof/>
                <w:webHidden/>
              </w:rPr>
              <w:instrText xml:space="preserve"> PAGEREF _Toc179380078 \h </w:instrText>
            </w:r>
            <w:r>
              <w:rPr>
                <w:noProof/>
                <w:webHidden/>
              </w:rPr>
            </w:r>
            <w:r>
              <w:rPr>
                <w:noProof/>
                <w:webHidden/>
              </w:rPr>
              <w:fldChar w:fldCharType="separate"/>
            </w:r>
            <w:r>
              <w:rPr>
                <w:noProof/>
                <w:webHidden/>
              </w:rPr>
              <w:t>27</w:t>
            </w:r>
            <w:r>
              <w:rPr>
                <w:noProof/>
                <w:webHidden/>
              </w:rPr>
              <w:fldChar w:fldCharType="end"/>
            </w:r>
          </w:hyperlink>
        </w:p>
        <w:p w14:paraId="11983C32" w14:textId="236B652D"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79" w:history="1">
            <w:r w:rsidRPr="009C2B89">
              <w:rPr>
                <w:rStyle w:val="Hyperlink"/>
                <w:noProof/>
              </w:rPr>
              <w:t>Flash Flood</w:t>
            </w:r>
            <w:r>
              <w:rPr>
                <w:noProof/>
                <w:webHidden/>
              </w:rPr>
              <w:tab/>
            </w:r>
            <w:r>
              <w:rPr>
                <w:noProof/>
                <w:webHidden/>
              </w:rPr>
              <w:fldChar w:fldCharType="begin"/>
            </w:r>
            <w:r>
              <w:rPr>
                <w:noProof/>
                <w:webHidden/>
              </w:rPr>
              <w:instrText xml:space="preserve"> PAGEREF _Toc179380079 \h </w:instrText>
            </w:r>
            <w:r>
              <w:rPr>
                <w:noProof/>
                <w:webHidden/>
              </w:rPr>
            </w:r>
            <w:r>
              <w:rPr>
                <w:noProof/>
                <w:webHidden/>
              </w:rPr>
              <w:fldChar w:fldCharType="separate"/>
            </w:r>
            <w:r>
              <w:rPr>
                <w:noProof/>
                <w:webHidden/>
              </w:rPr>
              <w:t>28</w:t>
            </w:r>
            <w:r>
              <w:rPr>
                <w:noProof/>
                <w:webHidden/>
              </w:rPr>
              <w:fldChar w:fldCharType="end"/>
            </w:r>
          </w:hyperlink>
        </w:p>
        <w:p w14:paraId="184A0B21" w14:textId="2ADAC855"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80" w:history="1">
            <w:r w:rsidRPr="009C2B89">
              <w:rPr>
                <w:rStyle w:val="Hyperlink"/>
                <w:noProof/>
              </w:rPr>
              <w:t>Dust Storms</w:t>
            </w:r>
            <w:r>
              <w:rPr>
                <w:noProof/>
                <w:webHidden/>
              </w:rPr>
              <w:tab/>
            </w:r>
            <w:r>
              <w:rPr>
                <w:noProof/>
                <w:webHidden/>
              </w:rPr>
              <w:fldChar w:fldCharType="begin"/>
            </w:r>
            <w:r>
              <w:rPr>
                <w:noProof/>
                <w:webHidden/>
              </w:rPr>
              <w:instrText xml:space="preserve"> PAGEREF _Toc179380080 \h </w:instrText>
            </w:r>
            <w:r>
              <w:rPr>
                <w:noProof/>
                <w:webHidden/>
              </w:rPr>
            </w:r>
            <w:r>
              <w:rPr>
                <w:noProof/>
                <w:webHidden/>
              </w:rPr>
              <w:fldChar w:fldCharType="separate"/>
            </w:r>
            <w:r>
              <w:rPr>
                <w:noProof/>
                <w:webHidden/>
              </w:rPr>
              <w:t>28</w:t>
            </w:r>
            <w:r>
              <w:rPr>
                <w:noProof/>
                <w:webHidden/>
              </w:rPr>
              <w:fldChar w:fldCharType="end"/>
            </w:r>
          </w:hyperlink>
        </w:p>
        <w:p w14:paraId="6B99B6F8" w14:textId="77C7EAA7"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81" w:history="1">
            <w:r w:rsidRPr="009C2B89">
              <w:rPr>
                <w:rStyle w:val="Hyperlink"/>
                <w:noProof/>
              </w:rPr>
              <w:t>High Winds / Tornados</w:t>
            </w:r>
            <w:r>
              <w:rPr>
                <w:noProof/>
                <w:webHidden/>
              </w:rPr>
              <w:tab/>
            </w:r>
            <w:r>
              <w:rPr>
                <w:noProof/>
                <w:webHidden/>
              </w:rPr>
              <w:fldChar w:fldCharType="begin"/>
            </w:r>
            <w:r>
              <w:rPr>
                <w:noProof/>
                <w:webHidden/>
              </w:rPr>
              <w:instrText xml:space="preserve"> PAGEREF _Toc179380081 \h </w:instrText>
            </w:r>
            <w:r>
              <w:rPr>
                <w:noProof/>
                <w:webHidden/>
              </w:rPr>
            </w:r>
            <w:r>
              <w:rPr>
                <w:noProof/>
                <w:webHidden/>
              </w:rPr>
              <w:fldChar w:fldCharType="separate"/>
            </w:r>
            <w:r>
              <w:rPr>
                <w:noProof/>
                <w:webHidden/>
              </w:rPr>
              <w:t>29</w:t>
            </w:r>
            <w:r>
              <w:rPr>
                <w:noProof/>
                <w:webHidden/>
              </w:rPr>
              <w:fldChar w:fldCharType="end"/>
            </w:r>
          </w:hyperlink>
        </w:p>
        <w:p w14:paraId="030D3AF6" w14:textId="3DAA9C23"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82" w:history="1">
            <w:r w:rsidRPr="009C2B89">
              <w:rPr>
                <w:rStyle w:val="Hyperlink"/>
                <w:noProof/>
              </w:rPr>
              <w:t>On Site Disturbances</w:t>
            </w:r>
            <w:r>
              <w:rPr>
                <w:noProof/>
                <w:webHidden/>
              </w:rPr>
              <w:tab/>
            </w:r>
            <w:r>
              <w:rPr>
                <w:noProof/>
                <w:webHidden/>
              </w:rPr>
              <w:fldChar w:fldCharType="begin"/>
            </w:r>
            <w:r>
              <w:rPr>
                <w:noProof/>
                <w:webHidden/>
              </w:rPr>
              <w:instrText xml:space="preserve"> PAGEREF _Toc179380082 \h </w:instrText>
            </w:r>
            <w:r>
              <w:rPr>
                <w:noProof/>
                <w:webHidden/>
              </w:rPr>
            </w:r>
            <w:r>
              <w:rPr>
                <w:noProof/>
                <w:webHidden/>
              </w:rPr>
              <w:fldChar w:fldCharType="separate"/>
            </w:r>
            <w:r>
              <w:rPr>
                <w:noProof/>
                <w:webHidden/>
              </w:rPr>
              <w:t>30</w:t>
            </w:r>
            <w:r>
              <w:rPr>
                <w:noProof/>
                <w:webHidden/>
              </w:rPr>
              <w:fldChar w:fldCharType="end"/>
            </w:r>
          </w:hyperlink>
        </w:p>
        <w:p w14:paraId="2D9BB461" w14:textId="1E412631"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83" w:history="1">
            <w:r w:rsidRPr="009C2B89">
              <w:rPr>
                <w:rStyle w:val="Hyperlink"/>
                <w:noProof/>
              </w:rPr>
              <w:t>“Lockdown”/“Lockout”</w:t>
            </w:r>
            <w:r>
              <w:rPr>
                <w:noProof/>
                <w:webHidden/>
              </w:rPr>
              <w:tab/>
            </w:r>
            <w:r>
              <w:rPr>
                <w:noProof/>
                <w:webHidden/>
              </w:rPr>
              <w:fldChar w:fldCharType="begin"/>
            </w:r>
            <w:r>
              <w:rPr>
                <w:noProof/>
                <w:webHidden/>
              </w:rPr>
              <w:instrText xml:space="preserve"> PAGEREF _Toc179380083 \h </w:instrText>
            </w:r>
            <w:r>
              <w:rPr>
                <w:noProof/>
                <w:webHidden/>
              </w:rPr>
            </w:r>
            <w:r>
              <w:rPr>
                <w:noProof/>
                <w:webHidden/>
              </w:rPr>
              <w:fldChar w:fldCharType="separate"/>
            </w:r>
            <w:r>
              <w:rPr>
                <w:noProof/>
                <w:webHidden/>
              </w:rPr>
              <w:t>30</w:t>
            </w:r>
            <w:r>
              <w:rPr>
                <w:noProof/>
                <w:webHidden/>
              </w:rPr>
              <w:fldChar w:fldCharType="end"/>
            </w:r>
          </w:hyperlink>
        </w:p>
        <w:p w14:paraId="4963ABE1" w14:textId="7221382C"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84" w:history="1">
            <w:r w:rsidRPr="009C2B89">
              <w:rPr>
                <w:rStyle w:val="Hyperlink"/>
                <w:noProof/>
              </w:rPr>
              <w:t>Unauthorized Intrusion / Suspicious Person</w:t>
            </w:r>
            <w:r>
              <w:rPr>
                <w:noProof/>
                <w:webHidden/>
              </w:rPr>
              <w:tab/>
            </w:r>
            <w:r>
              <w:rPr>
                <w:noProof/>
                <w:webHidden/>
              </w:rPr>
              <w:fldChar w:fldCharType="begin"/>
            </w:r>
            <w:r>
              <w:rPr>
                <w:noProof/>
                <w:webHidden/>
              </w:rPr>
              <w:instrText xml:space="preserve"> PAGEREF _Toc179380084 \h </w:instrText>
            </w:r>
            <w:r>
              <w:rPr>
                <w:noProof/>
                <w:webHidden/>
              </w:rPr>
            </w:r>
            <w:r>
              <w:rPr>
                <w:noProof/>
                <w:webHidden/>
              </w:rPr>
              <w:fldChar w:fldCharType="separate"/>
            </w:r>
            <w:r>
              <w:rPr>
                <w:noProof/>
                <w:webHidden/>
              </w:rPr>
              <w:t>31</w:t>
            </w:r>
            <w:r>
              <w:rPr>
                <w:noProof/>
                <w:webHidden/>
              </w:rPr>
              <w:fldChar w:fldCharType="end"/>
            </w:r>
          </w:hyperlink>
        </w:p>
        <w:p w14:paraId="0FC5C1E4" w14:textId="3DC0C13E"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85" w:history="1">
            <w:r w:rsidRPr="009C2B89">
              <w:rPr>
                <w:rStyle w:val="Hyperlink"/>
                <w:noProof/>
              </w:rPr>
              <w:t>Unruly People</w:t>
            </w:r>
            <w:r>
              <w:rPr>
                <w:noProof/>
                <w:webHidden/>
              </w:rPr>
              <w:tab/>
            </w:r>
            <w:r>
              <w:rPr>
                <w:noProof/>
                <w:webHidden/>
              </w:rPr>
              <w:fldChar w:fldCharType="begin"/>
            </w:r>
            <w:r>
              <w:rPr>
                <w:noProof/>
                <w:webHidden/>
              </w:rPr>
              <w:instrText xml:space="preserve"> PAGEREF _Toc179380085 \h </w:instrText>
            </w:r>
            <w:r>
              <w:rPr>
                <w:noProof/>
                <w:webHidden/>
              </w:rPr>
            </w:r>
            <w:r>
              <w:rPr>
                <w:noProof/>
                <w:webHidden/>
              </w:rPr>
              <w:fldChar w:fldCharType="separate"/>
            </w:r>
            <w:r>
              <w:rPr>
                <w:noProof/>
                <w:webHidden/>
              </w:rPr>
              <w:t>32</w:t>
            </w:r>
            <w:r>
              <w:rPr>
                <w:noProof/>
                <w:webHidden/>
              </w:rPr>
              <w:fldChar w:fldCharType="end"/>
            </w:r>
          </w:hyperlink>
        </w:p>
        <w:p w14:paraId="30ABF190" w14:textId="1A992CE4"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86" w:history="1">
            <w:r w:rsidRPr="009C2B89">
              <w:rPr>
                <w:rStyle w:val="Hyperlink"/>
                <w:noProof/>
              </w:rPr>
              <w:t>Threats of Harm</w:t>
            </w:r>
            <w:r>
              <w:rPr>
                <w:noProof/>
                <w:webHidden/>
              </w:rPr>
              <w:tab/>
            </w:r>
            <w:r>
              <w:rPr>
                <w:noProof/>
                <w:webHidden/>
              </w:rPr>
              <w:fldChar w:fldCharType="begin"/>
            </w:r>
            <w:r>
              <w:rPr>
                <w:noProof/>
                <w:webHidden/>
              </w:rPr>
              <w:instrText xml:space="preserve"> PAGEREF _Toc179380086 \h </w:instrText>
            </w:r>
            <w:r>
              <w:rPr>
                <w:noProof/>
                <w:webHidden/>
              </w:rPr>
            </w:r>
            <w:r>
              <w:rPr>
                <w:noProof/>
                <w:webHidden/>
              </w:rPr>
              <w:fldChar w:fldCharType="separate"/>
            </w:r>
            <w:r>
              <w:rPr>
                <w:noProof/>
                <w:webHidden/>
              </w:rPr>
              <w:t>32</w:t>
            </w:r>
            <w:r>
              <w:rPr>
                <w:noProof/>
                <w:webHidden/>
              </w:rPr>
              <w:fldChar w:fldCharType="end"/>
            </w:r>
          </w:hyperlink>
        </w:p>
        <w:p w14:paraId="4F5F01D2" w14:textId="569A89B9"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87" w:history="1">
            <w:r w:rsidRPr="009C2B89">
              <w:rPr>
                <w:rStyle w:val="Hyperlink"/>
                <w:noProof/>
              </w:rPr>
              <w:t>Bomb Threat</w:t>
            </w:r>
            <w:r>
              <w:rPr>
                <w:noProof/>
                <w:webHidden/>
              </w:rPr>
              <w:tab/>
            </w:r>
            <w:r>
              <w:rPr>
                <w:noProof/>
                <w:webHidden/>
              </w:rPr>
              <w:fldChar w:fldCharType="begin"/>
            </w:r>
            <w:r>
              <w:rPr>
                <w:noProof/>
                <w:webHidden/>
              </w:rPr>
              <w:instrText xml:space="preserve"> PAGEREF _Toc179380087 \h </w:instrText>
            </w:r>
            <w:r>
              <w:rPr>
                <w:noProof/>
                <w:webHidden/>
              </w:rPr>
            </w:r>
            <w:r>
              <w:rPr>
                <w:noProof/>
                <w:webHidden/>
              </w:rPr>
              <w:fldChar w:fldCharType="separate"/>
            </w:r>
            <w:r>
              <w:rPr>
                <w:noProof/>
                <w:webHidden/>
              </w:rPr>
              <w:t>32</w:t>
            </w:r>
            <w:r>
              <w:rPr>
                <w:noProof/>
                <w:webHidden/>
              </w:rPr>
              <w:fldChar w:fldCharType="end"/>
            </w:r>
          </w:hyperlink>
        </w:p>
        <w:p w14:paraId="0AD5AD55" w14:textId="66A3882A"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88" w:history="1">
            <w:r w:rsidRPr="009C2B89">
              <w:rPr>
                <w:rStyle w:val="Hyperlink"/>
                <w:noProof/>
              </w:rPr>
              <w:t>Active Shooter</w:t>
            </w:r>
            <w:r>
              <w:rPr>
                <w:noProof/>
                <w:webHidden/>
              </w:rPr>
              <w:tab/>
            </w:r>
            <w:r>
              <w:rPr>
                <w:noProof/>
                <w:webHidden/>
              </w:rPr>
              <w:fldChar w:fldCharType="begin"/>
            </w:r>
            <w:r>
              <w:rPr>
                <w:noProof/>
                <w:webHidden/>
              </w:rPr>
              <w:instrText xml:space="preserve"> PAGEREF _Toc179380088 \h </w:instrText>
            </w:r>
            <w:r>
              <w:rPr>
                <w:noProof/>
                <w:webHidden/>
              </w:rPr>
            </w:r>
            <w:r>
              <w:rPr>
                <w:noProof/>
                <w:webHidden/>
              </w:rPr>
              <w:fldChar w:fldCharType="separate"/>
            </w:r>
            <w:r>
              <w:rPr>
                <w:noProof/>
                <w:webHidden/>
              </w:rPr>
              <w:t>33</w:t>
            </w:r>
            <w:r>
              <w:rPr>
                <w:noProof/>
                <w:webHidden/>
              </w:rPr>
              <w:fldChar w:fldCharType="end"/>
            </w:r>
          </w:hyperlink>
        </w:p>
        <w:p w14:paraId="426759C4" w14:textId="59F27EE7"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89" w:history="1">
            <w:r w:rsidRPr="009C2B89">
              <w:rPr>
                <w:rStyle w:val="Hyperlink"/>
                <w:noProof/>
              </w:rPr>
              <w:t>How to Respond when Law Enforcement Arrives</w:t>
            </w:r>
            <w:r>
              <w:rPr>
                <w:noProof/>
                <w:webHidden/>
              </w:rPr>
              <w:tab/>
            </w:r>
            <w:r>
              <w:rPr>
                <w:noProof/>
                <w:webHidden/>
              </w:rPr>
              <w:fldChar w:fldCharType="begin"/>
            </w:r>
            <w:r>
              <w:rPr>
                <w:noProof/>
                <w:webHidden/>
              </w:rPr>
              <w:instrText xml:space="preserve"> PAGEREF _Toc179380089 \h </w:instrText>
            </w:r>
            <w:r>
              <w:rPr>
                <w:noProof/>
                <w:webHidden/>
              </w:rPr>
            </w:r>
            <w:r>
              <w:rPr>
                <w:noProof/>
                <w:webHidden/>
              </w:rPr>
              <w:fldChar w:fldCharType="separate"/>
            </w:r>
            <w:r>
              <w:rPr>
                <w:noProof/>
                <w:webHidden/>
              </w:rPr>
              <w:t>35</w:t>
            </w:r>
            <w:r>
              <w:rPr>
                <w:noProof/>
                <w:webHidden/>
              </w:rPr>
              <w:fldChar w:fldCharType="end"/>
            </w:r>
          </w:hyperlink>
        </w:p>
        <w:p w14:paraId="11EB7D69" w14:textId="25A57411"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090" w:history="1">
            <w:r w:rsidRPr="009C2B89">
              <w:rPr>
                <w:rStyle w:val="Hyperlink"/>
                <w:noProof/>
              </w:rPr>
              <w:t>Disruption During Liturgy</w:t>
            </w:r>
            <w:r>
              <w:rPr>
                <w:noProof/>
                <w:webHidden/>
              </w:rPr>
              <w:tab/>
            </w:r>
            <w:r>
              <w:rPr>
                <w:noProof/>
                <w:webHidden/>
              </w:rPr>
              <w:fldChar w:fldCharType="begin"/>
            </w:r>
            <w:r>
              <w:rPr>
                <w:noProof/>
                <w:webHidden/>
              </w:rPr>
              <w:instrText xml:space="preserve"> PAGEREF _Toc179380090 \h </w:instrText>
            </w:r>
            <w:r>
              <w:rPr>
                <w:noProof/>
                <w:webHidden/>
              </w:rPr>
            </w:r>
            <w:r>
              <w:rPr>
                <w:noProof/>
                <w:webHidden/>
              </w:rPr>
              <w:fldChar w:fldCharType="separate"/>
            </w:r>
            <w:r>
              <w:rPr>
                <w:noProof/>
                <w:webHidden/>
              </w:rPr>
              <w:t>36</w:t>
            </w:r>
            <w:r>
              <w:rPr>
                <w:noProof/>
                <w:webHidden/>
              </w:rPr>
              <w:fldChar w:fldCharType="end"/>
            </w:r>
          </w:hyperlink>
        </w:p>
        <w:p w14:paraId="1236EA62" w14:textId="3EC90C24"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91" w:history="1">
            <w:r w:rsidRPr="009C2B89">
              <w:rPr>
                <w:rStyle w:val="Hyperlink"/>
                <w:noProof/>
              </w:rPr>
              <w:t>Internal Disruption</w:t>
            </w:r>
            <w:r>
              <w:rPr>
                <w:noProof/>
                <w:webHidden/>
              </w:rPr>
              <w:tab/>
            </w:r>
            <w:r>
              <w:rPr>
                <w:noProof/>
                <w:webHidden/>
              </w:rPr>
              <w:fldChar w:fldCharType="begin"/>
            </w:r>
            <w:r>
              <w:rPr>
                <w:noProof/>
                <w:webHidden/>
              </w:rPr>
              <w:instrText xml:space="preserve"> PAGEREF _Toc179380091 \h </w:instrText>
            </w:r>
            <w:r>
              <w:rPr>
                <w:noProof/>
                <w:webHidden/>
              </w:rPr>
            </w:r>
            <w:r>
              <w:rPr>
                <w:noProof/>
                <w:webHidden/>
              </w:rPr>
              <w:fldChar w:fldCharType="separate"/>
            </w:r>
            <w:r>
              <w:rPr>
                <w:noProof/>
                <w:webHidden/>
              </w:rPr>
              <w:t>36</w:t>
            </w:r>
            <w:r>
              <w:rPr>
                <w:noProof/>
                <w:webHidden/>
              </w:rPr>
              <w:fldChar w:fldCharType="end"/>
            </w:r>
          </w:hyperlink>
        </w:p>
        <w:p w14:paraId="5FCA5EC8" w14:textId="1F93DC4C"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92" w:history="1">
            <w:r w:rsidRPr="009C2B89">
              <w:rPr>
                <w:rStyle w:val="Hyperlink"/>
                <w:noProof/>
              </w:rPr>
              <w:t xml:space="preserve">Trips and Falls entering/exiting the </w:t>
            </w:r>
            <w:r w:rsidR="00B4519D">
              <w:rPr>
                <w:rStyle w:val="Hyperlink"/>
                <w:noProof/>
              </w:rPr>
              <w:t>building</w:t>
            </w:r>
            <w:r>
              <w:rPr>
                <w:noProof/>
                <w:webHidden/>
              </w:rPr>
              <w:tab/>
            </w:r>
            <w:r>
              <w:rPr>
                <w:noProof/>
                <w:webHidden/>
              </w:rPr>
              <w:fldChar w:fldCharType="begin"/>
            </w:r>
            <w:r>
              <w:rPr>
                <w:noProof/>
                <w:webHidden/>
              </w:rPr>
              <w:instrText xml:space="preserve"> PAGEREF _Toc179380092 \h </w:instrText>
            </w:r>
            <w:r>
              <w:rPr>
                <w:noProof/>
                <w:webHidden/>
              </w:rPr>
            </w:r>
            <w:r>
              <w:rPr>
                <w:noProof/>
                <w:webHidden/>
              </w:rPr>
              <w:fldChar w:fldCharType="separate"/>
            </w:r>
            <w:r>
              <w:rPr>
                <w:noProof/>
                <w:webHidden/>
              </w:rPr>
              <w:t>37</w:t>
            </w:r>
            <w:r>
              <w:rPr>
                <w:noProof/>
                <w:webHidden/>
              </w:rPr>
              <w:fldChar w:fldCharType="end"/>
            </w:r>
          </w:hyperlink>
        </w:p>
        <w:p w14:paraId="71A30CCC" w14:textId="3D865BF3"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93" w:history="1">
            <w:r w:rsidRPr="009C2B89">
              <w:rPr>
                <w:rStyle w:val="Hyperlink"/>
                <w:noProof/>
              </w:rPr>
              <w:t>Illness</w:t>
            </w:r>
            <w:r>
              <w:rPr>
                <w:noProof/>
                <w:webHidden/>
              </w:rPr>
              <w:tab/>
            </w:r>
            <w:r>
              <w:rPr>
                <w:noProof/>
                <w:webHidden/>
              </w:rPr>
              <w:fldChar w:fldCharType="begin"/>
            </w:r>
            <w:r>
              <w:rPr>
                <w:noProof/>
                <w:webHidden/>
              </w:rPr>
              <w:instrText xml:space="preserve"> PAGEREF _Toc179380093 \h </w:instrText>
            </w:r>
            <w:r>
              <w:rPr>
                <w:noProof/>
                <w:webHidden/>
              </w:rPr>
            </w:r>
            <w:r>
              <w:rPr>
                <w:noProof/>
                <w:webHidden/>
              </w:rPr>
              <w:fldChar w:fldCharType="separate"/>
            </w:r>
            <w:r>
              <w:rPr>
                <w:noProof/>
                <w:webHidden/>
              </w:rPr>
              <w:t>37</w:t>
            </w:r>
            <w:r>
              <w:rPr>
                <w:noProof/>
                <w:webHidden/>
              </w:rPr>
              <w:fldChar w:fldCharType="end"/>
            </w:r>
          </w:hyperlink>
        </w:p>
        <w:p w14:paraId="172EEEC4" w14:textId="6F83EE3C"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94" w:history="1">
            <w:r w:rsidRPr="009C2B89">
              <w:rPr>
                <w:rStyle w:val="Hyperlink"/>
                <w:noProof/>
              </w:rPr>
              <w:t>Protestors</w:t>
            </w:r>
            <w:r>
              <w:rPr>
                <w:noProof/>
                <w:webHidden/>
              </w:rPr>
              <w:tab/>
            </w:r>
            <w:r>
              <w:rPr>
                <w:noProof/>
                <w:webHidden/>
              </w:rPr>
              <w:fldChar w:fldCharType="begin"/>
            </w:r>
            <w:r>
              <w:rPr>
                <w:noProof/>
                <w:webHidden/>
              </w:rPr>
              <w:instrText xml:space="preserve"> PAGEREF _Toc179380094 \h </w:instrText>
            </w:r>
            <w:r>
              <w:rPr>
                <w:noProof/>
                <w:webHidden/>
              </w:rPr>
            </w:r>
            <w:r>
              <w:rPr>
                <w:noProof/>
                <w:webHidden/>
              </w:rPr>
              <w:fldChar w:fldCharType="separate"/>
            </w:r>
            <w:r>
              <w:rPr>
                <w:noProof/>
                <w:webHidden/>
              </w:rPr>
              <w:t>37</w:t>
            </w:r>
            <w:r>
              <w:rPr>
                <w:noProof/>
                <w:webHidden/>
              </w:rPr>
              <w:fldChar w:fldCharType="end"/>
            </w:r>
          </w:hyperlink>
        </w:p>
        <w:p w14:paraId="7E8A8408" w14:textId="13098AED"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95" w:history="1">
            <w:r w:rsidRPr="009C2B89">
              <w:rPr>
                <w:rStyle w:val="Hyperlink"/>
                <w:noProof/>
              </w:rPr>
              <w:t>Disturbed Individual</w:t>
            </w:r>
            <w:r>
              <w:rPr>
                <w:noProof/>
                <w:webHidden/>
              </w:rPr>
              <w:tab/>
            </w:r>
            <w:r>
              <w:rPr>
                <w:noProof/>
                <w:webHidden/>
              </w:rPr>
              <w:fldChar w:fldCharType="begin"/>
            </w:r>
            <w:r>
              <w:rPr>
                <w:noProof/>
                <w:webHidden/>
              </w:rPr>
              <w:instrText xml:space="preserve"> PAGEREF _Toc179380095 \h </w:instrText>
            </w:r>
            <w:r>
              <w:rPr>
                <w:noProof/>
                <w:webHidden/>
              </w:rPr>
            </w:r>
            <w:r>
              <w:rPr>
                <w:noProof/>
                <w:webHidden/>
              </w:rPr>
              <w:fldChar w:fldCharType="separate"/>
            </w:r>
            <w:r>
              <w:rPr>
                <w:noProof/>
                <w:webHidden/>
              </w:rPr>
              <w:t>37</w:t>
            </w:r>
            <w:r>
              <w:rPr>
                <w:noProof/>
                <w:webHidden/>
              </w:rPr>
              <w:fldChar w:fldCharType="end"/>
            </w:r>
          </w:hyperlink>
        </w:p>
        <w:p w14:paraId="22F814E7" w14:textId="5AC25473"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96" w:history="1">
            <w:r w:rsidRPr="009C2B89">
              <w:rPr>
                <w:rStyle w:val="Hyperlink"/>
                <w:noProof/>
              </w:rPr>
              <w:t>Natural Disaster: Fire, Earthquake, etc.</w:t>
            </w:r>
            <w:r>
              <w:rPr>
                <w:noProof/>
                <w:webHidden/>
              </w:rPr>
              <w:tab/>
            </w:r>
            <w:r>
              <w:rPr>
                <w:noProof/>
                <w:webHidden/>
              </w:rPr>
              <w:fldChar w:fldCharType="begin"/>
            </w:r>
            <w:r>
              <w:rPr>
                <w:noProof/>
                <w:webHidden/>
              </w:rPr>
              <w:instrText xml:space="preserve"> PAGEREF _Toc179380096 \h </w:instrText>
            </w:r>
            <w:r>
              <w:rPr>
                <w:noProof/>
                <w:webHidden/>
              </w:rPr>
            </w:r>
            <w:r>
              <w:rPr>
                <w:noProof/>
                <w:webHidden/>
              </w:rPr>
              <w:fldChar w:fldCharType="separate"/>
            </w:r>
            <w:r>
              <w:rPr>
                <w:noProof/>
                <w:webHidden/>
              </w:rPr>
              <w:t>38</w:t>
            </w:r>
            <w:r>
              <w:rPr>
                <w:noProof/>
                <w:webHidden/>
              </w:rPr>
              <w:fldChar w:fldCharType="end"/>
            </w:r>
          </w:hyperlink>
        </w:p>
        <w:p w14:paraId="2246AE46" w14:textId="3FCD3237"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97" w:history="1">
            <w:r w:rsidRPr="009C2B89">
              <w:rPr>
                <w:rStyle w:val="Hyperlink"/>
                <w:noProof/>
              </w:rPr>
              <w:t>Active Shooter</w:t>
            </w:r>
            <w:r>
              <w:rPr>
                <w:noProof/>
                <w:webHidden/>
              </w:rPr>
              <w:tab/>
            </w:r>
            <w:r>
              <w:rPr>
                <w:noProof/>
                <w:webHidden/>
              </w:rPr>
              <w:fldChar w:fldCharType="begin"/>
            </w:r>
            <w:r>
              <w:rPr>
                <w:noProof/>
                <w:webHidden/>
              </w:rPr>
              <w:instrText xml:space="preserve"> PAGEREF _Toc179380097 \h </w:instrText>
            </w:r>
            <w:r>
              <w:rPr>
                <w:noProof/>
                <w:webHidden/>
              </w:rPr>
            </w:r>
            <w:r>
              <w:rPr>
                <w:noProof/>
                <w:webHidden/>
              </w:rPr>
              <w:fldChar w:fldCharType="separate"/>
            </w:r>
            <w:r>
              <w:rPr>
                <w:noProof/>
                <w:webHidden/>
              </w:rPr>
              <w:t>38</w:t>
            </w:r>
            <w:r>
              <w:rPr>
                <w:noProof/>
                <w:webHidden/>
              </w:rPr>
              <w:fldChar w:fldCharType="end"/>
            </w:r>
          </w:hyperlink>
        </w:p>
        <w:p w14:paraId="0C986A6E" w14:textId="347694E6"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098" w:history="1">
            <w:r w:rsidRPr="009C2B89">
              <w:rPr>
                <w:rStyle w:val="Hyperlink"/>
                <w:noProof/>
              </w:rPr>
              <w:t xml:space="preserve">Suggested Training of </w:t>
            </w:r>
            <w:r w:rsidR="0041097A">
              <w:rPr>
                <w:rStyle w:val="Hyperlink"/>
                <w:noProof/>
              </w:rPr>
              <w:t>employees</w:t>
            </w:r>
            <w:r>
              <w:rPr>
                <w:noProof/>
                <w:webHidden/>
              </w:rPr>
              <w:tab/>
            </w:r>
            <w:r>
              <w:rPr>
                <w:noProof/>
                <w:webHidden/>
              </w:rPr>
              <w:fldChar w:fldCharType="begin"/>
            </w:r>
            <w:r>
              <w:rPr>
                <w:noProof/>
                <w:webHidden/>
              </w:rPr>
              <w:instrText xml:space="preserve"> PAGEREF _Toc179380098 \h </w:instrText>
            </w:r>
            <w:r>
              <w:rPr>
                <w:noProof/>
                <w:webHidden/>
              </w:rPr>
            </w:r>
            <w:r>
              <w:rPr>
                <w:noProof/>
                <w:webHidden/>
              </w:rPr>
              <w:fldChar w:fldCharType="separate"/>
            </w:r>
            <w:r>
              <w:rPr>
                <w:noProof/>
                <w:webHidden/>
              </w:rPr>
              <w:t>38</w:t>
            </w:r>
            <w:r>
              <w:rPr>
                <w:noProof/>
                <w:webHidden/>
              </w:rPr>
              <w:fldChar w:fldCharType="end"/>
            </w:r>
          </w:hyperlink>
        </w:p>
        <w:p w14:paraId="4E37BDE0" w14:textId="6AC9F5E7" w:rsidR="00855F88" w:rsidRDefault="00855F88">
          <w:pPr>
            <w:pStyle w:val="TOC2"/>
            <w:tabs>
              <w:tab w:val="right" w:leader="dot" w:pos="10790"/>
            </w:tabs>
            <w:rPr>
              <w:rFonts w:asciiTheme="minorHAnsi" w:eastAsiaTheme="minorEastAsia" w:hAnsiTheme="minorHAnsi" w:cstheme="minorBidi"/>
              <w:noProof/>
              <w:sz w:val="22"/>
              <w:lang w:bidi="ar-SA"/>
            </w:rPr>
          </w:pPr>
          <w:hyperlink w:anchor="_Toc179380099" w:history="1">
            <w:r w:rsidRPr="009C2B89">
              <w:rPr>
                <w:rStyle w:val="Hyperlink"/>
                <w:noProof/>
              </w:rPr>
              <w:t>External Disruption</w:t>
            </w:r>
            <w:r>
              <w:rPr>
                <w:noProof/>
                <w:webHidden/>
              </w:rPr>
              <w:tab/>
            </w:r>
            <w:r>
              <w:rPr>
                <w:noProof/>
                <w:webHidden/>
              </w:rPr>
              <w:fldChar w:fldCharType="begin"/>
            </w:r>
            <w:r>
              <w:rPr>
                <w:noProof/>
                <w:webHidden/>
              </w:rPr>
              <w:instrText xml:space="preserve"> PAGEREF _Toc179380099 \h </w:instrText>
            </w:r>
            <w:r>
              <w:rPr>
                <w:noProof/>
                <w:webHidden/>
              </w:rPr>
            </w:r>
            <w:r>
              <w:rPr>
                <w:noProof/>
                <w:webHidden/>
              </w:rPr>
              <w:fldChar w:fldCharType="separate"/>
            </w:r>
            <w:r>
              <w:rPr>
                <w:noProof/>
                <w:webHidden/>
              </w:rPr>
              <w:t>39</w:t>
            </w:r>
            <w:r>
              <w:rPr>
                <w:noProof/>
                <w:webHidden/>
              </w:rPr>
              <w:fldChar w:fldCharType="end"/>
            </w:r>
          </w:hyperlink>
        </w:p>
        <w:p w14:paraId="4B7C11E4" w14:textId="03054D11"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100" w:history="1">
            <w:r w:rsidRPr="009C2B89">
              <w:rPr>
                <w:rStyle w:val="Hyperlink"/>
                <w:noProof/>
              </w:rPr>
              <w:t>Threatened Protest</w:t>
            </w:r>
            <w:r>
              <w:rPr>
                <w:noProof/>
                <w:webHidden/>
              </w:rPr>
              <w:tab/>
            </w:r>
            <w:r>
              <w:rPr>
                <w:noProof/>
                <w:webHidden/>
              </w:rPr>
              <w:fldChar w:fldCharType="begin"/>
            </w:r>
            <w:r>
              <w:rPr>
                <w:noProof/>
                <w:webHidden/>
              </w:rPr>
              <w:instrText xml:space="preserve"> PAGEREF _Toc179380100 \h </w:instrText>
            </w:r>
            <w:r>
              <w:rPr>
                <w:noProof/>
                <w:webHidden/>
              </w:rPr>
            </w:r>
            <w:r>
              <w:rPr>
                <w:noProof/>
                <w:webHidden/>
              </w:rPr>
              <w:fldChar w:fldCharType="separate"/>
            </w:r>
            <w:r>
              <w:rPr>
                <w:noProof/>
                <w:webHidden/>
              </w:rPr>
              <w:t>39</w:t>
            </w:r>
            <w:r>
              <w:rPr>
                <w:noProof/>
                <w:webHidden/>
              </w:rPr>
              <w:fldChar w:fldCharType="end"/>
            </w:r>
          </w:hyperlink>
        </w:p>
        <w:p w14:paraId="71C737A9" w14:textId="5049C46F"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101" w:history="1">
            <w:r w:rsidRPr="009C2B89">
              <w:rPr>
                <w:rStyle w:val="Hyperlink"/>
                <w:noProof/>
              </w:rPr>
              <w:t>Protestors Appear</w:t>
            </w:r>
            <w:r>
              <w:rPr>
                <w:noProof/>
                <w:webHidden/>
              </w:rPr>
              <w:tab/>
            </w:r>
            <w:r>
              <w:rPr>
                <w:noProof/>
                <w:webHidden/>
              </w:rPr>
              <w:fldChar w:fldCharType="begin"/>
            </w:r>
            <w:r>
              <w:rPr>
                <w:noProof/>
                <w:webHidden/>
              </w:rPr>
              <w:instrText xml:space="preserve"> PAGEREF _Toc179380101 \h </w:instrText>
            </w:r>
            <w:r>
              <w:rPr>
                <w:noProof/>
                <w:webHidden/>
              </w:rPr>
            </w:r>
            <w:r>
              <w:rPr>
                <w:noProof/>
                <w:webHidden/>
              </w:rPr>
              <w:fldChar w:fldCharType="separate"/>
            </w:r>
            <w:r>
              <w:rPr>
                <w:noProof/>
                <w:webHidden/>
              </w:rPr>
              <w:t>39</w:t>
            </w:r>
            <w:r>
              <w:rPr>
                <w:noProof/>
                <w:webHidden/>
              </w:rPr>
              <w:fldChar w:fldCharType="end"/>
            </w:r>
          </w:hyperlink>
        </w:p>
        <w:p w14:paraId="02AF3473" w14:textId="5E45339B"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102" w:history="1">
            <w:r w:rsidRPr="009C2B89">
              <w:rPr>
                <w:rStyle w:val="Hyperlink"/>
                <w:noProof/>
              </w:rPr>
              <w:t>External Threats</w:t>
            </w:r>
            <w:r>
              <w:rPr>
                <w:noProof/>
                <w:webHidden/>
              </w:rPr>
              <w:tab/>
            </w:r>
            <w:r>
              <w:rPr>
                <w:noProof/>
                <w:webHidden/>
              </w:rPr>
              <w:fldChar w:fldCharType="begin"/>
            </w:r>
            <w:r>
              <w:rPr>
                <w:noProof/>
                <w:webHidden/>
              </w:rPr>
              <w:instrText xml:space="preserve"> PAGEREF _Toc179380102 \h </w:instrText>
            </w:r>
            <w:r>
              <w:rPr>
                <w:noProof/>
                <w:webHidden/>
              </w:rPr>
            </w:r>
            <w:r>
              <w:rPr>
                <w:noProof/>
                <w:webHidden/>
              </w:rPr>
              <w:fldChar w:fldCharType="separate"/>
            </w:r>
            <w:r>
              <w:rPr>
                <w:noProof/>
                <w:webHidden/>
              </w:rPr>
              <w:t>39</w:t>
            </w:r>
            <w:r>
              <w:rPr>
                <w:noProof/>
                <w:webHidden/>
              </w:rPr>
              <w:fldChar w:fldCharType="end"/>
            </w:r>
          </w:hyperlink>
        </w:p>
        <w:p w14:paraId="167BE28B" w14:textId="42AC4FC0"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103" w:history="1">
            <w:r w:rsidRPr="009C2B89">
              <w:rPr>
                <w:rStyle w:val="Hyperlink"/>
                <w:noProof/>
              </w:rPr>
              <w:t>Active Shooter</w:t>
            </w:r>
            <w:r>
              <w:rPr>
                <w:noProof/>
                <w:webHidden/>
              </w:rPr>
              <w:tab/>
            </w:r>
            <w:r>
              <w:rPr>
                <w:noProof/>
                <w:webHidden/>
              </w:rPr>
              <w:fldChar w:fldCharType="begin"/>
            </w:r>
            <w:r>
              <w:rPr>
                <w:noProof/>
                <w:webHidden/>
              </w:rPr>
              <w:instrText xml:space="preserve"> PAGEREF _Toc179380103 \h </w:instrText>
            </w:r>
            <w:r>
              <w:rPr>
                <w:noProof/>
                <w:webHidden/>
              </w:rPr>
            </w:r>
            <w:r>
              <w:rPr>
                <w:noProof/>
                <w:webHidden/>
              </w:rPr>
              <w:fldChar w:fldCharType="separate"/>
            </w:r>
            <w:r>
              <w:rPr>
                <w:noProof/>
                <w:webHidden/>
              </w:rPr>
              <w:t>39</w:t>
            </w:r>
            <w:r>
              <w:rPr>
                <w:noProof/>
                <w:webHidden/>
              </w:rPr>
              <w:fldChar w:fldCharType="end"/>
            </w:r>
          </w:hyperlink>
        </w:p>
        <w:p w14:paraId="29AE9BE8" w14:textId="0572A9EC"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104" w:history="1">
            <w:r w:rsidRPr="009C2B89">
              <w:rPr>
                <w:rStyle w:val="Hyperlink"/>
                <w:noProof/>
              </w:rPr>
              <w:t>Securing the Eucharist</w:t>
            </w:r>
            <w:r>
              <w:rPr>
                <w:noProof/>
                <w:webHidden/>
              </w:rPr>
              <w:tab/>
            </w:r>
            <w:r>
              <w:rPr>
                <w:noProof/>
                <w:webHidden/>
              </w:rPr>
              <w:fldChar w:fldCharType="begin"/>
            </w:r>
            <w:r>
              <w:rPr>
                <w:noProof/>
                <w:webHidden/>
              </w:rPr>
              <w:instrText xml:space="preserve"> PAGEREF _Toc179380104 \h </w:instrText>
            </w:r>
            <w:r>
              <w:rPr>
                <w:noProof/>
                <w:webHidden/>
              </w:rPr>
            </w:r>
            <w:r>
              <w:rPr>
                <w:noProof/>
                <w:webHidden/>
              </w:rPr>
              <w:fldChar w:fldCharType="separate"/>
            </w:r>
            <w:r>
              <w:rPr>
                <w:noProof/>
                <w:webHidden/>
              </w:rPr>
              <w:t>40</w:t>
            </w:r>
            <w:r>
              <w:rPr>
                <w:noProof/>
                <w:webHidden/>
              </w:rPr>
              <w:fldChar w:fldCharType="end"/>
            </w:r>
          </w:hyperlink>
        </w:p>
        <w:p w14:paraId="2A9FE09C" w14:textId="71EAEBC1"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105" w:history="1">
            <w:r w:rsidRPr="009C2B89">
              <w:rPr>
                <w:rStyle w:val="Hyperlink"/>
                <w:noProof/>
              </w:rPr>
              <w:t>Consecrated Hosts and Wine on the Altar</w:t>
            </w:r>
            <w:r>
              <w:rPr>
                <w:noProof/>
                <w:webHidden/>
              </w:rPr>
              <w:tab/>
            </w:r>
            <w:r>
              <w:rPr>
                <w:noProof/>
                <w:webHidden/>
              </w:rPr>
              <w:fldChar w:fldCharType="begin"/>
            </w:r>
            <w:r>
              <w:rPr>
                <w:noProof/>
                <w:webHidden/>
              </w:rPr>
              <w:instrText xml:space="preserve"> PAGEREF _Toc179380105 \h </w:instrText>
            </w:r>
            <w:r>
              <w:rPr>
                <w:noProof/>
                <w:webHidden/>
              </w:rPr>
            </w:r>
            <w:r>
              <w:rPr>
                <w:noProof/>
                <w:webHidden/>
              </w:rPr>
              <w:fldChar w:fldCharType="separate"/>
            </w:r>
            <w:r>
              <w:rPr>
                <w:noProof/>
                <w:webHidden/>
              </w:rPr>
              <w:t>40</w:t>
            </w:r>
            <w:r>
              <w:rPr>
                <w:noProof/>
                <w:webHidden/>
              </w:rPr>
              <w:fldChar w:fldCharType="end"/>
            </w:r>
          </w:hyperlink>
        </w:p>
        <w:p w14:paraId="52788588" w14:textId="584FCE36" w:rsidR="00855F88" w:rsidRDefault="00855F88">
          <w:pPr>
            <w:pStyle w:val="TOC3"/>
            <w:tabs>
              <w:tab w:val="right" w:leader="dot" w:pos="10790"/>
            </w:tabs>
            <w:rPr>
              <w:rFonts w:asciiTheme="minorHAnsi" w:eastAsiaTheme="minorEastAsia" w:hAnsiTheme="minorHAnsi" w:cstheme="minorBidi"/>
              <w:noProof/>
              <w:sz w:val="22"/>
              <w:lang w:bidi="ar-SA"/>
            </w:rPr>
          </w:pPr>
          <w:hyperlink w:anchor="_Toc179380106" w:history="1">
            <w:r w:rsidRPr="009C2B89">
              <w:rPr>
                <w:rStyle w:val="Hyperlink"/>
                <w:noProof/>
              </w:rPr>
              <w:t>Consecrated Hosts in the Tabernacle</w:t>
            </w:r>
            <w:r>
              <w:rPr>
                <w:noProof/>
                <w:webHidden/>
              </w:rPr>
              <w:tab/>
            </w:r>
            <w:r>
              <w:rPr>
                <w:noProof/>
                <w:webHidden/>
              </w:rPr>
              <w:fldChar w:fldCharType="begin"/>
            </w:r>
            <w:r>
              <w:rPr>
                <w:noProof/>
                <w:webHidden/>
              </w:rPr>
              <w:instrText xml:space="preserve"> PAGEREF _Toc179380106 \h </w:instrText>
            </w:r>
            <w:r>
              <w:rPr>
                <w:noProof/>
                <w:webHidden/>
              </w:rPr>
            </w:r>
            <w:r>
              <w:rPr>
                <w:noProof/>
                <w:webHidden/>
              </w:rPr>
              <w:fldChar w:fldCharType="separate"/>
            </w:r>
            <w:r>
              <w:rPr>
                <w:noProof/>
                <w:webHidden/>
              </w:rPr>
              <w:t>40</w:t>
            </w:r>
            <w:r>
              <w:rPr>
                <w:noProof/>
                <w:webHidden/>
              </w:rPr>
              <w:fldChar w:fldCharType="end"/>
            </w:r>
          </w:hyperlink>
        </w:p>
        <w:p w14:paraId="74A78978" w14:textId="7F72E7F0"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107" w:history="1">
            <w:r w:rsidRPr="009C2B89">
              <w:rPr>
                <w:rStyle w:val="Hyperlink"/>
                <w:noProof/>
              </w:rPr>
              <w:t>Appendix A: Emergency Supplies</w:t>
            </w:r>
            <w:r>
              <w:rPr>
                <w:noProof/>
                <w:webHidden/>
              </w:rPr>
              <w:tab/>
            </w:r>
            <w:r>
              <w:rPr>
                <w:noProof/>
                <w:webHidden/>
              </w:rPr>
              <w:fldChar w:fldCharType="begin"/>
            </w:r>
            <w:r>
              <w:rPr>
                <w:noProof/>
                <w:webHidden/>
              </w:rPr>
              <w:instrText xml:space="preserve"> PAGEREF _Toc179380107 \h </w:instrText>
            </w:r>
            <w:r>
              <w:rPr>
                <w:noProof/>
                <w:webHidden/>
              </w:rPr>
            </w:r>
            <w:r>
              <w:rPr>
                <w:noProof/>
                <w:webHidden/>
              </w:rPr>
              <w:fldChar w:fldCharType="separate"/>
            </w:r>
            <w:r>
              <w:rPr>
                <w:noProof/>
                <w:webHidden/>
              </w:rPr>
              <w:t>42</w:t>
            </w:r>
            <w:r>
              <w:rPr>
                <w:noProof/>
                <w:webHidden/>
              </w:rPr>
              <w:fldChar w:fldCharType="end"/>
            </w:r>
          </w:hyperlink>
        </w:p>
        <w:p w14:paraId="5A51C358" w14:textId="310AAE7D"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108" w:history="1">
            <w:r w:rsidRPr="009C2B89">
              <w:rPr>
                <w:rStyle w:val="Hyperlink"/>
                <w:noProof/>
              </w:rPr>
              <w:t>Appendix B: Bomb Threat Report Form</w:t>
            </w:r>
            <w:r>
              <w:rPr>
                <w:noProof/>
                <w:webHidden/>
              </w:rPr>
              <w:tab/>
            </w:r>
            <w:r>
              <w:rPr>
                <w:noProof/>
                <w:webHidden/>
              </w:rPr>
              <w:fldChar w:fldCharType="begin"/>
            </w:r>
            <w:r>
              <w:rPr>
                <w:noProof/>
                <w:webHidden/>
              </w:rPr>
              <w:instrText xml:space="preserve"> PAGEREF _Toc179380108 \h </w:instrText>
            </w:r>
            <w:r>
              <w:rPr>
                <w:noProof/>
                <w:webHidden/>
              </w:rPr>
            </w:r>
            <w:r>
              <w:rPr>
                <w:noProof/>
                <w:webHidden/>
              </w:rPr>
              <w:fldChar w:fldCharType="separate"/>
            </w:r>
            <w:r>
              <w:rPr>
                <w:noProof/>
                <w:webHidden/>
              </w:rPr>
              <w:t>45</w:t>
            </w:r>
            <w:r>
              <w:rPr>
                <w:noProof/>
                <w:webHidden/>
              </w:rPr>
              <w:fldChar w:fldCharType="end"/>
            </w:r>
          </w:hyperlink>
        </w:p>
        <w:p w14:paraId="0DBFDF76" w14:textId="0C0B2382"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109" w:history="1">
            <w:r w:rsidRPr="009C2B89">
              <w:rPr>
                <w:rStyle w:val="Hyperlink"/>
                <w:noProof/>
              </w:rPr>
              <w:t>Appendix C: Emergency Drill Records</w:t>
            </w:r>
            <w:r>
              <w:rPr>
                <w:noProof/>
                <w:webHidden/>
              </w:rPr>
              <w:tab/>
            </w:r>
            <w:r>
              <w:rPr>
                <w:noProof/>
                <w:webHidden/>
              </w:rPr>
              <w:fldChar w:fldCharType="begin"/>
            </w:r>
            <w:r>
              <w:rPr>
                <w:noProof/>
                <w:webHidden/>
              </w:rPr>
              <w:instrText xml:space="preserve"> PAGEREF _Toc179380109 \h </w:instrText>
            </w:r>
            <w:r>
              <w:rPr>
                <w:noProof/>
                <w:webHidden/>
              </w:rPr>
            </w:r>
            <w:r>
              <w:rPr>
                <w:noProof/>
                <w:webHidden/>
              </w:rPr>
              <w:fldChar w:fldCharType="separate"/>
            </w:r>
            <w:r>
              <w:rPr>
                <w:noProof/>
                <w:webHidden/>
              </w:rPr>
              <w:t>46</w:t>
            </w:r>
            <w:r>
              <w:rPr>
                <w:noProof/>
                <w:webHidden/>
              </w:rPr>
              <w:fldChar w:fldCharType="end"/>
            </w:r>
          </w:hyperlink>
        </w:p>
        <w:p w14:paraId="14EC7934" w14:textId="4681AF97" w:rsidR="00855F88" w:rsidRDefault="00855F88">
          <w:pPr>
            <w:pStyle w:val="TOC1"/>
            <w:tabs>
              <w:tab w:val="right" w:leader="dot" w:pos="10790"/>
            </w:tabs>
            <w:rPr>
              <w:rFonts w:asciiTheme="minorHAnsi" w:eastAsiaTheme="minorEastAsia" w:hAnsiTheme="minorHAnsi" w:cstheme="minorBidi"/>
              <w:noProof/>
              <w:sz w:val="22"/>
              <w:lang w:bidi="ar-SA"/>
            </w:rPr>
          </w:pPr>
          <w:hyperlink w:anchor="_Toc179380110" w:history="1">
            <w:r w:rsidRPr="009C2B89">
              <w:rPr>
                <w:rStyle w:val="Hyperlink"/>
                <w:noProof/>
              </w:rPr>
              <w:t>Appendix D: Emergency Drill Reporting Form</w:t>
            </w:r>
            <w:r>
              <w:rPr>
                <w:noProof/>
                <w:webHidden/>
              </w:rPr>
              <w:tab/>
            </w:r>
            <w:r>
              <w:rPr>
                <w:noProof/>
                <w:webHidden/>
              </w:rPr>
              <w:fldChar w:fldCharType="begin"/>
            </w:r>
            <w:r>
              <w:rPr>
                <w:noProof/>
                <w:webHidden/>
              </w:rPr>
              <w:instrText xml:space="preserve"> PAGEREF _Toc179380110 \h </w:instrText>
            </w:r>
            <w:r>
              <w:rPr>
                <w:noProof/>
                <w:webHidden/>
              </w:rPr>
            </w:r>
            <w:r>
              <w:rPr>
                <w:noProof/>
                <w:webHidden/>
              </w:rPr>
              <w:fldChar w:fldCharType="separate"/>
            </w:r>
            <w:r>
              <w:rPr>
                <w:noProof/>
                <w:webHidden/>
              </w:rPr>
              <w:t>47</w:t>
            </w:r>
            <w:r>
              <w:rPr>
                <w:noProof/>
                <w:webHidden/>
              </w:rPr>
              <w:fldChar w:fldCharType="end"/>
            </w:r>
          </w:hyperlink>
        </w:p>
        <w:p w14:paraId="32EBF22B" w14:textId="0C66783B" w:rsidR="00AC10CD" w:rsidRDefault="00AC10CD">
          <w:r w:rsidRPr="007F191C">
            <w:rPr>
              <w:b/>
              <w:bCs/>
              <w:noProof/>
            </w:rPr>
            <w:fldChar w:fldCharType="end"/>
          </w:r>
        </w:p>
      </w:sdtContent>
    </w:sdt>
    <w:p w14:paraId="4509938E" w14:textId="77777777" w:rsidR="00AC10CD" w:rsidRDefault="00AC10CD" w:rsidP="00AC10CD">
      <w:pPr>
        <w:pStyle w:val="Heading1"/>
      </w:pPr>
    </w:p>
    <w:p w14:paraId="6F90B813" w14:textId="1B2169F0" w:rsidR="00AC10CD" w:rsidRDefault="00AC10CD">
      <w:pPr>
        <w:widowControl/>
        <w:autoSpaceDE/>
        <w:autoSpaceDN/>
      </w:pPr>
      <w:r>
        <w:br w:type="page"/>
      </w:r>
    </w:p>
    <w:p w14:paraId="73D53754" w14:textId="6EE4E10E" w:rsidR="0067721C" w:rsidRDefault="00AC10CD" w:rsidP="009F28AB">
      <w:pPr>
        <w:pStyle w:val="Heading1"/>
        <w:rPr>
          <w:lang w:bidi="ar-SA"/>
        </w:rPr>
      </w:pPr>
      <w:bookmarkStart w:id="0" w:name="_Toc178592023"/>
      <w:bookmarkStart w:id="1" w:name="_Toc179380051"/>
      <w:r w:rsidRPr="00AC10CD">
        <w:rPr>
          <w:lang w:bidi="ar-SA"/>
        </w:rPr>
        <w:lastRenderedPageBreak/>
        <w:t>Emergency Contact Numbers</w:t>
      </w:r>
      <w:bookmarkEnd w:id="0"/>
      <w:bookmarkEnd w:id="1"/>
    </w:p>
    <w:tbl>
      <w:tblPr>
        <w:tblStyle w:val="GridTable4-Accent21"/>
        <w:tblW w:w="10945" w:type="dxa"/>
        <w:tblLayout w:type="fixed"/>
        <w:tblLook w:val="04A0" w:firstRow="1" w:lastRow="0" w:firstColumn="1" w:lastColumn="0" w:noHBand="0" w:noVBand="1"/>
      </w:tblPr>
      <w:tblGrid>
        <w:gridCol w:w="3967"/>
        <w:gridCol w:w="3203"/>
        <w:gridCol w:w="3775"/>
      </w:tblGrid>
      <w:tr w:rsidR="0067721C" w:rsidRPr="00AC10CD" w14:paraId="31920D6A" w14:textId="77777777" w:rsidTr="008D74F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967" w:type="dxa"/>
            <w:shd w:val="clear" w:color="auto" w:fill="004069"/>
          </w:tcPr>
          <w:p w14:paraId="6B6EA56F" w14:textId="77777777" w:rsidR="00AC10CD" w:rsidRPr="00AC10CD" w:rsidRDefault="00AC10CD" w:rsidP="00AC10CD">
            <w:pPr>
              <w:widowControl/>
              <w:autoSpaceDE/>
              <w:autoSpaceDN/>
              <w:spacing w:after="5" w:line="249" w:lineRule="auto"/>
              <w:jc w:val="center"/>
              <w:rPr>
                <w:rFonts w:eastAsia="Calibri"/>
                <w:szCs w:val="24"/>
                <w:lang w:bidi="ar-SA"/>
              </w:rPr>
            </w:pPr>
            <w:r w:rsidRPr="00AC10CD">
              <w:rPr>
                <w:rFonts w:eastAsia="Calibri"/>
                <w:szCs w:val="24"/>
                <w:lang w:bidi="ar-SA"/>
              </w:rPr>
              <w:t>Agency</w:t>
            </w:r>
          </w:p>
        </w:tc>
        <w:tc>
          <w:tcPr>
            <w:tcW w:w="3203" w:type="dxa"/>
            <w:shd w:val="clear" w:color="auto" w:fill="004069"/>
          </w:tcPr>
          <w:p w14:paraId="0ECD77A8" w14:textId="77777777" w:rsidR="00AC10CD" w:rsidRPr="00AC10CD" w:rsidRDefault="00AC10CD" w:rsidP="00AC10CD">
            <w:pPr>
              <w:widowControl/>
              <w:autoSpaceDE/>
              <w:autoSpaceDN/>
              <w:spacing w:after="5" w:line="249" w:lineRule="auto"/>
              <w:jc w:val="center"/>
              <w:cnfStyle w:val="100000000000" w:firstRow="1"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Type</w:t>
            </w:r>
          </w:p>
        </w:tc>
        <w:tc>
          <w:tcPr>
            <w:tcW w:w="3775" w:type="dxa"/>
            <w:shd w:val="clear" w:color="auto" w:fill="004069"/>
          </w:tcPr>
          <w:p w14:paraId="7B7423E5" w14:textId="77777777" w:rsidR="00AC10CD" w:rsidRPr="00AC10CD" w:rsidRDefault="00AC10CD" w:rsidP="00AC10CD">
            <w:pPr>
              <w:widowControl/>
              <w:autoSpaceDE/>
              <w:autoSpaceDN/>
              <w:spacing w:after="5" w:line="249" w:lineRule="auto"/>
              <w:jc w:val="center"/>
              <w:cnfStyle w:val="100000000000" w:firstRow="1"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Contact</w:t>
            </w:r>
          </w:p>
        </w:tc>
      </w:tr>
      <w:tr w:rsidR="00AC10CD" w:rsidRPr="00AC10CD" w14:paraId="2A7E2B98" w14:textId="77777777" w:rsidTr="009F28A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0945" w:type="dxa"/>
            <w:gridSpan w:val="3"/>
            <w:shd w:val="clear" w:color="auto" w:fill="004069"/>
          </w:tcPr>
          <w:p w14:paraId="4B1973D9" w14:textId="77777777" w:rsidR="00AC10CD" w:rsidRPr="00AC10CD" w:rsidRDefault="00AC10CD" w:rsidP="00AC10CD">
            <w:pPr>
              <w:widowControl/>
              <w:autoSpaceDE/>
              <w:autoSpaceDN/>
              <w:spacing w:after="5" w:line="249" w:lineRule="auto"/>
              <w:jc w:val="center"/>
              <w:rPr>
                <w:rFonts w:eastAsia="Calibri"/>
                <w:color w:val="FFFFFF"/>
                <w:szCs w:val="24"/>
                <w:lang w:bidi="ar-SA"/>
              </w:rPr>
            </w:pPr>
            <w:r w:rsidRPr="00AC10CD">
              <w:rPr>
                <w:rFonts w:eastAsia="Calibri"/>
                <w:szCs w:val="24"/>
                <w:lang w:bidi="ar-SA"/>
              </w:rPr>
              <w:t>Medical/Police/Fire</w:t>
            </w:r>
          </w:p>
        </w:tc>
      </w:tr>
      <w:tr w:rsidR="00AC10CD" w:rsidRPr="00AC10CD" w14:paraId="499BBA45"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tcPr>
          <w:p w14:paraId="455B1EF1"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 xml:space="preserve">Rural/Metro Medical </w:t>
            </w:r>
          </w:p>
        </w:tc>
        <w:tc>
          <w:tcPr>
            <w:tcW w:w="3203" w:type="dxa"/>
          </w:tcPr>
          <w:p w14:paraId="53BECA48"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Emergency</w:t>
            </w:r>
          </w:p>
        </w:tc>
        <w:tc>
          <w:tcPr>
            <w:tcW w:w="3775" w:type="dxa"/>
          </w:tcPr>
          <w:p w14:paraId="596317FA"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911</w:t>
            </w:r>
          </w:p>
        </w:tc>
      </w:tr>
      <w:tr w:rsidR="00AC10CD" w:rsidRPr="00AC10CD" w14:paraId="08A07FB4"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7645CAD8"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Rural/Metro Medical</w:t>
            </w:r>
          </w:p>
        </w:tc>
        <w:tc>
          <w:tcPr>
            <w:tcW w:w="3203" w:type="dxa"/>
          </w:tcPr>
          <w:p w14:paraId="6E83C23E"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Non-Emergency</w:t>
            </w:r>
          </w:p>
        </w:tc>
        <w:tc>
          <w:tcPr>
            <w:tcW w:w="3775" w:type="dxa"/>
          </w:tcPr>
          <w:p w14:paraId="4FBFB571"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Insert Number</w:t>
            </w:r>
          </w:p>
        </w:tc>
      </w:tr>
      <w:tr w:rsidR="00AC10CD" w:rsidRPr="00AC10CD" w14:paraId="4BED33A8"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tcPr>
          <w:p w14:paraId="104FD317"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Metro Police</w:t>
            </w:r>
          </w:p>
        </w:tc>
        <w:tc>
          <w:tcPr>
            <w:tcW w:w="3203" w:type="dxa"/>
          </w:tcPr>
          <w:p w14:paraId="6161E3C2"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Emergency</w:t>
            </w:r>
          </w:p>
        </w:tc>
        <w:tc>
          <w:tcPr>
            <w:tcW w:w="3775" w:type="dxa"/>
          </w:tcPr>
          <w:p w14:paraId="036B717B"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911</w:t>
            </w:r>
          </w:p>
        </w:tc>
      </w:tr>
      <w:tr w:rsidR="00AC10CD" w:rsidRPr="00AC10CD" w14:paraId="6A43C84F"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65E381CE"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Metro Police</w:t>
            </w:r>
          </w:p>
        </w:tc>
        <w:tc>
          <w:tcPr>
            <w:tcW w:w="3203" w:type="dxa"/>
          </w:tcPr>
          <w:p w14:paraId="63F7AA81"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Non-Emergency</w:t>
            </w:r>
          </w:p>
        </w:tc>
        <w:tc>
          <w:tcPr>
            <w:tcW w:w="3775" w:type="dxa"/>
          </w:tcPr>
          <w:p w14:paraId="2F54FB91"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Insert Number</w:t>
            </w:r>
          </w:p>
        </w:tc>
      </w:tr>
      <w:tr w:rsidR="00AC10CD" w:rsidRPr="00AC10CD" w14:paraId="6006E114"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tcPr>
          <w:p w14:paraId="45686859"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Rural/Metro Fire Department</w:t>
            </w:r>
          </w:p>
        </w:tc>
        <w:tc>
          <w:tcPr>
            <w:tcW w:w="3203" w:type="dxa"/>
          </w:tcPr>
          <w:p w14:paraId="5177FC84"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Emergency</w:t>
            </w:r>
          </w:p>
        </w:tc>
        <w:tc>
          <w:tcPr>
            <w:tcW w:w="3775" w:type="dxa"/>
          </w:tcPr>
          <w:p w14:paraId="031F3A29"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911</w:t>
            </w:r>
          </w:p>
        </w:tc>
      </w:tr>
      <w:tr w:rsidR="00AC10CD" w:rsidRPr="00AC10CD" w14:paraId="3A2EA0F0"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02F5A03A"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Rural/Metro Fire Department</w:t>
            </w:r>
          </w:p>
        </w:tc>
        <w:tc>
          <w:tcPr>
            <w:tcW w:w="3203" w:type="dxa"/>
          </w:tcPr>
          <w:p w14:paraId="24108107"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Non-Emergency</w:t>
            </w:r>
          </w:p>
        </w:tc>
        <w:tc>
          <w:tcPr>
            <w:tcW w:w="3775" w:type="dxa"/>
          </w:tcPr>
          <w:p w14:paraId="2832A69D"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 xml:space="preserve">Insert Number </w:t>
            </w:r>
          </w:p>
        </w:tc>
      </w:tr>
      <w:tr w:rsidR="00AC10CD" w:rsidRPr="00AC10CD" w14:paraId="63F0B8F0"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tcPr>
          <w:p w14:paraId="29E0F11A"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County Sheriff’s Office</w:t>
            </w:r>
          </w:p>
        </w:tc>
        <w:tc>
          <w:tcPr>
            <w:tcW w:w="3203" w:type="dxa"/>
          </w:tcPr>
          <w:p w14:paraId="358E4B16"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Emergency</w:t>
            </w:r>
          </w:p>
        </w:tc>
        <w:tc>
          <w:tcPr>
            <w:tcW w:w="3775" w:type="dxa"/>
          </w:tcPr>
          <w:p w14:paraId="2EE36043"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911</w:t>
            </w:r>
          </w:p>
        </w:tc>
      </w:tr>
      <w:tr w:rsidR="00AC10CD" w:rsidRPr="00AC10CD" w14:paraId="2154C8E8"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24F3BDC9"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County Sheriff’s Office</w:t>
            </w:r>
          </w:p>
        </w:tc>
        <w:tc>
          <w:tcPr>
            <w:tcW w:w="3203" w:type="dxa"/>
          </w:tcPr>
          <w:p w14:paraId="35C47F64"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Non-Emergency</w:t>
            </w:r>
          </w:p>
        </w:tc>
        <w:tc>
          <w:tcPr>
            <w:tcW w:w="3775" w:type="dxa"/>
          </w:tcPr>
          <w:p w14:paraId="4E580215"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Insert Number</w:t>
            </w:r>
          </w:p>
        </w:tc>
      </w:tr>
      <w:tr w:rsidR="00AC10CD" w:rsidRPr="00AC10CD" w14:paraId="0378F993" w14:textId="77777777" w:rsidTr="0067721C">
        <w:trPr>
          <w:trHeight w:val="443"/>
        </w:trPr>
        <w:tc>
          <w:tcPr>
            <w:cnfStyle w:val="001000000000" w:firstRow="0" w:lastRow="0" w:firstColumn="1" w:lastColumn="0" w:oddVBand="0" w:evenVBand="0" w:oddHBand="0" w:evenHBand="0" w:firstRowFirstColumn="0" w:firstRowLastColumn="0" w:lastRowFirstColumn="0" w:lastRowLastColumn="0"/>
            <w:tcW w:w="10945" w:type="dxa"/>
            <w:gridSpan w:val="3"/>
            <w:shd w:val="clear" w:color="auto" w:fill="004069"/>
            <w:vAlign w:val="center"/>
          </w:tcPr>
          <w:p w14:paraId="4CAC27A0" w14:textId="77777777" w:rsidR="00AC10CD" w:rsidRPr="00AC10CD" w:rsidRDefault="00AC10CD" w:rsidP="00AC10CD">
            <w:pPr>
              <w:widowControl/>
              <w:tabs>
                <w:tab w:val="left" w:pos="2680"/>
              </w:tabs>
              <w:autoSpaceDE/>
              <w:autoSpaceDN/>
              <w:spacing w:after="5" w:line="249" w:lineRule="auto"/>
              <w:jc w:val="center"/>
              <w:rPr>
                <w:rFonts w:eastAsia="Calibri"/>
                <w:szCs w:val="24"/>
                <w:lang w:bidi="ar-SA"/>
              </w:rPr>
            </w:pPr>
            <w:r w:rsidRPr="00AC10CD">
              <w:rPr>
                <w:rFonts w:eastAsia="Times New Roman"/>
                <w:szCs w:val="24"/>
                <w:lang w:bidi="ar-SA"/>
              </w:rPr>
              <w:t>City and County Departments</w:t>
            </w:r>
          </w:p>
        </w:tc>
      </w:tr>
      <w:tr w:rsidR="00AC10CD" w:rsidRPr="00AC10CD" w14:paraId="49D544C8"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vAlign w:val="center"/>
          </w:tcPr>
          <w:p w14:paraId="530B24B7"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Times New Roman"/>
                <w:szCs w:val="24"/>
                <w:lang w:bidi="ar-SA"/>
              </w:rPr>
              <w:t>Department of Public Health</w:t>
            </w:r>
          </w:p>
        </w:tc>
        <w:tc>
          <w:tcPr>
            <w:tcW w:w="3203" w:type="dxa"/>
          </w:tcPr>
          <w:p w14:paraId="6D8C4FAD"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p>
        </w:tc>
        <w:tc>
          <w:tcPr>
            <w:tcW w:w="3775" w:type="dxa"/>
          </w:tcPr>
          <w:p w14:paraId="3AD99FD3"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p>
        </w:tc>
      </w:tr>
      <w:tr w:rsidR="00AC10CD" w:rsidRPr="00AC10CD" w14:paraId="6701E452"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vAlign w:val="center"/>
          </w:tcPr>
          <w:p w14:paraId="15BC9269"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Times New Roman"/>
                <w:szCs w:val="24"/>
                <w:lang w:bidi="ar-SA"/>
              </w:rPr>
              <w:t>Animal Control</w:t>
            </w:r>
          </w:p>
        </w:tc>
        <w:tc>
          <w:tcPr>
            <w:tcW w:w="3203" w:type="dxa"/>
          </w:tcPr>
          <w:p w14:paraId="7E49933E"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p>
        </w:tc>
        <w:tc>
          <w:tcPr>
            <w:tcW w:w="3775" w:type="dxa"/>
          </w:tcPr>
          <w:p w14:paraId="67A2AE34"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p>
        </w:tc>
      </w:tr>
      <w:tr w:rsidR="00AC10CD" w:rsidRPr="00AC10CD" w14:paraId="0524CD9A"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vAlign w:val="center"/>
          </w:tcPr>
          <w:p w14:paraId="4EA0F90D"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Times New Roman"/>
                <w:szCs w:val="24"/>
                <w:lang w:bidi="ar-SA"/>
              </w:rPr>
              <w:t>Poison Control</w:t>
            </w:r>
          </w:p>
        </w:tc>
        <w:tc>
          <w:tcPr>
            <w:tcW w:w="3203" w:type="dxa"/>
          </w:tcPr>
          <w:p w14:paraId="107F4AB5"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p>
        </w:tc>
        <w:tc>
          <w:tcPr>
            <w:tcW w:w="3775" w:type="dxa"/>
          </w:tcPr>
          <w:p w14:paraId="7E61B334"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p>
        </w:tc>
      </w:tr>
      <w:tr w:rsidR="00AC10CD" w:rsidRPr="00AC10CD" w14:paraId="6E434825" w14:textId="77777777" w:rsidTr="0067721C">
        <w:trPr>
          <w:trHeight w:val="284"/>
        </w:trPr>
        <w:tc>
          <w:tcPr>
            <w:cnfStyle w:val="001000000000" w:firstRow="0" w:lastRow="0" w:firstColumn="1" w:lastColumn="0" w:oddVBand="0" w:evenVBand="0" w:oddHBand="0" w:evenHBand="0" w:firstRowFirstColumn="0" w:firstRowLastColumn="0" w:lastRowFirstColumn="0" w:lastRowLastColumn="0"/>
            <w:tcW w:w="10945" w:type="dxa"/>
            <w:gridSpan w:val="3"/>
            <w:shd w:val="clear" w:color="auto" w:fill="004069"/>
          </w:tcPr>
          <w:p w14:paraId="6FF03C39" w14:textId="77777777" w:rsidR="00AC10CD" w:rsidRPr="00AC10CD" w:rsidRDefault="00AC10CD" w:rsidP="00AC10CD">
            <w:pPr>
              <w:widowControl/>
              <w:autoSpaceDE/>
              <w:autoSpaceDN/>
              <w:spacing w:after="5" w:line="249" w:lineRule="auto"/>
              <w:jc w:val="center"/>
              <w:rPr>
                <w:rFonts w:eastAsia="Calibri"/>
                <w:szCs w:val="24"/>
                <w:lang w:bidi="ar-SA"/>
              </w:rPr>
            </w:pPr>
            <w:r w:rsidRPr="00AC10CD">
              <w:rPr>
                <w:rFonts w:eastAsia="Calibri"/>
                <w:szCs w:val="24"/>
                <w:lang w:bidi="ar-SA"/>
              </w:rPr>
              <w:t>Utility Providers</w:t>
            </w:r>
          </w:p>
        </w:tc>
      </w:tr>
      <w:tr w:rsidR="00AC10CD" w:rsidRPr="00AC10CD" w14:paraId="41FF5086"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2633B3F2"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Insert Gas Provider</w:t>
            </w:r>
          </w:p>
        </w:tc>
        <w:tc>
          <w:tcPr>
            <w:tcW w:w="3203" w:type="dxa"/>
          </w:tcPr>
          <w:p w14:paraId="288B122C"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Utility</w:t>
            </w:r>
          </w:p>
        </w:tc>
        <w:tc>
          <w:tcPr>
            <w:tcW w:w="3775" w:type="dxa"/>
          </w:tcPr>
          <w:p w14:paraId="7A44F1DB"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Insert Number</w:t>
            </w:r>
          </w:p>
        </w:tc>
      </w:tr>
      <w:tr w:rsidR="00AC10CD" w:rsidRPr="00AC10CD" w14:paraId="5ABD98FD"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tcPr>
          <w:p w14:paraId="7AC10928"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Insert Electric Provider</w:t>
            </w:r>
          </w:p>
        </w:tc>
        <w:tc>
          <w:tcPr>
            <w:tcW w:w="3203" w:type="dxa"/>
          </w:tcPr>
          <w:p w14:paraId="5A89339F"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Utility</w:t>
            </w:r>
          </w:p>
        </w:tc>
        <w:tc>
          <w:tcPr>
            <w:tcW w:w="3775" w:type="dxa"/>
          </w:tcPr>
          <w:p w14:paraId="5C8E50C6" w14:textId="77777777" w:rsidR="00AC10CD" w:rsidRPr="00AC10CD" w:rsidRDefault="00AC10CD" w:rsidP="00AC10C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Cs w:val="24"/>
                <w:lang w:bidi="ar-SA"/>
              </w:rPr>
            </w:pPr>
            <w:r w:rsidRPr="00AC10CD">
              <w:rPr>
                <w:rFonts w:eastAsia="Calibri"/>
                <w:szCs w:val="24"/>
                <w:lang w:bidi="ar-SA"/>
              </w:rPr>
              <w:t>Insert Number</w:t>
            </w:r>
          </w:p>
        </w:tc>
      </w:tr>
      <w:tr w:rsidR="00AC10CD" w:rsidRPr="00AC10CD" w14:paraId="2C820466"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36A312AE"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Insert Water Provider</w:t>
            </w:r>
          </w:p>
        </w:tc>
        <w:tc>
          <w:tcPr>
            <w:tcW w:w="3203" w:type="dxa"/>
          </w:tcPr>
          <w:p w14:paraId="29105EDA"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Utility</w:t>
            </w:r>
          </w:p>
        </w:tc>
        <w:tc>
          <w:tcPr>
            <w:tcW w:w="3775" w:type="dxa"/>
          </w:tcPr>
          <w:p w14:paraId="7413892A" w14:textId="77777777" w:rsidR="00AC10CD" w:rsidRPr="00AC10CD" w:rsidRDefault="00AC10CD" w:rsidP="00AC10C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Cs w:val="24"/>
                <w:lang w:bidi="ar-SA"/>
              </w:rPr>
            </w:pPr>
            <w:r w:rsidRPr="00AC10CD">
              <w:rPr>
                <w:rFonts w:eastAsia="Calibri"/>
                <w:szCs w:val="24"/>
                <w:lang w:bidi="ar-SA"/>
              </w:rPr>
              <w:t>Insert Number</w:t>
            </w:r>
          </w:p>
        </w:tc>
      </w:tr>
      <w:tr w:rsidR="00AC10CD" w:rsidRPr="00AC10CD" w14:paraId="00546709"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tcPr>
          <w:p w14:paraId="12EF8583"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Insert Alarm Company</w:t>
            </w:r>
          </w:p>
        </w:tc>
        <w:tc>
          <w:tcPr>
            <w:tcW w:w="3203" w:type="dxa"/>
          </w:tcPr>
          <w:p w14:paraId="09E1BEDF"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Alarm Company</w:t>
            </w:r>
          </w:p>
        </w:tc>
        <w:tc>
          <w:tcPr>
            <w:tcW w:w="3775" w:type="dxa"/>
          </w:tcPr>
          <w:p w14:paraId="3464210B" w14:textId="77777777" w:rsidR="00AC10CD" w:rsidRPr="00AC10CD" w:rsidRDefault="00AC10CD" w:rsidP="00AC10C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Cs w:val="24"/>
                <w:lang w:bidi="ar-SA"/>
              </w:rPr>
            </w:pPr>
            <w:r w:rsidRPr="00AC10CD">
              <w:rPr>
                <w:rFonts w:eastAsia="Calibri"/>
                <w:szCs w:val="24"/>
                <w:lang w:bidi="ar-SA"/>
              </w:rPr>
              <w:t>Insert Number</w:t>
            </w:r>
          </w:p>
        </w:tc>
      </w:tr>
      <w:tr w:rsidR="00AC10CD" w:rsidRPr="00AC10CD" w14:paraId="729B6A46"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4101750C" w14:textId="77777777" w:rsidR="00AC10CD" w:rsidRPr="00AC10CD" w:rsidRDefault="00AC10CD" w:rsidP="00AC10CD">
            <w:pPr>
              <w:widowControl/>
              <w:autoSpaceDE/>
              <w:autoSpaceDN/>
              <w:spacing w:after="5" w:line="249" w:lineRule="auto"/>
              <w:rPr>
                <w:rFonts w:eastAsia="Calibri"/>
                <w:szCs w:val="24"/>
                <w:lang w:bidi="ar-SA"/>
              </w:rPr>
            </w:pPr>
            <w:r w:rsidRPr="00AC10CD">
              <w:rPr>
                <w:rFonts w:eastAsia="Calibri"/>
                <w:szCs w:val="24"/>
                <w:lang w:bidi="ar-SA"/>
              </w:rPr>
              <w:t>Insert AED Provider</w:t>
            </w:r>
          </w:p>
        </w:tc>
        <w:tc>
          <w:tcPr>
            <w:tcW w:w="3203" w:type="dxa"/>
          </w:tcPr>
          <w:p w14:paraId="6FF430B7"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AED Provider</w:t>
            </w:r>
          </w:p>
        </w:tc>
        <w:tc>
          <w:tcPr>
            <w:tcW w:w="3775" w:type="dxa"/>
          </w:tcPr>
          <w:p w14:paraId="05FDBF2A" w14:textId="77777777" w:rsidR="00AC10CD" w:rsidRPr="00AC10CD" w:rsidRDefault="00AC10CD" w:rsidP="00AC10C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Cs w:val="24"/>
                <w:lang w:bidi="ar-SA"/>
              </w:rPr>
            </w:pPr>
            <w:r w:rsidRPr="00AC10CD">
              <w:rPr>
                <w:rFonts w:eastAsia="Calibri"/>
                <w:szCs w:val="24"/>
                <w:lang w:bidi="ar-SA"/>
              </w:rPr>
              <w:t>Insert Number</w:t>
            </w:r>
          </w:p>
        </w:tc>
      </w:tr>
      <w:tr w:rsidR="00AC10CD" w:rsidRPr="00AC10CD" w14:paraId="3B9B3D05" w14:textId="77777777" w:rsidTr="0067721C">
        <w:trPr>
          <w:trHeight w:val="284"/>
        </w:trPr>
        <w:tc>
          <w:tcPr>
            <w:cnfStyle w:val="001000000000" w:firstRow="0" w:lastRow="0" w:firstColumn="1" w:lastColumn="0" w:oddVBand="0" w:evenVBand="0" w:oddHBand="0" w:evenHBand="0" w:firstRowFirstColumn="0" w:firstRowLastColumn="0" w:lastRowFirstColumn="0" w:lastRowLastColumn="0"/>
            <w:tcW w:w="10945" w:type="dxa"/>
            <w:gridSpan w:val="3"/>
            <w:shd w:val="clear" w:color="auto" w:fill="004069"/>
          </w:tcPr>
          <w:p w14:paraId="4F48EC3A" w14:textId="77777777" w:rsidR="00AC10CD" w:rsidRPr="00AC10CD" w:rsidRDefault="00AC10CD" w:rsidP="00AC10CD">
            <w:pPr>
              <w:widowControl/>
              <w:autoSpaceDE/>
              <w:autoSpaceDN/>
              <w:spacing w:after="5" w:line="249" w:lineRule="auto"/>
              <w:jc w:val="center"/>
              <w:rPr>
                <w:rFonts w:eastAsia="Calibri"/>
                <w:color w:val="FFFFFF"/>
                <w:szCs w:val="24"/>
                <w:lang w:bidi="ar-SA"/>
              </w:rPr>
            </w:pPr>
            <w:r w:rsidRPr="00AC10CD">
              <w:rPr>
                <w:rFonts w:eastAsia="Calibri"/>
                <w:szCs w:val="24"/>
                <w:lang w:bidi="ar-SA"/>
              </w:rPr>
              <w:t>Administration</w:t>
            </w:r>
          </w:p>
        </w:tc>
      </w:tr>
      <w:tr w:rsidR="00AC10CD" w:rsidRPr="00AC10CD" w14:paraId="0251E538"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4D80BB63" w14:textId="63C312D4" w:rsidR="00AC10CD" w:rsidRPr="00AC10CD" w:rsidRDefault="00B4519D" w:rsidP="00AC10CD">
            <w:pPr>
              <w:widowControl/>
              <w:autoSpaceDE/>
              <w:autoSpaceDN/>
              <w:spacing w:after="5" w:line="249" w:lineRule="auto"/>
              <w:rPr>
                <w:rFonts w:eastAsia="Calibri"/>
                <w:szCs w:val="24"/>
                <w:lang w:bidi="ar-SA"/>
              </w:rPr>
            </w:pPr>
            <w:r>
              <w:rPr>
                <w:rFonts w:eastAsia="Calibri"/>
                <w:szCs w:val="24"/>
                <w:lang w:bidi="ar-SA"/>
              </w:rPr>
              <w:t xml:space="preserve">Location </w:t>
            </w:r>
            <w:r w:rsidR="00AC10CD" w:rsidRPr="00AC10CD">
              <w:rPr>
                <w:rFonts w:eastAsia="Calibri"/>
                <w:szCs w:val="24"/>
                <w:lang w:bidi="ar-SA"/>
              </w:rPr>
              <w:t>Office</w:t>
            </w:r>
          </w:p>
        </w:tc>
        <w:tc>
          <w:tcPr>
            <w:tcW w:w="3203" w:type="dxa"/>
          </w:tcPr>
          <w:p w14:paraId="5EA1A53F" w14:textId="0217A4CB" w:rsidR="00AC10CD" w:rsidRPr="00A52CE9" w:rsidRDefault="00B4798F"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52CE9">
              <w:rPr>
                <w:rFonts w:eastAsia="Calibri"/>
                <w:szCs w:val="24"/>
                <w:lang w:bidi="ar-SA"/>
              </w:rPr>
              <w:t>Incident Commander</w:t>
            </w:r>
          </w:p>
        </w:tc>
        <w:tc>
          <w:tcPr>
            <w:tcW w:w="3775" w:type="dxa"/>
          </w:tcPr>
          <w:p w14:paraId="7A4D4B62" w14:textId="77777777" w:rsidR="00AC10CD" w:rsidRPr="00AC10CD" w:rsidRDefault="00AC10CD" w:rsidP="00AC10C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Cs w:val="24"/>
                <w:lang w:bidi="ar-SA"/>
              </w:rPr>
            </w:pPr>
            <w:r w:rsidRPr="00AC10CD">
              <w:rPr>
                <w:rFonts w:eastAsia="Calibri"/>
                <w:szCs w:val="24"/>
                <w:lang w:bidi="ar-SA"/>
              </w:rPr>
              <w:t>Insert Number</w:t>
            </w:r>
          </w:p>
        </w:tc>
      </w:tr>
      <w:tr w:rsidR="00AC10CD" w:rsidRPr="00AC10CD" w14:paraId="68C6C26E"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tcPr>
          <w:p w14:paraId="759D579F" w14:textId="77777777" w:rsidR="00AC10CD" w:rsidRPr="00AC10CD" w:rsidRDefault="00AC10CD" w:rsidP="00AC10CD">
            <w:pPr>
              <w:widowControl/>
              <w:autoSpaceDE/>
              <w:autoSpaceDN/>
              <w:spacing w:after="5" w:line="249" w:lineRule="auto"/>
              <w:rPr>
                <w:rFonts w:eastAsia="Calibri"/>
                <w:szCs w:val="24"/>
                <w:lang w:bidi="ar-SA"/>
              </w:rPr>
            </w:pPr>
          </w:p>
        </w:tc>
        <w:tc>
          <w:tcPr>
            <w:tcW w:w="3203" w:type="dxa"/>
          </w:tcPr>
          <w:p w14:paraId="30377290" w14:textId="77777777" w:rsidR="00AC10CD" w:rsidRPr="00A52CE9"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52CE9">
              <w:rPr>
                <w:rFonts w:eastAsia="Calibri"/>
                <w:szCs w:val="24"/>
                <w:lang w:bidi="ar-SA"/>
              </w:rPr>
              <w:t>Custodian</w:t>
            </w:r>
          </w:p>
        </w:tc>
        <w:tc>
          <w:tcPr>
            <w:tcW w:w="3775" w:type="dxa"/>
          </w:tcPr>
          <w:p w14:paraId="5A32C545" w14:textId="77777777" w:rsidR="00AC10CD" w:rsidRPr="00AC10CD" w:rsidRDefault="00AC10CD" w:rsidP="00AC10C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Cs w:val="24"/>
                <w:lang w:bidi="ar-SA"/>
              </w:rPr>
            </w:pPr>
            <w:r w:rsidRPr="00AC10CD">
              <w:rPr>
                <w:rFonts w:eastAsia="Calibri"/>
                <w:szCs w:val="24"/>
                <w:lang w:bidi="ar-SA"/>
              </w:rPr>
              <w:t>Insert Number</w:t>
            </w:r>
          </w:p>
        </w:tc>
      </w:tr>
      <w:tr w:rsidR="00AC10CD" w:rsidRPr="00AC10CD" w14:paraId="4202D8B0"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2C1DD20D" w14:textId="77777777" w:rsidR="00AC10CD" w:rsidRPr="00AC10CD" w:rsidRDefault="00AC10CD" w:rsidP="00AC10CD">
            <w:pPr>
              <w:widowControl/>
              <w:autoSpaceDE/>
              <w:autoSpaceDN/>
              <w:spacing w:after="5" w:line="249" w:lineRule="auto"/>
              <w:rPr>
                <w:rFonts w:eastAsia="Calibri"/>
                <w:szCs w:val="24"/>
                <w:lang w:bidi="ar-SA"/>
              </w:rPr>
            </w:pPr>
          </w:p>
        </w:tc>
        <w:tc>
          <w:tcPr>
            <w:tcW w:w="3203" w:type="dxa"/>
          </w:tcPr>
          <w:p w14:paraId="0F0FF945" w14:textId="77777777" w:rsidR="00AC10CD" w:rsidRPr="00A52CE9"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52CE9">
              <w:rPr>
                <w:rFonts w:eastAsia="Calibri"/>
                <w:szCs w:val="24"/>
                <w:lang w:bidi="ar-SA"/>
              </w:rPr>
              <w:t>Insurance</w:t>
            </w:r>
          </w:p>
        </w:tc>
        <w:tc>
          <w:tcPr>
            <w:tcW w:w="3775" w:type="dxa"/>
          </w:tcPr>
          <w:p w14:paraId="72DA768C" w14:textId="77777777" w:rsidR="00AC10CD" w:rsidRPr="00AC10CD" w:rsidRDefault="00AC10CD" w:rsidP="00AC10C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Cs w:val="24"/>
                <w:lang w:bidi="ar-SA"/>
              </w:rPr>
            </w:pPr>
            <w:r w:rsidRPr="00AC10CD">
              <w:rPr>
                <w:rFonts w:eastAsia="Calibri"/>
                <w:szCs w:val="24"/>
                <w:lang w:bidi="ar-SA"/>
              </w:rPr>
              <w:t>Insert Number</w:t>
            </w:r>
          </w:p>
        </w:tc>
      </w:tr>
      <w:tr w:rsidR="00AC10CD" w:rsidRPr="00AC10CD" w14:paraId="39717753"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tcPr>
          <w:p w14:paraId="023FAD49" w14:textId="5481B1DA" w:rsidR="00AC10CD" w:rsidRPr="00AC10CD" w:rsidRDefault="00B4519D" w:rsidP="00AC10CD">
            <w:pPr>
              <w:widowControl/>
              <w:autoSpaceDE/>
              <w:autoSpaceDN/>
              <w:spacing w:after="5" w:line="249" w:lineRule="auto"/>
              <w:rPr>
                <w:rFonts w:eastAsia="Calibri"/>
                <w:szCs w:val="24"/>
                <w:lang w:bidi="ar-SA"/>
              </w:rPr>
            </w:pPr>
            <w:r>
              <w:rPr>
                <w:rFonts w:eastAsia="Calibri"/>
                <w:szCs w:val="24"/>
                <w:lang w:bidi="ar-SA"/>
              </w:rPr>
              <w:t>Head</w:t>
            </w:r>
            <w:r w:rsidR="00AC10CD" w:rsidRPr="00AC10CD">
              <w:rPr>
                <w:rFonts w:eastAsia="Calibri"/>
                <w:szCs w:val="24"/>
                <w:lang w:bidi="ar-SA"/>
              </w:rPr>
              <w:t xml:space="preserve"> Office</w:t>
            </w:r>
          </w:p>
        </w:tc>
        <w:tc>
          <w:tcPr>
            <w:tcW w:w="3203" w:type="dxa"/>
          </w:tcPr>
          <w:p w14:paraId="5FE778B9" w14:textId="2D15CEDA" w:rsidR="00AC10CD" w:rsidRPr="00A52CE9" w:rsidRDefault="008D74FC"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52CE9">
              <w:rPr>
                <w:rFonts w:eastAsia="Calibri"/>
                <w:szCs w:val="24"/>
                <w:lang w:bidi="ar-SA"/>
              </w:rPr>
              <w:t>President or Official</w:t>
            </w:r>
          </w:p>
        </w:tc>
        <w:tc>
          <w:tcPr>
            <w:tcW w:w="3775" w:type="dxa"/>
          </w:tcPr>
          <w:p w14:paraId="4E0F3BAF" w14:textId="77777777" w:rsidR="00AC10CD" w:rsidRPr="00AC10CD" w:rsidRDefault="00AC10CD" w:rsidP="00AC10C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Cs w:val="24"/>
                <w:lang w:bidi="ar-SA"/>
              </w:rPr>
            </w:pPr>
            <w:r w:rsidRPr="00AC10CD">
              <w:rPr>
                <w:rFonts w:eastAsia="Calibri"/>
                <w:szCs w:val="24"/>
                <w:lang w:bidi="ar-SA"/>
              </w:rPr>
              <w:t>Insert Number</w:t>
            </w:r>
          </w:p>
        </w:tc>
      </w:tr>
      <w:tr w:rsidR="00AC10CD" w:rsidRPr="00AC10CD" w14:paraId="4EBBEAA0"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50FB8152" w14:textId="77777777" w:rsidR="00AC10CD" w:rsidRPr="00AC10CD" w:rsidRDefault="00AC10CD" w:rsidP="00AC10CD">
            <w:pPr>
              <w:widowControl/>
              <w:autoSpaceDE/>
              <w:autoSpaceDN/>
              <w:spacing w:after="5" w:line="249" w:lineRule="auto"/>
              <w:rPr>
                <w:rFonts w:eastAsia="Calibri"/>
                <w:szCs w:val="24"/>
                <w:lang w:bidi="ar-SA"/>
              </w:rPr>
            </w:pPr>
          </w:p>
        </w:tc>
        <w:tc>
          <w:tcPr>
            <w:tcW w:w="3203" w:type="dxa"/>
          </w:tcPr>
          <w:p w14:paraId="5B9CFC48" w14:textId="05E28D5A" w:rsidR="00AC10CD" w:rsidRPr="00A52CE9"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52CE9">
              <w:rPr>
                <w:rFonts w:eastAsia="Calibri"/>
                <w:szCs w:val="24"/>
                <w:lang w:bidi="ar-SA"/>
              </w:rPr>
              <w:t>Property &amp; Insurance</w:t>
            </w:r>
            <w:r w:rsidR="008D74FC" w:rsidRPr="00A52CE9">
              <w:rPr>
                <w:rFonts w:eastAsia="Calibri"/>
                <w:szCs w:val="24"/>
                <w:lang w:bidi="ar-SA"/>
              </w:rPr>
              <w:t xml:space="preserve"> Mgr.</w:t>
            </w:r>
          </w:p>
        </w:tc>
        <w:tc>
          <w:tcPr>
            <w:tcW w:w="3775" w:type="dxa"/>
          </w:tcPr>
          <w:p w14:paraId="308739AA" w14:textId="77777777" w:rsidR="00AC10CD" w:rsidRPr="00AC10CD" w:rsidRDefault="00AC10CD" w:rsidP="00AC10CD">
            <w:pPr>
              <w:widowControl/>
              <w:autoSpaceDE/>
              <w:autoSpaceDN/>
              <w:cnfStyle w:val="000000100000" w:firstRow="0" w:lastRow="0" w:firstColumn="0" w:lastColumn="0" w:oddVBand="0" w:evenVBand="0" w:oddHBand="1" w:evenHBand="0" w:firstRowFirstColumn="0" w:firstRowLastColumn="0" w:lastRowFirstColumn="0" w:lastRowLastColumn="0"/>
              <w:rPr>
                <w:rFonts w:eastAsia="Times New Roman"/>
                <w:szCs w:val="24"/>
                <w:lang w:bidi="ar-SA"/>
              </w:rPr>
            </w:pPr>
            <w:r w:rsidRPr="00AC10CD">
              <w:rPr>
                <w:rFonts w:eastAsia="Calibri"/>
                <w:szCs w:val="24"/>
                <w:lang w:bidi="ar-SA"/>
              </w:rPr>
              <w:t>Insert Number</w:t>
            </w:r>
          </w:p>
        </w:tc>
      </w:tr>
      <w:tr w:rsidR="00AC10CD" w:rsidRPr="00AC10CD" w14:paraId="6B9C5F02"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tcPr>
          <w:p w14:paraId="1A24DAFD" w14:textId="77777777" w:rsidR="00AC10CD" w:rsidRPr="00AC10CD" w:rsidRDefault="00AC10CD" w:rsidP="00AC10CD">
            <w:pPr>
              <w:widowControl/>
              <w:autoSpaceDE/>
              <w:autoSpaceDN/>
              <w:spacing w:after="5" w:line="256" w:lineRule="auto"/>
              <w:rPr>
                <w:rFonts w:eastAsia="Calibri"/>
                <w:szCs w:val="24"/>
                <w:lang w:bidi="ar-SA"/>
              </w:rPr>
            </w:pPr>
          </w:p>
        </w:tc>
        <w:tc>
          <w:tcPr>
            <w:tcW w:w="3203" w:type="dxa"/>
          </w:tcPr>
          <w:p w14:paraId="12F1CDBE" w14:textId="77777777" w:rsidR="00AC10CD" w:rsidRPr="00A52CE9" w:rsidRDefault="00AC10CD" w:rsidP="00AC10CD">
            <w:pPr>
              <w:widowControl/>
              <w:autoSpaceDE/>
              <w:autoSpaceDN/>
              <w:spacing w:after="5" w:line="256"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52CE9">
              <w:rPr>
                <w:rFonts w:eastAsia="Calibri"/>
                <w:szCs w:val="24"/>
                <w:lang w:bidi="ar-SA"/>
              </w:rPr>
              <w:t xml:space="preserve">Communications </w:t>
            </w:r>
          </w:p>
        </w:tc>
        <w:tc>
          <w:tcPr>
            <w:tcW w:w="3775" w:type="dxa"/>
          </w:tcPr>
          <w:p w14:paraId="616E9D7B" w14:textId="77777777" w:rsidR="00AC10CD" w:rsidRPr="00AC10CD" w:rsidRDefault="00AC10CD" w:rsidP="00AC10CD">
            <w:pPr>
              <w:widowControl/>
              <w:autoSpaceDE/>
              <w:autoSpaceDN/>
              <w:cnfStyle w:val="000000000000" w:firstRow="0" w:lastRow="0" w:firstColumn="0" w:lastColumn="0" w:oddVBand="0" w:evenVBand="0" w:oddHBand="0" w:evenHBand="0" w:firstRowFirstColumn="0" w:firstRowLastColumn="0" w:lastRowFirstColumn="0" w:lastRowLastColumn="0"/>
              <w:rPr>
                <w:rFonts w:eastAsia="Times New Roman"/>
                <w:szCs w:val="24"/>
                <w:lang w:bidi="ar-SA"/>
              </w:rPr>
            </w:pPr>
            <w:r w:rsidRPr="00AC10CD">
              <w:rPr>
                <w:rFonts w:eastAsia="Calibri"/>
                <w:szCs w:val="24"/>
                <w:lang w:bidi="ar-SA"/>
              </w:rPr>
              <w:t>Insert Number</w:t>
            </w:r>
          </w:p>
        </w:tc>
      </w:tr>
      <w:tr w:rsidR="00AC10CD" w:rsidRPr="00AC10CD" w14:paraId="6924094B"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68F5BC12" w14:textId="77777777" w:rsidR="00AC10CD" w:rsidRPr="00AC10CD" w:rsidRDefault="00AC10CD" w:rsidP="00AC10CD">
            <w:pPr>
              <w:widowControl/>
              <w:autoSpaceDE/>
              <w:autoSpaceDN/>
              <w:spacing w:after="5" w:line="256" w:lineRule="auto"/>
              <w:rPr>
                <w:rFonts w:eastAsia="Calibri"/>
                <w:szCs w:val="24"/>
                <w:lang w:bidi="ar-SA"/>
              </w:rPr>
            </w:pPr>
          </w:p>
        </w:tc>
        <w:tc>
          <w:tcPr>
            <w:tcW w:w="3203" w:type="dxa"/>
          </w:tcPr>
          <w:p w14:paraId="363CF18E" w14:textId="7034CDDC" w:rsidR="00AC10CD" w:rsidRPr="00A52CE9" w:rsidRDefault="006D4013"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52CE9">
              <w:rPr>
                <w:rFonts w:eastAsia="Calibri"/>
                <w:szCs w:val="24"/>
                <w:lang w:bidi="ar-SA"/>
              </w:rPr>
              <w:t>IT Manager</w:t>
            </w:r>
          </w:p>
        </w:tc>
        <w:tc>
          <w:tcPr>
            <w:tcW w:w="3775" w:type="dxa"/>
          </w:tcPr>
          <w:p w14:paraId="5B0BA775" w14:textId="68CA2DDD" w:rsidR="00AC10CD" w:rsidRPr="00AC10CD" w:rsidRDefault="006D4013" w:rsidP="00AC10CD">
            <w:pPr>
              <w:widowControl/>
              <w:autoSpaceDE/>
              <w:autoSpaceDN/>
              <w:spacing w:after="5" w:line="256"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Pr>
                <w:rFonts w:eastAsia="Calibri"/>
                <w:szCs w:val="24"/>
                <w:lang w:bidi="ar-SA"/>
              </w:rPr>
              <w:t>Insert Number</w:t>
            </w:r>
          </w:p>
        </w:tc>
      </w:tr>
      <w:tr w:rsidR="00AC10CD" w:rsidRPr="00AC10CD" w14:paraId="6ACAA8DF" w14:textId="77777777" w:rsidTr="0067721C">
        <w:trPr>
          <w:trHeight w:val="284"/>
        </w:trPr>
        <w:tc>
          <w:tcPr>
            <w:cnfStyle w:val="001000000000" w:firstRow="0" w:lastRow="0" w:firstColumn="1" w:lastColumn="0" w:oddVBand="0" w:evenVBand="0" w:oddHBand="0" w:evenHBand="0" w:firstRowFirstColumn="0" w:firstRowLastColumn="0" w:lastRowFirstColumn="0" w:lastRowLastColumn="0"/>
            <w:tcW w:w="10945" w:type="dxa"/>
            <w:gridSpan w:val="3"/>
            <w:shd w:val="clear" w:color="auto" w:fill="004069"/>
          </w:tcPr>
          <w:p w14:paraId="268581A0" w14:textId="77777777" w:rsidR="00AC10CD" w:rsidRPr="00AC10CD" w:rsidRDefault="00AC10CD" w:rsidP="00AC10CD">
            <w:pPr>
              <w:widowControl/>
              <w:autoSpaceDE/>
              <w:autoSpaceDN/>
              <w:spacing w:after="5" w:line="256" w:lineRule="auto"/>
              <w:jc w:val="center"/>
              <w:rPr>
                <w:rFonts w:eastAsia="Calibri"/>
                <w:szCs w:val="24"/>
                <w:lang w:bidi="ar-SA"/>
              </w:rPr>
            </w:pPr>
            <w:r w:rsidRPr="00AC10CD">
              <w:rPr>
                <w:rFonts w:eastAsia="Calibri"/>
                <w:szCs w:val="24"/>
                <w:lang w:bidi="ar-SA"/>
              </w:rPr>
              <w:t>Insurance</w:t>
            </w:r>
          </w:p>
        </w:tc>
      </w:tr>
      <w:tr w:rsidR="00AC10CD" w:rsidRPr="00AC10CD" w14:paraId="30170127" w14:textId="77777777" w:rsidTr="008D74FC">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967" w:type="dxa"/>
          </w:tcPr>
          <w:p w14:paraId="7BBD535E" w14:textId="77777777" w:rsidR="00AC10CD" w:rsidRPr="00AC10CD" w:rsidRDefault="00AC10CD" w:rsidP="00AC10CD">
            <w:pPr>
              <w:widowControl/>
              <w:autoSpaceDE/>
              <w:autoSpaceDN/>
              <w:spacing w:after="5" w:line="256" w:lineRule="auto"/>
              <w:rPr>
                <w:rFonts w:eastAsia="Calibri"/>
                <w:szCs w:val="24"/>
                <w:lang w:bidi="ar-SA"/>
              </w:rPr>
            </w:pPr>
            <w:r w:rsidRPr="00AC10CD">
              <w:rPr>
                <w:rFonts w:eastAsia="Calibri"/>
                <w:szCs w:val="24"/>
                <w:lang w:bidi="ar-SA"/>
              </w:rPr>
              <w:t>Insurance Broker - Gallagher</w:t>
            </w:r>
          </w:p>
        </w:tc>
        <w:tc>
          <w:tcPr>
            <w:tcW w:w="3203" w:type="dxa"/>
          </w:tcPr>
          <w:p w14:paraId="29342DC4" w14:textId="77777777" w:rsidR="00AC10CD" w:rsidRPr="00AC10CD" w:rsidRDefault="00AC10CD" w:rsidP="00AC10CD">
            <w:pPr>
              <w:widowControl/>
              <w:autoSpaceDE/>
              <w:autoSpaceDN/>
              <w:spacing w:after="5" w:line="249"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Claims Center</w:t>
            </w:r>
          </w:p>
        </w:tc>
        <w:tc>
          <w:tcPr>
            <w:tcW w:w="3775" w:type="dxa"/>
          </w:tcPr>
          <w:p w14:paraId="51CC9257" w14:textId="77777777" w:rsidR="00AC10CD" w:rsidRPr="00AC10CD" w:rsidRDefault="00AC10CD" w:rsidP="00AC10CD">
            <w:pPr>
              <w:widowControl/>
              <w:autoSpaceDE/>
              <w:autoSpaceDN/>
              <w:spacing w:after="5" w:line="256" w:lineRule="auto"/>
              <w:cnfStyle w:val="000000100000" w:firstRow="0" w:lastRow="0" w:firstColumn="0" w:lastColumn="0" w:oddVBand="0" w:evenVBand="0" w:oddHBand="1" w:evenHBand="0" w:firstRowFirstColumn="0" w:firstRowLastColumn="0" w:lastRowFirstColumn="0" w:lastRowLastColumn="0"/>
              <w:rPr>
                <w:rFonts w:eastAsia="Calibri"/>
                <w:szCs w:val="24"/>
                <w:lang w:bidi="ar-SA"/>
              </w:rPr>
            </w:pPr>
            <w:r w:rsidRPr="00AC10CD">
              <w:rPr>
                <w:rFonts w:eastAsia="Calibri"/>
                <w:szCs w:val="24"/>
                <w:lang w:bidi="ar-SA"/>
              </w:rPr>
              <w:t>Insert Number</w:t>
            </w:r>
          </w:p>
        </w:tc>
      </w:tr>
      <w:tr w:rsidR="00AC10CD" w:rsidRPr="00AC10CD" w14:paraId="031248D1" w14:textId="77777777" w:rsidTr="008D74FC">
        <w:trPr>
          <w:trHeight w:val="284"/>
        </w:trPr>
        <w:tc>
          <w:tcPr>
            <w:cnfStyle w:val="001000000000" w:firstRow="0" w:lastRow="0" w:firstColumn="1" w:lastColumn="0" w:oddVBand="0" w:evenVBand="0" w:oddHBand="0" w:evenHBand="0" w:firstRowFirstColumn="0" w:firstRowLastColumn="0" w:lastRowFirstColumn="0" w:lastRowLastColumn="0"/>
            <w:tcW w:w="3967" w:type="dxa"/>
          </w:tcPr>
          <w:p w14:paraId="7D93FE12" w14:textId="77777777" w:rsidR="00AC10CD" w:rsidRPr="00AC10CD" w:rsidRDefault="00AC10CD" w:rsidP="00AC10CD">
            <w:pPr>
              <w:widowControl/>
              <w:autoSpaceDE/>
              <w:autoSpaceDN/>
              <w:spacing w:after="5" w:line="256" w:lineRule="auto"/>
              <w:rPr>
                <w:rFonts w:eastAsia="Calibri"/>
                <w:szCs w:val="24"/>
                <w:lang w:bidi="ar-SA"/>
              </w:rPr>
            </w:pPr>
          </w:p>
        </w:tc>
        <w:tc>
          <w:tcPr>
            <w:tcW w:w="3203" w:type="dxa"/>
          </w:tcPr>
          <w:p w14:paraId="3186EEA1" w14:textId="77777777" w:rsidR="00AC10CD" w:rsidRPr="00AC10CD" w:rsidRDefault="00AC10CD" w:rsidP="00AC10CD">
            <w:pPr>
              <w:widowControl/>
              <w:autoSpaceDE/>
              <w:autoSpaceDN/>
              <w:spacing w:after="5" w:line="249"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r w:rsidRPr="00AC10CD">
              <w:rPr>
                <w:rFonts w:eastAsia="Calibri"/>
                <w:szCs w:val="24"/>
                <w:lang w:bidi="ar-SA"/>
              </w:rPr>
              <w:t>Disaster Preparedness</w:t>
            </w:r>
          </w:p>
        </w:tc>
        <w:tc>
          <w:tcPr>
            <w:tcW w:w="3775" w:type="dxa"/>
          </w:tcPr>
          <w:p w14:paraId="207D5428" w14:textId="77777777" w:rsidR="00AC10CD" w:rsidRPr="00AC10CD" w:rsidRDefault="00AC10CD" w:rsidP="00AC10CD">
            <w:pPr>
              <w:widowControl/>
              <w:autoSpaceDE/>
              <w:autoSpaceDN/>
              <w:spacing w:after="5" w:line="256" w:lineRule="auto"/>
              <w:cnfStyle w:val="000000000000" w:firstRow="0" w:lastRow="0" w:firstColumn="0" w:lastColumn="0" w:oddVBand="0" w:evenVBand="0" w:oddHBand="0" w:evenHBand="0" w:firstRowFirstColumn="0" w:firstRowLastColumn="0" w:lastRowFirstColumn="0" w:lastRowLastColumn="0"/>
              <w:rPr>
                <w:rFonts w:eastAsia="Calibri"/>
                <w:szCs w:val="24"/>
                <w:lang w:bidi="ar-SA"/>
              </w:rPr>
            </w:pPr>
            <w:hyperlink r:id="rId11" w:history="1">
              <w:r w:rsidRPr="0067721C">
                <w:rPr>
                  <w:rFonts w:eastAsia="Calibri"/>
                  <w:color w:val="0000FF"/>
                  <w:szCs w:val="24"/>
                  <w:u w:val="single"/>
                  <w:lang w:bidi="ar-SA"/>
                </w:rPr>
                <w:t>https://www.ajg.com/us/disaster-preparedness/</w:t>
              </w:r>
            </w:hyperlink>
          </w:p>
        </w:tc>
      </w:tr>
    </w:tbl>
    <w:p w14:paraId="553D4C21" w14:textId="77777777" w:rsidR="006D4013" w:rsidRDefault="006D4013" w:rsidP="009F28AB">
      <w:pPr>
        <w:pStyle w:val="Heading1"/>
      </w:pPr>
      <w:bookmarkStart w:id="2" w:name="_Toc179380052"/>
    </w:p>
    <w:p w14:paraId="758F325E" w14:textId="77777777" w:rsidR="006D4013" w:rsidRDefault="006D4013" w:rsidP="009F28AB">
      <w:pPr>
        <w:pStyle w:val="Heading1"/>
      </w:pPr>
    </w:p>
    <w:p w14:paraId="7095CC21" w14:textId="2B9E5E2A" w:rsidR="009F28AB" w:rsidRPr="009F28AB" w:rsidRDefault="009F28AB" w:rsidP="009F28AB">
      <w:pPr>
        <w:pStyle w:val="Heading1"/>
      </w:pPr>
      <w:r w:rsidRPr="009F28AB">
        <w:t xml:space="preserve">Emergency </w:t>
      </w:r>
      <w:r w:rsidR="008E078F">
        <w:t>Exit</w:t>
      </w:r>
      <w:r w:rsidRPr="009F28AB">
        <w:t xml:space="preserve"> Maps</w:t>
      </w:r>
      <w:bookmarkEnd w:id="2"/>
    </w:p>
    <w:p w14:paraId="231D2437" w14:textId="7CB1707A" w:rsidR="0097495E" w:rsidRPr="009F28AB" w:rsidRDefault="009F28AB" w:rsidP="009F28AB">
      <w:pPr>
        <w:widowControl/>
        <w:autoSpaceDE/>
        <w:autoSpaceDN/>
        <w:jc w:val="center"/>
        <w:rPr>
          <w:i/>
        </w:rPr>
      </w:pPr>
      <w:r w:rsidRPr="009F28AB">
        <w:rPr>
          <w:i/>
          <w:highlight w:val="yellow"/>
        </w:rPr>
        <w:t>Attach Maps here</w:t>
      </w:r>
    </w:p>
    <w:p w14:paraId="68A5F23C" w14:textId="77777777" w:rsidR="009F28AB" w:rsidRDefault="009F28AB" w:rsidP="0097495E">
      <w:pPr>
        <w:pStyle w:val="Heading1"/>
      </w:pPr>
    </w:p>
    <w:p w14:paraId="4E4E8B6B" w14:textId="77777777" w:rsidR="009F28AB" w:rsidRDefault="009F28AB">
      <w:pPr>
        <w:widowControl/>
        <w:autoSpaceDE/>
        <w:autoSpaceDN/>
        <w:spacing w:line="240" w:lineRule="auto"/>
        <w:rPr>
          <w:b/>
          <w:sz w:val="48"/>
          <w:szCs w:val="48"/>
        </w:rPr>
      </w:pPr>
      <w:r>
        <w:br w:type="page"/>
      </w:r>
    </w:p>
    <w:p w14:paraId="7012A712" w14:textId="560D10E9" w:rsidR="0097495E" w:rsidRDefault="0097495E" w:rsidP="0097495E">
      <w:pPr>
        <w:pStyle w:val="Heading1"/>
      </w:pPr>
      <w:bookmarkStart w:id="3" w:name="_Toc179380053"/>
      <w:r>
        <w:lastRenderedPageBreak/>
        <w:t>Introduction</w:t>
      </w:r>
      <w:bookmarkEnd w:id="3"/>
      <w:r>
        <w:t xml:space="preserve"> </w:t>
      </w:r>
    </w:p>
    <w:p w14:paraId="1EEBCE5C" w14:textId="04B424BF" w:rsidR="0097495E" w:rsidRPr="00234277" w:rsidRDefault="0097495E" w:rsidP="0097495E">
      <w:r w:rsidRPr="00234277">
        <w:t xml:space="preserve">Many people think of a </w:t>
      </w:r>
      <w:r w:rsidR="00A52CE9" w:rsidRPr="00234277">
        <w:t xml:space="preserve">place of work or play </w:t>
      </w:r>
      <w:r w:rsidRPr="00234277">
        <w:t xml:space="preserve">as a safe area where violence and emergencies cannot occur. Contemporary events have proven this assumption to be incorrect.  The openness of our </w:t>
      </w:r>
      <w:r w:rsidR="00A52CE9" w:rsidRPr="00234277">
        <w:t>workplaces, recreation</w:t>
      </w:r>
      <w:r w:rsidR="001D237A" w:rsidRPr="00234277">
        <w:t xml:space="preserve"> spaces</w:t>
      </w:r>
      <w:r w:rsidR="00A52CE9" w:rsidRPr="00234277">
        <w:t xml:space="preserve"> and marketplaces</w:t>
      </w:r>
      <w:r w:rsidRPr="00234277">
        <w:t xml:space="preserve"> makes it easy for individuals looking to cause harm.  Additionally, fire, dangerous weather and other perils may impact our </w:t>
      </w:r>
      <w:r w:rsidR="00A52CE9" w:rsidRPr="00234277">
        <w:t>e</w:t>
      </w:r>
      <w:r w:rsidRPr="00234277">
        <w:t>xperience or facilities with little or no warning.  Procedures outlined in this document are designed ensure the safety and security of our staff</w:t>
      </w:r>
      <w:r w:rsidR="001D237A" w:rsidRPr="00234277">
        <w:t>, visitors</w:t>
      </w:r>
      <w:r w:rsidRPr="00234277">
        <w:t xml:space="preserve"> and facilities for a wide spectrum of hazards the </w:t>
      </w:r>
      <w:r w:rsidR="00450148" w:rsidRPr="00234277">
        <w:t>business</w:t>
      </w:r>
      <w:r w:rsidRPr="00234277">
        <w:t xml:space="preserve"> may encounter. </w:t>
      </w:r>
    </w:p>
    <w:p w14:paraId="57586135" w14:textId="77777777" w:rsidR="0097495E" w:rsidRPr="00234277" w:rsidRDefault="0097495E" w:rsidP="0097495E"/>
    <w:p w14:paraId="74961A86" w14:textId="2344F6EA" w:rsidR="0097495E" w:rsidRPr="00234277" w:rsidRDefault="0097495E" w:rsidP="0097495E">
      <w:r w:rsidRPr="00234277">
        <w:t xml:space="preserve">If an emergency occurs during regular </w:t>
      </w:r>
      <w:r w:rsidR="00450148" w:rsidRPr="00234277">
        <w:t xml:space="preserve">operating </w:t>
      </w:r>
      <w:r w:rsidRPr="00234277">
        <w:t xml:space="preserve">hours, key staff members stand ready, willing, and able to respond.  </w:t>
      </w:r>
    </w:p>
    <w:p w14:paraId="3D847294" w14:textId="77777777" w:rsidR="0097495E" w:rsidRPr="00234277" w:rsidRDefault="0097495E" w:rsidP="0097495E"/>
    <w:p w14:paraId="1D2C60D3" w14:textId="7E8C4784" w:rsidR="0097495E" w:rsidRPr="00234277" w:rsidRDefault="0097495E" w:rsidP="0097495E">
      <w:r w:rsidRPr="00234277">
        <w:t xml:space="preserve">In the event of an emergency, we will need all </w:t>
      </w:r>
      <w:r w:rsidR="001D237A" w:rsidRPr="00234277">
        <w:t>employees</w:t>
      </w:r>
      <w:r w:rsidRPr="00234277">
        <w:t xml:space="preserve"> to assist. </w:t>
      </w:r>
      <w:r w:rsidR="001D237A" w:rsidRPr="00234277">
        <w:t>Some employees and volunteers</w:t>
      </w:r>
      <w:r w:rsidRPr="00234277">
        <w:t xml:space="preserve"> have been trained to assume a leadership role for implementing emergency plans at the time of an incident.  They are the frontline people who are naturally seen as leaders within the </w:t>
      </w:r>
      <w:r w:rsidR="001D237A" w:rsidRPr="00234277">
        <w:t>company</w:t>
      </w:r>
      <w:r w:rsidRPr="00234277">
        <w:t xml:space="preserve">.  They will communicate with </w:t>
      </w:r>
      <w:r w:rsidR="00234277" w:rsidRPr="00234277">
        <w:t xml:space="preserve">employees and visitors, </w:t>
      </w:r>
      <w:r w:rsidRPr="00234277">
        <w:t xml:space="preserve">and initiate the proper response actions in order to keep </w:t>
      </w:r>
      <w:r w:rsidR="00234277" w:rsidRPr="00234277">
        <w:t xml:space="preserve">everyone </w:t>
      </w:r>
      <w:r w:rsidRPr="00234277">
        <w:t>as safe as possible during an emergency.</w:t>
      </w:r>
    </w:p>
    <w:p w14:paraId="4112D165" w14:textId="77777777" w:rsidR="008E078F" w:rsidRPr="00234277" w:rsidRDefault="008E078F" w:rsidP="0097495E"/>
    <w:p w14:paraId="59A18710" w14:textId="77777777" w:rsidR="0097495E" w:rsidRPr="0067721C" w:rsidRDefault="0097495E" w:rsidP="0097495E">
      <w:r w:rsidRPr="00234277">
        <w:t>IMPORTANT: The number one priority for all staff and volunteers is to ensure your own safety first. Remember, you can’t help someone in need if you become injured or part of the crisis. This document is NOT intended to be a “grab and go” guide in an actual emergency.  This guide serves as a training reference.</w:t>
      </w:r>
      <w:r w:rsidRPr="0067721C">
        <w:t xml:space="preserve"> </w:t>
      </w:r>
    </w:p>
    <w:p w14:paraId="0F75F897" w14:textId="77777777" w:rsidR="0097495E" w:rsidRDefault="0097495E" w:rsidP="0097495E">
      <w:pPr>
        <w:pStyle w:val="Heading2"/>
      </w:pPr>
      <w:bookmarkStart w:id="4" w:name="_Toc179380054"/>
      <w:r>
        <w:t>Objectives</w:t>
      </w:r>
      <w:bookmarkEnd w:id="4"/>
    </w:p>
    <w:p w14:paraId="3BCE6A75" w14:textId="1FDA9F10" w:rsidR="0097495E" w:rsidRDefault="0097495E" w:rsidP="0097495E">
      <w:pPr>
        <w:spacing w:before="120"/>
      </w:pPr>
      <w:r>
        <w:t>The objectives for the Emergency Plan are as follows:</w:t>
      </w:r>
    </w:p>
    <w:p w14:paraId="78D6EDC8" w14:textId="4ECF55FA" w:rsidR="0097495E" w:rsidRDefault="0097495E" w:rsidP="00B55596">
      <w:pPr>
        <w:widowControl/>
        <w:numPr>
          <w:ilvl w:val="0"/>
          <w:numId w:val="6"/>
        </w:numPr>
        <w:tabs>
          <w:tab w:val="clear" w:pos="1080"/>
        </w:tabs>
        <w:autoSpaceDE/>
        <w:autoSpaceDN/>
        <w:spacing w:before="60"/>
        <w:ind w:left="720" w:hanging="360"/>
      </w:pPr>
      <w:r>
        <w:t>Protect the safety and welfare of staff</w:t>
      </w:r>
      <w:r w:rsidR="00B4519D">
        <w:t xml:space="preserve"> </w:t>
      </w:r>
      <w:r>
        <w:t>and visitors.</w:t>
      </w:r>
    </w:p>
    <w:p w14:paraId="686D0558" w14:textId="77777777" w:rsidR="0097495E" w:rsidRDefault="0097495E" w:rsidP="00B55596">
      <w:pPr>
        <w:widowControl/>
        <w:numPr>
          <w:ilvl w:val="0"/>
          <w:numId w:val="6"/>
        </w:numPr>
        <w:tabs>
          <w:tab w:val="clear" w:pos="1080"/>
        </w:tabs>
        <w:autoSpaceDE/>
        <w:autoSpaceDN/>
        <w:spacing w:before="60"/>
        <w:ind w:left="720" w:hanging="360"/>
      </w:pPr>
      <w:r>
        <w:t>Provide for a safe and coordinated response to emergencies.</w:t>
      </w:r>
    </w:p>
    <w:p w14:paraId="3972EC31" w14:textId="77777777" w:rsidR="0097495E" w:rsidRDefault="0097495E" w:rsidP="00B55596">
      <w:pPr>
        <w:widowControl/>
        <w:numPr>
          <w:ilvl w:val="0"/>
          <w:numId w:val="6"/>
        </w:numPr>
        <w:tabs>
          <w:tab w:val="clear" w:pos="1080"/>
        </w:tabs>
        <w:autoSpaceDE/>
        <w:autoSpaceDN/>
        <w:spacing w:before="60"/>
        <w:ind w:left="720" w:hanging="360"/>
      </w:pPr>
      <w:r>
        <w:t>Protect our site’s facilities and properties.</w:t>
      </w:r>
    </w:p>
    <w:p w14:paraId="08DBEADF" w14:textId="77777777" w:rsidR="0097495E" w:rsidRDefault="0097495E" w:rsidP="00B55596">
      <w:pPr>
        <w:widowControl/>
        <w:numPr>
          <w:ilvl w:val="0"/>
          <w:numId w:val="6"/>
        </w:numPr>
        <w:tabs>
          <w:tab w:val="clear" w:pos="1080"/>
        </w:tabs>
        <w:autoSpaceDE/>
        <w:autoSpaceDN/>
        <w:spacing w:before="60"/>
        <w:ind w:left="720" w:hanging="360"/>
      </w:pPr>
      <w:r>
        <w:t>Enable our site to restore normal conditions with minimal confusion in the shortest time possible.</w:t>
      </w:r>
    </w:p>
    <w:p w14:paraId="02A120E4" w14:textId="10D444DB" w:rsidR="0067721C" w:rsidRDefault="0067721C">
      <w:pPr>
        <w:widowControl/>
        <w:autoSpaceDE/>
        <w:autoSpaceDN/>
      </w:pPr>
    </w:p>
    <w:p w14:paraId="54693131" w14:textId="45C0A79C" w:rsidR="0067721C" w:rsidRDefault="00483B5E" w:rsidP="0067721C">
      <w:pPr>
        <w:pStyle w:val="Heading1"/>
      </w:pPr>
      <w:bookmarkStart w:id="5" w:name="_Toc179380055"/>
      <w:r>
        <w:t>Incident Command System (ICS)</w:t>
      </w:r>
      <w:bookmarkEnd w:id="5"/>
    </w:p>
    <w:p w14:paraId="207DC7A0" w14:textId="089025D4" w:rsidR="0067721C" w:rsidRDefault="0067721C" w:rsidP="0067721C">
      <w:pPr>
        <w:rPr>
          <w:b/>
        </w:rPr>
      </w:pPr>
      <w:r w:rsidRPr="00197E6E">
        <w:t xml:space="preserve">The positions listed below are filled by members of the </w:t>
      </w:r>
      <w:r w:rsidR="008D74FC">
        <w:t>organization</w:t>
      </w:r>
      <w:r w:rsidRPr="00197E6E">
        <w:t xml:space="preserve"> who will be involved in preparation, response and recovery phases of a crisis situation by virtue of their job duties. Volunteers who are trained for crisis management will also play key roles.</w:t>
      </w:r>
      <w:r w:rsidR="00650F3A">
        <w:t xml:space="preserve"> The following positions are considered to be key members of your </w:t>
      </w:r>
      <w:r w:rsidR="00650F3A" w:rsidRPr="00650F3A">
        <w:rPr>
          <w:b/>
        </w:rPr>
        <w:t>Emergency Response Team (ERT)</w:t>
      </w:r>
      <w:r w:rsidR="00650F3A">
        <w:rPr>
          <w:b/>
        </w:rPr>
        <w:t xml:space="preserve">. </w:t>
      </w:r>
    </w:p>
    <w:p w14:paraId="3CB371B1" w14:textId="1250437F" w:rsidR="00483B5E" w:rsidRDefault="00483B5E" w:rsidP="0067721C">
      <w:pPr>
        <w:rPr>
          <w:b/>
        </w:rPr>
      </w:pPr>
      <w:r>
        <w:rPr>
          <w:noProof/>
          <w:lang w:bidi="ar-SA"/>
        </w:rPr>
        <w:drawing>
          <wp:inline distT="0" distB="0" distL="0" distR="0" wp14:anchorId="2C3A1A68" wp14:editId="0B8C9656">
            <wp:extent cx="6898105" cy="3448685"/>
            <wp:effectExtent l="38100" t="0" r="1714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CADFE58" w14:textId="74E9C8BD" w:rsidR="0067721C" w:rsidRPr="00197E6E" w:rsidRDefault="00F91DB9" w:rsidP="0067721C">
      <w:pPr>
        <w:rPr>
          <w:b/>
        </w:rPr>
      </w:pPr>
      <w:r>
        <w:rPr>
          <w:b/>
          <w:u w:val="single"/>
        </w:rPr>
        <w:t>Incident Commander</w:t>
      </w:r>
    </w:p>
    <w:p w14:paraId="2A03380F" w14:textId="6BDCE454" w:rsidR="0067721C" w:rsidRDefault="0067721C" w:rsidP="0067721C">
      <w:r w:rsidRPr="0054513A">
        <w:t xml:space="preserve">Sets the incident objectives, strategies, and priorities and has overall responsibility at the incident or event.  This position may be assumed by the </w:t>
      </w:r>
      <w:r w:rsidR="00B4798F">
        <w:t>Safety Director, P</w:t>
      </w:r>
      <w:r>
        <w:t xml:space="preserve">resident, </w:t>
      </w:r>
      <w:r w:rsidR="00B4798F">
        <w:t>Maintenance Manager</w:t>
      </w:r>
      <w:r>
        <w:t>,</w:t>
      </w:r>
      <w:r w:rsidR="000E1BEE">
        <w:t xml:space="preserve"> or other designee,</w:t>
      </w:r>
      <w:r w:rsidRPr="0054513A">
        <w:t xml:space="preserve"> though each member may have to act as an Emergency Responder.</w:t>
      </w:r>
    </w:p>
    <w:p w14:paraId="588A52DE" w14:textId="77777777" w:rsidR="0067721C" w:rsidRDefault="0067721C" w:rsidP="0067721C"/>
    <w:p w14:paraId="4D99EA0F" w14:textId="460D4575" w:rsidR="0067721C" w:rsidRPr="00197E6E" w:rsidRDefault="0067721C" w:rsidP="00B55596">
      <w:pPr>
        <w:widowControl/>
        <w:numPr>
          <w:ilvl w:val="0"/>
          <w:numId w:val="1"/>
        </w:numPr>
        <w:autoSpaceDE/>
        <w:autoSpaceDN/>
      </w:pPr>
      <w:r w:rsidRPr="00197E6E">
        <w:t xml:space="preserve">Will interrupt the </w:t>
      </w:r>
      <w:r>
        <w:t>Event</w:t>
      </w:r>
      <w:r w:rsidRPr="00197E6E">
        <w:t xml:space="preserve"> to make the proper alert notification should an emerg</w:t>
      </w:r>
      <w:r>
        <w:t>ency or a crisis develops</w:t>
      </w:r>
      <w:r w:rsidRPr="00197E6E">
        <w:t xml:space="preserve">. </w:t>
      </w:r>
    </w:p>
    <w:p w14:paraId="24B5325E" w14:textId="77777777" w:rsidR="0067721C" w:rsidRPr="00197E6E" w:rsidRDefault="0067721C" w:rsidP="00B55596">
      <w:pPr>
        <w:widowControl/>
        <w:numPr>
          <w:ilvl w:val="0"/>
          <w:numId w:val="1"/>
        </w:numPr>
        <w:autoSpaceDE/>
        <w:autoSpaceDN/>
      </w:pPr>
      <w:r w:rsidRPr="00197E6E">
        <w:t xml:space="preserve">Manages and directs the Response Team </w:t>
      </w:r>
    </w:p>
    <w:p w14:paraId="565A0FB9" w14:textId="60E6FBD6" w:rsidR="0067721C" w:rsidRPr="00197E6E" w:rsidRDefault="0067721C" w:rsidP="00B55596">
      <w:pPr>
        <w:widowControl/>
        <w:numPr>
          <w:ilvl w:val="0"/>
          <w:numId w:val="1"/>
        </w:numPr>
        <w:autoSpaceDE/>
        <w:autoSpaceDN/>
      </w:pPr>
      <w:r w:rsidRPr="00197E6E">
        <w:t xml:space="preserve">Provides key communication link between </w:t>
      </w:r>
      <w:r w:rsidR="00B4519D">
        <w:t xml:space="preserve">the </w:t>
      </w:r>
      <w:r w:rsidR="008D74FC">
        <w:t>organization</w:t>
      </w:r>
    </w:p>
    <w:p w14:paraId="581A024C" w14:textId="4641F410" w:rsidR="0067721C" w:rsidRDefault="0067721C" w:rsidP="00B55596">
      <w:pPr>
        <w:widowControl/>
        <w:numPr>
          <w:ilvl w:val="0"/>
          <w:numId w:val="1"/>
        </w:numPr>
        <w:autoSpaceDE/>
        <w:autoSpaceDN/>
      </w:pPr>
      <w:r w:rsidRPr="00197E6E">
        <w:t>Serves as designated spoke</w:t>
      </w:r>
      <w:r>
        <w:t>sperson</w:t>
      </w:r>
      <w:r w:rsidR="0097495E">
        <w:t xml:space="preserve"> for all media inquiries. </w:t>
      </w:r>
    </w:p>
    <w:p w14:paraId="6B3CEF7D" w14:textId="1BBC7AE9" w:rsidR="00F91DB9" w:rsidRDefault="00F91DB9" w:rsidP="00F91DB9">
      <w:pPr>
        <w:widowControl/>
        <w:autoSpaceDE/>
        <w:autoSpaceDN/>
      </w:pPr>
    </w:p>
    <w:p w14:paraId="7FF6A5E5" w14:textId="04D304A9" w:rsidR="00F91DB9" w:rsidRPr="00197E6E" w:rsidRDefault="00F91DB9" w:rsidP="00F91DB9">
      <w:pPr>
        <w:rPr>
          <w:b/>
          <w:u w:val="single"/>
        </w:rPr>
      </w:pPr>
      <w:r w:rsidRPr="00197E6E">
        <w:rPr>
          <w:b/>
          <w:u w:val="single"/>
        </w:rPr>
        <w:t>Incident Coordinator</w:t>
      </w:r>
    </w:p>
    <w:p w14:paraId="34474757" w14:textId="77777777" w:rsidR="00F91DB9" w:rsidRPr="00197E6E" w:rsidRDefault="00F91DB9" w:rsidP="00F91DB9">
      <w:pPr>
        <w:rPr>
          <w:b/>
          <w:u w:val="single"/>
        </w:rPr>
      </w:pPr>
    </w:p>
    <w:p w14:paraId="2D88A5E7" w14:textId="09ECDD3A" w:rsidR="00F91DB9" w:rsidRPr="00197E6E" w:rsidRDefault="00F91DB9" w:rsidP="00B55596">
      <w:pPr>
        <w:widowControl/>
        <w:numPr>
          <w:ilvl w:val="0"/>
          <w:numId w:val="5"/>
        </w:numPr>
        <w:autoSpaceDE/>
        <w:autoSpaceDN/>
      </w:pPr>
      <w:r w:rsidRPr="00197E6E">
        <w:t xml:space="preserve">Assumes responsibility for implementation of the Crisis Management Plan at the time of incident, providing leadership until administrative staff or emergency personnel arrive on the scene.  This may be a designated </w:t>
      </w:r>
      <w:r w:rsidR="00B4519D">
        <w:t>staff member</w:t>
      </w:r>
      <w:r w:rsidRPr="00197E6E">
        <w:t>.</w:t>
      </w:r>
    </w:p>
    <w:p w14:paraId="6E516BD4" w14:textId="77777777" w:rsidR="00F91DB9" w:rsidRPr="00197E6E" w:rsidRDefault="00F91DB9" w:rsidP="00B55596">
      <w:pPr>
        <w:widowControl/>
        <w:numPr>
          <w:ilvl w:val="0"/>
          <w:numId w:val="5"/>
        </w:numPr>
        <w:autoSpaceDE/>
        <w:autoSpaceDN/>
      </w:pPr>
      <w:r w:rsidRPr="00197E6E">
        <w:t xml:space="preserve">Responsibilities include: </w:t>
      </w:r>
    </w:p>
    <w:p w14:paraId="44A286D9" w14:textId="58678E88" w:rsidR="00F91DB9" w:rsidRPr="00197E6E" w:rsidRDefault="00F91DB9" w:rsidP="00B55596">
      <w:pPr>
        <w:widowControl/>
        <w:numPr>
          <w:ilvl w:val="1"/>
          <w:numId w:val="5"/>
        </w:numPr>
        <w:autoSpaceDE/>
        <w:autoSpaceDN/>
      </w:pPr>
      <w:r w:rsidRPr="00197E6E">
        <w:t>Work with other team members and available trained personnel to evaluate situations and initiate emergency response actions according to the Crisis Plan.</w:t>
      </w:r>
    </w:p>
    <w:p w14:paraId="2A1BFCCA" w14:textId="77777777" w:rsidR="00F91DB9" w:rsidRPr="00197E6E" w:rsidRDefault="00F91DB9" w:rsidP="00B55596">
      <w:pPr>
        <w:widowControl/>
        <w:numPr>
          <w:ilvl w:val="1"/>
          <w:numId w:val="5"/>
        </w:numPr>
        <w:autoSpaceDE/>
        <w:autoSpaceDN/>
      </w:pPr>
      <w:r w:rsidRPr="00197E6E">
        <w:t xml:space="preserve">Coordinate and direct Response Team actions </w:t>
      </w:r>
    </w:p>
    <w:p w14:paraId="0EBD8F94" w14:textId="3EB5B59C" w:rsidR="00F91DB9" w:rsidRPr="00197E6E" w:rsidRDefault="00F91DB9" w:rsidP="00B55596">
      <w:pPr>
        <w:widowControl/>
        <w:numPr>
          <w:ilvl w:val="1"/>
          <w:numId w:val="5"/>
        </w:numPr>
        <w:autoSpaceDE/>
        <w:autoSpaceDN/>
      </w:pPr>
      <w:r w:rsidRPr="00197E6E">
        <w:t xml:space="preserve">Immediately identify him/herself to staff and emergency personnel responding to an incident </w:t>
      </w:r>
    </w:p>
    <w:p w14:paraId="6DED79C3" w14:textId="3E745A53" w:rsidR="0067721C" w:rsidRDefault="00F91DB9" w:rsidP="00B55596">
      <w:pPr>
        <w:widowControl/>
        <w:numPr>
          <w:ilvl w:val="1"/>
          <w:numId w:val="5"/>
        </w:numPr>
        <w:autoSpaceDE/>
        <w:autoSpaceDN/>
      </w:pPr>
      <w:r w:rsidRPr="00197E6E">
        <w:t xml:space="preserve">Assist </w:t>
      </w:r>
      <w:r w:rsidR="00B4519D">
        <w:t>the organization</w:t>
      </w:r>
      <w:r w:rsidRPr="00197E6E">
        <w:t xml:space="preserve"> and local authorities as requested</w:t>
      </w:r>
    </w:p>
    <w:p w14:paraId="7FB69656" w14:textId="33870D71" w:rsidR="00CA536F" w:rsidRDefault="00CA536F" w:rsidP="00CA536F">
      <w:pPr>
        <w:widowControl/>
        <w:autoSpaceDE/>
        <w:autoSpaceDN/>
      </w:pPr>
    </w:p>
    <w:p w14:paraId="1CC9E8B1" w14:textId="1FE6BF58" w:rsidR="00CA536F" w:rsidRPr="00197E6E" w:rsidRDefault="00CA536F" w:rsidP="00CA536F">
      <w:r>
        <w:rPr>
          <w:b/>
          <w:u w:val="single"/>
        </w:rPr>
        <w:t xml:space="preserve">Emergency </w:t>
      </w:r>
      <w:r w:rsidRPr="00197E6E">
        <w:rPr>
          <w:b/>
          <w:u w:val="single"/>
        </w:rPr>
        <w:t>Response Team</w:t>
      </w:r>
      <w:r>
        <w:rPr>
          <w:b/>
          <w:u w:val="single"/>
        </w:rPr>
        <w:t xml:space="preserve"> </w:t>
      </w:r>
    </w:p>
    <w:p w14:paraId="08F09483" w14:textId="03A34BFD" w:rsidR="00CA536F" w:rsidRPr="00197E6E" w:rsidRDefault="00CA536F" w:rsidP="00B55596">
      <w:pPr>
        <w:widowControl/>
        <w:numPr>
          <w:ilvl w:val="0"/>
          <w:numId w:val="2"/>
        </w:numPr>
        <w:autoSpaceDE/>
        <w:autoSpaceDN/>
      </w:pPr>
      <w:r w:rsidRPr="00197E6E">
        <w:t>May include members of the staff</w:t>
      </w:r>
      <w:r w:rsidR="00B4519D">
        <w:t xml:space="preserve"> or </w:t>
      </w:r>
      <w:r w:rsidRPr="00197E6E">
        <w:t xml:space="preserve">who understand and are prepared to facilitate safe and effective response to an emergency. </w:t>
      </w:r>
    </w:p>
    <w:p w14:paraId="107E20A3" w14:textId="77777777" w:rsidR="00CA536F" w:rsidRPr="00197E6E" w:rsidRDefault="00CA536F" w:rsidP="00B55596">
      <w:pPr>
        <w:widowControl/>
        <w:numPr>
          <w:ilvl w:val="0"/>
          <w:numId w:val="2"/>
        </w:numPr>
        <w:autoSpaceDE/>
        <w:autoSpaceDN/>
      </w:pPr>
      <w:r w:rsidRPr="00197E6E">
        <w:t xml:space="preserve">Responsibilities include: </w:t>
      </w:r>
    </w:p>
    <w:p w14:paraId="51B6C5C9" w14:textId="469B5378" w:rsidR="00CA536F" w:rsidRPr="00197E6E" w:rsidRDefault="00CA536F" w:rsidP="00B55596">
      <w:pPr>
        <w:widowControl/>
        <w:numPr>
          <w:ilvl w:val="1"/>
          <w:numId w:val="2"/>
        </w:numPr>
        <w:autoSpaceDE/>
        <w:autoSpaceDN/>
      </w:pPr>
      <w:r>
        <w:t>Identify themselves</w:t>
      </w:r>
      <w:r w:rsidRPr="00197E6E">
        <w:t xml:space="preserve"> to the Incident Coordinator upon arrival for activities. Trained medical, fire and police professionals are particularly encouraged to make themselves known. </w:t>
      </w:r>
    </w:p>
    <w:p w14:paraId="6BCE8F2D" w14:textId="6F45DF15" w:rsidR="00CA536F" w:rsidRPr="00197E6E" w:rsidRDefault="00CA536F" w:rsidP="00B55596">
      <w:pPr>
        <w:widowControl/>
        <w:numPr>
          <w:ilvl w:val="1"/>
          <w:numId w:val="2"/>
        </w:numPr>
        <w:autoSpaceDE/>
        <w:autoSpaceDN/>
      </w:pPr>
      <w:r w:rsidRPr="00197E6E">
        <w:t>Know the location of fire extinguishers, exits, and severe weather shelter areas</w:t>
      </w:r>
    </w:p>
    <w:p w14:paraId="6E57A569" w14:textId="77777777" w:rsidR="00CA536F" w:rsidRPr="00197E6E" w:rsidRDefault="00CA536F" w:rsidP="00B55596">
      <w:pPr>
        <w:widowControl/>
        <w:numPr>
          <w:ilvl w:val="1"/>
          <w:numId w:val="2"/>
        </w:numPr>
        <w:autoSpaceDE/>
        <w:autoSpaceDN/>
      </w:pPr>
      <w:r w:rsidRPr="00197E6E">
        <w:t>Model a calm demeanor</w:t>
      </w:r>
    </w:p>
    <w:p w14:paraId="337194EC" w14:textId="0F87ABAD" w:rsidR="00CA536F" w:rsidRDefault="00CA536F" w:rsidP="00B55596">
      <w:pPr>
        <w:widowControl/>
        <w:numPr>
          <w:ilvl w:val="1"/>
          <w:numId w:val="2"/>
        </w:numPr>
        <w:autoSpaceDE/>
        <w:autoSpaceDN/>
      </w:pPr>
      <w:r w:rsidRPr="00197E6E">
        <w:t>Initiate intervention procedures as the situation dictates</w:t>
      </w:r>
    </w:p>
    <w:p w14:paraId="62D1C82A" w14:textId="42ED7610" w:rsidR="00CA536F" w:rsidRDefault="00CA536F" w:rsidP="00CA536F">
      <w:pPr>
        <w:widowControl/>
        <w:autoSpaceDE/>
        <w:autoSpaceDN/>
      </w:pPr>
    </w:p>
    <w:p w14:paraId="2A6D9070" w14:textId="5E697EE0" w:rsidR="00CA536F" w:rsidRPr="00197E6E" w:rsidRDefault="00CA536F" w:rsidP="00CA536F">
      <w:pPr>
        <w:rPr>
          <w:b/>
          <w:u w:val="single"/>
        </w:rPr>
      </w:pPr>
      <w:r>
        <w:rPr>
          <w:b/>
          <w:u w:val="single"/>
        </w:rPr>
        <w:t xml:space="preserve">Public Information Officer </w:t>
      </w:r>
    </w:p>
    <w:p w14:paraId="3A859348" w14:textId="1F3EB4D2" w:rsidR="009F28AB" w:rsidRDefault="00CA536F" w:rsidP="00B55596">
      <w:pPr>
        <w:pStyle w:val="ListParagraph"/>
        <w:widowControl/>
        <w:numPr>
          <w:ilvl w:val="0"/>
          <w:numId w:val="64"/>
        </w:numPr>
        <w:autoSpaceDE/>
        <w:autoSpaceDN/>
      </w:pPr>
      <w:r w:rsidRPr="00CA536F">
        <w:t>Coordinates with th</w:t>
      </w:r>
      <w:r w:rsidR="00B4519D">
        <w:t xml:space="preserve">e </w:t>
      </w:r>
      <w:r w:rsidR="000E1BEE">
        <w:t>organization</w:t>
      </w:r>
      <w:r w:rsidRPr="00CA536F">
        <w:t xml:space="preserve"> on the release of information to the media and prepares and</w:t>
      </w:r>
      <w:r>
        <w:t xml:space="preserve"> distributes press releases. </w:t>
      </w:r>
    </w:p>
    <w:p w14:paraId="4B470C8B" w14:textId="27A304C8" w:rsidR="00E33388" w:rsidRDefault="00E33388" w:rsidP="00B55596">
      <w:pPr>
        <w:pStyle w:val="ListParagraph"/>
        <w:widowControl/>
        <w:numPr>
          <w:ilvl w:val="0"/>
          <w:numId w:val="64"/>
        </w:numPr>
        <w:autoSpaceDE/>
        <w:autoSpaceDN/>
      </w:pPr>
      <w:r w:rsidRPr="00E33388">
        <w:t xml:space="preserve">Acts as a communications </w:t>
      </w:r>
      <w:r>
        <w:t xml:space="preserve">link between the site and the </w:t>
      </w:r>
      <w:r w:rsidR="000E1BEE">
        <w:t>organization</w:t>
      </w:r>
      <w:r>
        <w:t xml:space="preserve">. </w:t>
      </w:r>
      <w:r w:rsidRPr="00E33388">
        <w:t>Works closely with outside city, local and state responding agencies.</w:t>
      </w:r>
    </w:p>
    <w:p w14:paraId="7A3FEFE5" w14:textId="32F8BABF" w:rsidR="00E33388" w:rsidRDefault="00E33388" w:rsidP="00B55596">
      <w:pPr>
        <w:pStyle w:val="ListParagraph"/>
        <w:widowControl/>
        <w:numPr>
          <w:ilvl w:val="0"/>
          <w:numId w:val="64"/>
        </w:numPr>
        <w:autoSpaceDE/>
        <w:autoSpaceDN/>
      </w:pPr>
      <w:r>
        <w:lastRenderedPageBreak/>
        <w:t>Any employee or volunteer who find themselves confronted by the should be trained to respond:</w:t>
      </w:r>
    </w:p>
    <w:p w14:paraId="40CC9194" w14:textId="4521B401" w:rsidR="00E33388" w:rsidRDefault="00E33388" w:rsidP="00B55596">
      <w:pPr>
        <w:pStyle w:val="ListParagraph"/>
        <w:widowControl/>
        <w:numPr>
          <w:ilvl w:val="1"/>
          <w:numId w:val="64"/>
        </w:numPr>
        <w:autoSpaceDE/>
        <w:autoSpaceDN/>
      </w:pPr>
      <w:r>
        <w:t>‘It would be inappropriate for me to comment, however I would be happy to have our [PIO] respond to your question’</w:t>
      </w:r>
    </w:p>
    <w:p w14:paraId="28B95792" w14:textId="77777777" w:rsidR="00CA536F" w:rsidRPr="00197E6E" w:rsidRDefault="00CA536F" w:rsidP="009F28AB">
      <w:pPr>
        <w:widowControl/>
        <w:autoSpaceDE/>
        <w:autoSpaceDN/>
      </w:pPr>
    </w:p>
    <w:p w14:paraId="28D8A8FE" w14:textId="77777777" w:rsidR="00B4519D" w:rsidRDefault="00483B5E" w:rsidP="00B4519D">
      <w:pPr>
        <w:rPr>
          <w:b/>
          <w:u w:val="single"/>
        </w:rPr>
      </w:pPr>
      <w:r>
        <w:rPr>
          <w:b/>
          <w:u w:val="single"/>
        </w:rPr>
        <w:t xml:space="preserve">Operations Chief </w:t>
      </w:r>
    </w:p>
    <w:p w14:paraId="7C5C968D" w14:textId="5716E0C7" w:rsidR="0067721C" w:rsidRPr="00197E6E" w:rsidRDefault="00B4519D" w:rsidP="00B4519D">
      <w:r>
        <w:t>S</w:t>
      </w:r>
      <w:r w:rsidR="0067721C" w:rsidRPr="00197E6E">
        <w:t>taff member who knows the floor plans of the buildings and procedures for any emergency.  This person will naturally be involved in planning and preparation for crisis management.</w:t>
      </w:r>
    </w:p>
    <w:p w14:paraId="070891CB" w14:textId="77777777" w:rsidR="0067721C" w:rsidRPr="00197E6E" w:rsidRDefault="0067721C" w:rsidP="00B55596">
      <w:pPr>
        <w:widowControl/>
        <w:numPr>
          <w:ilvl w:val="0"/>
          <w:numId w:val="4"/>
        </w:numPr>
        <w:autoSpaceDE/>
        <w:autoSpaceDN/>
      </w:pPr>
      <w:r w:rsidRPr="00197E6E">
        <w:t xml:space="preserve">Responsibilities include: </w:t>
      </w:r>
    </w:p>
    <w:p w14:paraId="6ECDC1E1" w14:textId="77777777" w:rsidR="0067721C" w:rsidRPr="00197E6E" w:rsidRDefault="0067721C" w:rsidP="00B55596">
      <w:pPr>
        <w:widowControl/>
        <w:numPr>
          <w:ilvl w:val="1"/>
          <w:numId w:val="4"/>
        </w:numPr>
        <w:autoSpaceDE/>
        <w:autoSpaceDN/>
      </w:pPr>
      <w:r w:rsidRPr="00197E6E">
        <w:t xml:space="preserve">Assist with recruiting and training of Response Team members </w:t>
      </w:r>
    </w:p>
    <w:p w14:paraId="6693CA39" w14:textId="2A96F33D" w:rsidR="0067721C" w:rsidRPr="00197E6E" w:rsidRDefault="0067721C" w:rsidP="00B55596">
      <w:pPr>
        <w:widowControl/>
        <w:numPr>
          <w:ilvl w:val="1"/>
          <w:numId w:val="4"/>
        </w:numPr>
        <w:autoSpaceDE/>
        <w:autoSpaceDN/>
      </w:pPr>
      <w:r w:rsidRPr="00197E6E">
        <w:t>Communicate on</w:t>
      </w:r>
      <w:r w:rsidRPr="00197E6E">
        <w:rPr>
          <w:rFonts w:ascii="Cambria Math" w:hAnsi="Cambria Math" w:cs="Cambria Math"/>
        </w:rPr>
        <w:t>‐</w:t>
      </w:r>
      <w:r w:rsidRPr="00197E6E">
        <w:t>going crisis management plans</w:t>
      </w:r>
    </w:p>
    <w:p w14:paraId="4EC1E5B7" w14:textId="77777777" w:rsidR="0067721C" w:rsidRPr="00197E6E" w:rsidRDefault="0067721C" w:rsidP="00B55596">
      <w:pPr>
        <w:widowControl/>
        <w:numPr>
          <w:ilvl w:val="1"/>
          <w:numId w:val="4"/>
        </w:numPr>
        <w:autoSpaceDE/>
        <w:autoSpaceDN/>
      </w:pPr>
      <w:r w:rsidRPr="00197E6E">
        <w:t xml:space="preserve">Receiving status reports from the Incident Coordinator </w:t>
      </w:r>
    </w:p>
    <w:p w14:paraId="7F9684BA" w14:textId="40CCF81F" w:rsidR="0067721C" w:rsidRPr="00197E6E" w:rsidRDefault="0067721C" w:rsidP="00B55596">
      <w:pPr>
        <w:widowControl/>
        <w:numPr>
          <w:ilvl w:val="1"/>
          <w:numId w:val="4"/>
        </w:numPr>
        <w:autoSpaceDE/>
        <w:autoSpaceDN/>
      </w:pPr>
      <w:r w:rsidRPr="00197E6E">
        <w:t>Relay appropriate information to emergency personnel, the community, media,</w:t>
      </w:r>
      <w:r w:rsidR="002A0378">
        <w:t xml:space="preserve"> </w:t>
      </w:r>
      <w:r w:rsidRPr="00197E6E">
        <w:t>insurance company</w:t>
      </w:r>
    </w:p>
    <w:p w14:paraId="4C6EDF50" w14:textId="718903B7" w:rsidR="0067721C" w:rsidRPr="00197E6E" w:rsidRDefault="0067721C" w:rsidP="00B55596">
      <w:pPr>
        <w:widowControl/>
        <w:numPr>
          <w:ilvl w:val="1"/>
          <w:numId w:val="4"/>
        </w:numPr>
        <w:autoSpaceDE/>
        <w:autoSpaceDN/>
      </w:pPr>
      <w:r w:rsidRPr="00197E6E">
        <w:t xml:space="preserve">Assess the needs and resources for development of an appropriate response plan. </w:t>
      </w:r>
    </w:p>
    <w:p w14:paraId="5479D0C2" w14:textId="77777777" w:rsidR="0067721C" w:rsidRPr="00197E6E" w:rsidRDefault="0067721C" w:rsidP="00B55596">
      <w:pPr>
        <w:widowControl/>
        <w:numPr>
          <w:ilvl w:val="1"/>
          <w:numId w:val="4"/>
        </w:numPr>
        <w:autoSpaceDE/>
        <w:autoSpaceDN/>
      </w:pPr>
      <w:r w:rsidRPr="00197E6E">
        <w:t xml:space="preserve">Review the Crisis Management Plan annually to ensure all information is correct and current. </w:t>
      </w:r>
    </w:p>
    <w:p w14:paraId="282AB796" w14:textId="4BDA4492" w:rsidR="0067721C" w:rsidRPr="00197E6E" w:rsidRDefault="0067721C" w:rsidP="0067721C"/>
    <w:p w14:paraId="4E348245" w14:textId="1B4D5564" w:rsidR="0067721C" w:rsidRPr="00197E6E" w:rsidRDefault="0067721C" w:rsidP="0067721C">
      <w:pPr>
        <w:rPr>
          <w:b/>
          <w:u w:val="single"/>
        </w:rPr>
      </w:pPr>
      <w:r w:rsidRPr="00197E6E">
        <w:rPr>
          <w:b/>
          <w:u w:val="single"/>
        </w:rPr>
        <w:t>Other Staff</w:t>
      </w:r>
    </w:p>
    <w:p w14:paraId="4F767146" w14:textId="465886D9" w:rsidR="0067721C" w:rsidRPr="00197E6E" w:rsidRDefault="0067721C" w:rsidP="00B55596">
      <w:pPr>
        <w:widowControl/>
        <w:numPr>
          <w:ilvl w:val="0"/>
          <w:numId w:val="3"/>
        </w:numPr>
        <w:autoSpaceDE/>
        <w:autoSpaceDN/>
      </w:pPr>
      <w:r w:rsidRPr="00197E6E">
        <w:t xml:space="preserve">Individuals </w:t>
      </w:r>
      <w:r w:rsidR="00FF3E66">
        <w:t>should</w:t>
      </w:r>
      <w:r w:rsidRPr="00197E6E">
        <w:t xml:space="preserve"> know building floor plans, emergency procedures, location of valves and switches to shut down utilities, schedules, and can access all areas of the </w:t>
      </w:r>
      <w:r w:rsidR="002A0378">
        <w:t xml:space="preserve">property </w:t>
      </w:r>
      <w:r w:rsidRPr="00197E6E">
        <w:t>and gathering spaces.</w:t>
      </w:r>
    </w:p>
    <w:p w14:paraId="3B27E54B" w14:textId="27409462" w:rsidR="00483B5E" w:rsidRDefault="00483B5E" w:rsidP="00483B5E">
      <w:pPr>
        <w:widowControl/>
        <w:autoSpaceDE/>
        <w:autoSpaceDN/>
      </w:pPr>
    </w:p>
    <w:p w14:paraId="7B8B6017" w14:textId="445F3EDB" w:rsidR="00483B5E" w:rsidRPr="00483B5E" w:rsidRDefault="00483B5E" w:rsidP="00483B5E">
      <w:pPr>
        <w:widowControl/>
        <w:autoSpaceDE/>
        <w:autoSpaceDN/>
        <w:rPr>
          <w:b/>
          <w:u w:val="single"/>
        </w:rPr>
      </w:pPr>
      <w:r w:rsidRPr="00483B5E">
        <w:rPr>
          <w:b/>
          <w:u w:val="single"/>
        </w:rPr>
        <w:t>Roles for Recovery Efforts</w:t>
      </w:r>
      <w:r w:rsidR="00E33388">
        <w:rPr>
          <w:b/>
          <w:u w:val="single"/>
        </w:rPr>
        <w:t xml:space="preserve"> – Multiple people can be assigned to each category</w:t>
      </w:r>
    </w:p>
    <w:p w14:paraId="11C823B1" w14:textId="73B29396" w:rsidR="00483B5E" w:rsidRPr="00483B5E" w:rsidRDefault="00483B5E" w:rsidP="00483B5E">
      <w:pPr>
        <w:widowControl/>
        <w:autoSpaceDE/>
        <w:autoSpaceDN/>
        <w:rPr>
          <w:b/>
        </w:rPr>
      </w:pPr>
      <w:r w:rsidRPr="00483B5E">
        <w:rPr>
          <w:b/>
        </w:rPr>
        <w:t>Planning</w:t>
      </w:r>
      <w:r>
        <w:rPr>
          <w:b/>
        </w:rPr>
        <w:t xml:space="preserve"> - </w:t>
      </w:r>
      <w:r w:rsidR="00FF3E66">
        <w:rPr>
          <w:b/>
        </w:rPr>
        <w:t xml:space="preserve">Facilities, </w:t>
      </w:r>
      <w:r w:rsidR="00FF3E66" w:rsidRPr="00483B5E">
        <w:rPr>
          <w:b/>
        </w:rPr>
        <w:t>Operations</w:t>
      </w:r>
      <w:r w:rsidR="00FF3E66">
        <w:rPr>
          <w:b/>
        </w:rPr>
        <w:t>, Office Staff, or Volunteers</w:t>
      </w:r>
    </w:p>
    <w:p w14:paraId="14722536" w14:textId="530D334F" w:rsidR="00483B5E" w:rsidRDefault="00483B5E" w:rsidP="00B55596">
      <w:pPr>
        <w:pStyle w:val="ListParagraph"/>
        <w:widowControl/>
        <w:numPr>
          <w:ilvl w:val="0"/>
          <w:numId w:val="63"/>
        </w:numPr>
        <w:autoSpaceDE/>
        <w:autoSpaceDN/>
      </w:pPr>
      <w:r w:rsidRPr="00483B5E">
        <w:t>Organizes and oversees damage survey teams, if necessary; compiles</w:t>
      </w:r>
      <w:r>
        <w:t xml:space="preserve"> damage and status information</w:t>
      </w:r>
      <w:r w:rsidRPr="00483B5E">
        <w:t xml:space="preserve"> and ensures that an accurate written record of the site’s emergency response is initiated and maintained.</w:t>
      </w:r>
    </w:p>
    <w:p w14:paraId="64CC9B6C" w14:textId="3E239101" w:rsidR="00483B5E" w:rsidRDefault="00483B5E" w:rsidP="00B55596">
      <w:pPr>
        <w:pStyle w:val="ListParagraph"/>
        <w:widowControl/>
        <w:numPr>
          <w:ilvl w:val="0"/>
          <w:numId w:val="63"/>
        </w:numPr>
        <w:autoSpaceDE/>
        <w:autoSpaceDN/>
      </w:pPr>
      <w:r>
        <w:t>Compiles</w:t>
      </w:r>
      <w:r w:rsidRPr="00483B5E">
        <w:t xml:space="preserve"> a written record of emergency response activities; and compiles damage and status documentation for the post-event critique and After Action Report.</w:t>
      </w:r>
    </w:p>
    <w:p w14:paraId="757E9E83" w14:textId="66C48B47" w:rsidR="00483B5E" w:rsidRDefault="00483B5E" w:rsidP="00B55596">
      <w:pPr>
        <w:pStyle w:val="ListParagraph"/>
        <w:widowControl/>
        <w:numPr>
          <w:ilvl w:val="0"/>
          <w:numId w:val="63"/>
        </w:numPr>
        <w:autoSpaceDE/>
        <w:autoSpaceDN/>
      </w:pPr>
      <w:r w:rsidRPr="00483B5E">
        <w:lastRenderedPageBreak/>
        <w:t>Assigns damage survey teams to conduct a systematic survey of site damages; surveys damage to utility systems and shuts down main power, and water mains, as indicated; follows damage control procedures to provide the safest possible environment and limit damage to site facility; safeguards all usable water within the building; performs emergency repairs as necessary</w:t>
      </w:r>
    </w:p>
    <w:p w14:paraId="1D2022B3" w14:textId="4608C0DA" w:rsidR="00E33388" w:rsidRDefault="00E33388" w:rsidP="00E33388">
      <w:pPr>
        <w:widowControl/>
        <w:autoSpaceDE/>
        <w:autoSpaceDN/>
      </w:pPr>
    </w:p>
    <w:p w14:paraId="2C60CA31" w14:textId="5C426121" w:rsidR="00E33388" w:rsidRPr="00483B5E" w:rsidRDefault="00E33388" w:rsidP="00E33388">
      <w:pPr>
        <w:widowControl/>
        <w:autoSpaceDE/>
        <w:autoSpaceDN/>
        <w:rPr>
          <w:b/>
        </w:rPr>
      </w:pPr>
      <w:r>
        <w:rPr>
          <w:b/>
        </w:rPr>
        <w:t xml:space="preserve">Logistics – </w:t>
      </w:r>
      <w:r w:rsidR="00FF3E66">
        <w:rPr>
          <w:b/>
        </w:rPr>
        <w:t xml:space="preserve">Facilities, </w:t>
      </w:r>
      <w:r w:rsidR="00FF3E66" w:rsidRPr="00483B5E">
        <w:rPr>
          <w:b/>
        </w:rPr>
        <w:t>Operations</w:t>
      </w:r>
      <w:r w:rsidR="00FF3E66">
        <w:rPr>
          <w:b/>
        </w:rPr>
        <w:t>, Office Staff, or Volunteers</w:t>
      </w:r>
    </w:p>
    <w:p w14:paraId="482DB678" w14:textId="77777777" w:rsidR="00D536BA" w:rsidRDefault="00E33388" w:rsidP="00941DEF">
      <w:pPr>
        <w:pStyle w:val="ListParagraph"/>
        <w:widowControl/>
        <w:numPr>
          <w:ilvl w:val="0"/>
          <w:numId w:val="65"/>
        </w:numPr>
        <w:autoSpaceDE/>
        <w:autoSpaceDN/>
      </w:pPr>
      <w:r w:rsidRPr="00E33388">
        <w:t>Recruits a</w:t>
      </w:r>
      <w:r>
        <w:t>nd manages staff and volunteers. P</w:t>
      </w:r>
      <w:r w:rsidRPr="00E33388">
        <w:t>rocures supplies and equipment to support response operations</w:t>
      </w:r>
    </w:p>
    <w:p w14:paraId="6CB47EDE" w14:textId="53E9B766" w:rsidR="00E33388" w:rsidRDefault="00E33388" w:rsidP="00941DEF">
      <w:pPr>
        <w:pStyle w:val="ListParagraph"/>
        <w:widowControl/>
        <w:numPr>
          <w:ilvl w:val="0"/>
          <w:numId w:val="65"/>
        </w:numPr>
        <w:autoSpaceDE/>
        <w:autoSpaceDN/>
      </w:pPr>
      <w:r w:rsidRPr="00E33388">
        <w:t>Obtains and distributes equipment and supplies necessary to support emergency operations</w:t>
      </w:r>
    </w:p>
    <w:p w14:paraId="6BDE518A" w14:textId="22818638" w:rsidR="00E33388" w:rsidRDefault="00E33388" w:rsidP="00B55596">
      <w:pPr>
        <w:pStyle w:val="ListParagraph"/>
        <w:widowControl/>
        <w:numPr>
          <w:ilvl w:val="0"/>
          <w:numId w:val="65"/>
        </w:numPr>
        <w:autoSpaceDE/>
        <w:autoSpaceDN/>
      </w:pPr>
      <w:r w:rsidRPr="00E33388">
        <w:t>Assesses restroom and cooking facilities and the adequacy of available food, water, blankets, and other supplies; determines what additional equipment and supplies are needed</w:t>
      </w:r>
    </w:p>
    <w:p w14:paraId="79AB343F" w14:textId="70AC7564" w:rsidR="00E33388" w:rsidRDefault="00E33388" w:rsidP="00E33388">
      <w:pPr>
        <w:widowControl/>
        <w:autoSpaceDE/>
        <w:autoSpaceDN/>
      </w:pPr>
    </w:p>
    <w:p w14:paraId="5E6743A1" w14:textId="06388EC4" w:rsidR="00FF3E66" w:rsidRPr="00483B5E" w:rsidRDefault="00FF3E66" w:rsidP="00FF3E66">
      <w:pPr>
        <w:widowControl/>
        <w:autoSpaceDE/>
        <w:autoSpaceDN/>
        <w:rPr>
          <w:b/>
        </w:rPr>
      </w:pPr>
      <w:r>
        <w:rPr>
          <w:b/>
        </w:rPr>
        <w:t>Finance – CFO, Finance Committee, Office Staff, or Volunteers</w:t>
      </w:r>
    </w:p>
    <w:p w14:paraId="23207D9C" w14:textId="094EF277" w:rsidR="00E33388" w:rsidRDefault="00FF3E66" w:rsidP="00B55596">
      <w:pPr>
        <w:pStyle w:val="ListParagraph"/>
        <w:widowControl/>
        <w:numPr>
          <w:ilvl w:val="0"/>
          <w:numId w:val="66"/>
        </w:numPr>
        <w:autoSpaceDE/>
        <w:autoSpaceDN/>
      </w:pPr>
      <w:r w:rsidRPr="00FF3E66">
        <w:t>Oversees all members of the Finance Team; ensures that all financial data is being recorded and catalogued properly for future reimbursement.</w:t>
      </w:r>
    </w:p>
    <w:p w14:paraId="34B87854" w14:textId="41D85E92" w:rsidR="00FF3E66" w:rsidRDefault="00FF3E66" w:rsidP="00B55596">
      <w:pPr>
        <w:pStyle w:val="ListParagraph"/>
        <w:widowControl/>
        <w:numPr>
          <w:ilvl w:val="0"/>
          <w:numId w:val="66"/>
        </w:numPr>
        <w:autoSpaceDE/>
        <w:autoSpaceDN/>
      </w:pPr>
      <w:r w:rsidRPr="00FF3E66">
        <w:t>Compiles a record of employee time devoted to response and recovery efforts.</w:t>
      </w:r>
    </w:p>
    <w:p w14:paraId="24B0EFB7" w14:textId="638E9FE3" w:rsidR="00FF3E66" w:rsidRDefault="00FF3E66" w:rsidP="00B55596">
      <w:pPr>
        <w:pStyle w:val="ListParagraph"/>
        <w:widowControl/>
        <w:numPr>
          <w:ilvl w:val="0"/>
          <w:numId w:val="66"/>
        </w:numPr>
        <w:autoSpaceDE/>
        <w:autoSpaceDN/>
      </w:pPr>
      <w:r w:rsidRPr="00FF3E66">
        <w:t>Compiles all disaster-related expenditures.</w:t>
      </w:r>
    </w:p>
    <w:p w14:paraId="5704BDC8" w14:textId="66EC052C" w:rsidR="009F28AB" w:rsidRDefault="009F28AB" w:rsidP="009F28AB">
      <w:pPr>
        <w:widowControl/>
        <w:autoSpaceDE/>
        <w:autoSpaceDN/>
      </w:pPr>
    </w:p>
    <w:p w14:paraId="797B7E4A" w14:textId="31726964" w:rsidR="00561A8E" w:rsidRDefault="00561A8E" w:rsidP="00561A8E">
      <w:pPr>
        <w:pStyle w:val="Heading1"/>
      </w:pPr>
      <w:bookmarkStart w:id="6" w:name="_Toc179380056"/>
      <w:r>
        <w:t>Preparedness</w:t>
      </w:r>
      <w:bookmarkEnd w:id="6"/>
    </w:p>
    <w:p w14:paraId="12C10E93" w14:textId="0E10BCE2" w:rsidR="00561A8E" w:rsidRDefault="00561A8E" w:rsidP="00561A8E">
      <w:r>
        <w:t>Emergency preparedness starts with the staff</w:t>
      </w:r>
      <w:r w:rsidR="002A0378">
        <w:t>’s</w:t>
      </w:r>
      <w:r>
        <w:t xml:space="preserve"> emergency preparedness at home.  To ensure staff are able to adequately respond to an emergency, disaster, or event, the following personal preparedness measures should be taken:</w:t>
      </w:r>
    </w:p>
    <w:p w14:paraId="1358DAB2" w14:textId="77777777" w:rsidR="00561A8E" w:rsidRDefault="00561A8E" w:rsidP="00561A8E"/>
    <w:p w14:paraId="52CAA878" w14:textId="518A602A" w:rsidR="00561A8E" w:rsidRDefault="00561A8E" w:rsidP="00B55596">
      <w:pPr>
        <w:pStyle w:val="ListParagraph"/>
        <w:numPr>
          <w:ilvl w:val="0"/>
          <w:numId w:val="7"/>
        </w:numPr>
      </w:pPr>
      <w:r>
        <w:t>Create a 72+h</w:t>
      </w:r>
      <w:r w:rsidR="009F50D6">
        <w:t>our emergency supply kit</w:t>
      </w:r>
      <w:r>
        <w:t>. See sample kit in appendix</w:t>
      </w:r>
    </w:p>
    <w:p w14:paraId="30CF92BB" w14:textId="5CC60FF9" w:rsidR="00561A8E" w:rsidRDefault="00561A8E" w:rsidP="00B55596">
      <w:pPr>
        <w:pStyle w:val="ListParagraph"/>
        <w:numPr>
          <w:ilvl w:val="0"/>
          <w:numId w:val="7"/>
        </w:numPr>
      </w:pPr>
      <w:r>
        <w:t>Develop a plan to reunite with family members.</w:t>
      </w:r>
    </w:p>
    <w:p w14:paraId="263CCE33" w14:textId="515B9D04" w:rsidR="00561A8E" w:rsidRDefault="00561A8E" w:rsidP="00B55596">
      <w:pPr>
        <w:pStyle w:val="ListParagraph"/>
        <w:numPr>
          <w:ilvl w:val="0"/>
          <w:numId w:val="7"/>
        </w:numPr>
      </w:pPr>
      <w:r>
        <w:t>Develop a neighborhood preparedness program.</w:t>
      </w:r>
    </w:p>
    <w:p w14:paraId="05BF5233" w14:textId="77777777" w:rsidR="00561A8E" w:rsidRDefault="00561A8E" w:rsidP="00561A8E"/>
    <w:p w14:paraId="52B478A1" w14:textId="77777777" w:rsidR="00561A8E" w:rsidRDefault="00561A8E" w:rsidP="00561A8E">
      <w:pPr>
        <w:pStyle w:val="Heading2"/>
      </w:pPr>
      <w:bookmarkStart w:id="7" w:name="_Toc179380057"/>
      <w:r>
        <w:t>Drills</w:t>
      </w:r>
      <w:bookmarkEnd w:id="7"/>
    </w:p>
    <w:p w14:paraId="7084880F" w14:textId="152CB59C" w:rsidR="00561A8E" w:rsidRDefault="00561A8E" w:rsidP="00561A8E">
      <w:r>
        <w:lastRenderedPageBreak/>
        <w:t>Each site is responsible for conducting routine drills</w:t>
      </w:r>
      <w:r w:rsidR="00D536BA">
        <w:t xml:space="preserve"> (as applicable)</w:t>
      </w:r>
      <w:r>
        <w:t xml:space="preserve">.  The </w:t>
      </w:r>
      <w:r w:rsidR="002A0378">
        <w:t xml:space="preserve">supervisor </w:t>
      </w:r>
      <w:r>
        <w:t>shall keep a copy of each drill conducted on the Emergency Drill Report form.</w:t>
      </w:r>
    </w:p>
    <w:p w14:paraId="243A4E02" w14:textId="77777777" w:rsidR="00561A8E" w:rsidRPr="00561A8E" w:rsidRDefault="00561A8E" w:rsidP="00561A8E">
      <w:pPr>
        <w:pStyle w:val="Heading3"/>
      </w:pPr>
      <w:bookmarkStart w:id="8" w:name="_Toc179380058"/>
      <w:r w:rsidRPr="00561A8E">
        <w:t>Earthquake Drills</w:t>
      </w:r>
      <w:bookmarkEnd w:id="8"/>
    </w:p>
    <w:p w14:paraId="6BCF77FE" w14:textId="77777777" w:rsidR="00561A8E" w:rsidRPr="00561A8E" w:rsidRDefault="00561A8E" w:rsidP="00561A8E">
      <w:bookmarkStart w:id="9" w:name="_Toc142189678"/>
      <w:bookmarkStart w:id="10" w:name="_Toc142189866"/>
      <w:bookmarkStart w:id="11" w:name="_Toc142190649"/>
      <w:bookmarkStart w:id="12" w:name="_Toc142192230"/>
      <w:bookmarkStart w:id="13" w:name="_Toc142197361"/>
      <w:bookmarkStart w:id="14" w:name="_Toc142206759"/>
      <w:bookmarkStart w:id="15" w:name="_Toc142208029"/>
      <w:r w:rsidRPr="00561A8E">
        <w:t>The following standards must be met to ensure a successful earthquake drill:</w:t>
      </w:r>
    </w:p>
    <w:p w14:paraId="291C2C78" w14:textId="2F96FBC4" w:rsidR="00561A8E" w:rsidRPr="00561A8E" w:rsidRDefault="00561A8E" w:rsidP="00B55596">
      <w:pPr>
        <w:numPr>
          <w:ilvl w:val="1"/>
          <w:numId w:val="8"/>
        </w:numPr>
        <w:tabs>
          <w:tab w:val="clear" w:pos="1800"/>
          <w:tab w:val="num" w:pos="360"/>
        </w:tabs>
      </w:pPr>
      <w:r w:rsidRPr="00561A8E">
        <w:t>The Fire Alarm/Public Announcement can be heard/seen by all staff</w:t>
      </w:r>
      <w:bookmarkStart w:id="16" w:name="_Toc142189679"/>
      <w:bookmarkStart w:id="17" w:name="_Toc142189867"/>
      <w:bookmarkStart w:id="18" w:name="_Toc142190650"/>
      <w:bookmarkStart w:id="19" w:name="_Toc142192231"/>
      <w:bookmarkStart w:id="20" w:name="_Toc142197362"/>
      <w:bookmarkStart w:id="21" w:name="_Toc142206760"/>
      <w:bookmarkStart w:id="22" w:name="_Toc142208030"/>
      <w:bookmarkEnd w:id="9"/>
      <w:bookmarkEnd w:id="10"/>
      <w:bookmarkEnd w:id="11"/>
      <w:bookmarkEnd w:id="12"/>
      <w:bookmarkEnd w:id="13"/>
      <w:bookmarkEnd w:id="14"/>
      <w:bookmarkEnd w:id="15"/>
    </w:p>
    <w:p w14:paraId="6C6A7075" w14:textId="27760CEA" w:rsidR="00561A8E" w:rsidRPr="00561A8E" w:rsidRDefault="00561A8E" w:rsidP="00B55596">
      <w:pPr>
        <w:numPr>
          <w:ilvl w:val="1"/>
          <w:numId w:val="8"/>
        </w:numPr>
        <w:tabs>
          <w:tab w:val="clear" w:pos="1800"/>
          <w:tab w:val="num" w:pos="360"/>
        </w:tabs>
      </w:pPr>
      <w:r w:rsidRPr="00561A8E">
        <w:t xml:space="preserve">Immediately after the earthquake alarm/public announcement sounds, all </w:t>
      </w:r>
      <w:r w:rsidR="002A0378">
        <w:t xml:space="preserve">personnel </w:t>
      </w:r>
      <w:r w:rsidRPr="00561A8E">
        <w:t>MUST:</w:t>
      </w:r>
      <w:bookmarkEnd w:id="16"/>
      <w:bookmarkEnd w:id="17"/>
      <w:bookmarkEnd w:id="18"/>
      <w:bookmarkEnd w:id="19"/>
      <w:bookmarkEnd w:id="20"/>
      <w:bookmarkEnd w:id="21"/>
      <w:bookmarkEnd w:id="22"/>
    </w:p>
    <w:p w14:paraId="4A692227" w14:textId="77777777" w:rsidR="00561A8E" w:rsidRPr="00561A8E" w:rsidRDefault="00561A8E" w:rsidP="00B55596">
      <w:pPr>
        <w:numPr>
          <w:ilvl w:val="0"/>
          <w:numId w:val="9"/>
        </w:numPr>
        <w:tabs>
          <w:tab w:val="num" w:pos="720"/>
        </w:tabs>
      </w:pPr>
      <w:bookmarkStart w:id="23" w:name="_Toc142189680"/>
      <w:bookmarkStart w:id="24" w:name="_Toc142189868"/>
      <w:bookmarkStart w:id="25" w:name="_Toc142190651"/>
      <w:bookmarkStart w:id="26" w:name="_Toc142192232"/>
      <w:bookmarkStart w:id="27" w:name="_Toc142197363"/>
      <w:bookmarkStart w:id="28" w:name="_Toc142206761"/>
      <w:bookmarkStart w:id="29" w:name="_Toc142208031"/>
      <w:r w:rsidRPr="00561A8E">
        <w:rPr>
          <w:b/>
        </w:rPr>
        <w:t>DROP</w:t>
      </w:r>
      <w:r w:rsidRPr="00561A8E">
        <w:t xml:space="preserve"> down on the floor;</w:t>
      </w:r>
      <w:bookmarkEnd w:id="23"/>
      <w:bookmarkEnd w:id="24"/>
      <w:bookmarkEnd w:id="25"/>
      <w:bookmarkEnd w:id="26"/>
      <w:bookmarkEnd w:id="27"/>
      <w:bookmarkEnd w:id="28"/>
      <w:bookmarkEnd w:id="29"/>
    </w:p>
    <w:p w14:paraId="3E501081" w14:textId="77777777" w:rsidR="00561A8E" w:rsidRPr="00561A8E" w:rsidRDefault="00561A8E" w:rsidP="00B55596">
      <w:pPr>
        <w:numPr>
          <w:ilvl w:val="0"/>
          <w:numId w:val="9"/>
        </w:numPr>
        <w:tabs>
          <w:tab w:val="num" w:pos="720"/>
        </w:tabs>
      </w:pPr>
      <w:bookmarkStart w:id="30" w:name="_Toc142189681"/>
      <w:bookmarkStart w:id="31" w:name="_Toc142189869"/>
      <w:bookmarkStart w:id="32" w:name="_Toc142190652"/>
      <w:bookmarkStart w:id="33" w:name="_Toc142192233"/>
      <w:bookmarkStart w:id="34" w:name="_Toc142197364"/>
      <w:bookmarkStart w:id="35" w:name="_Toc142206762"/>
      <w:bookmarkStart w:id="36" w:name="_Toc142208032"/>
      <w:r w:rsidRPr="00561A8E">
        <w:t xml:space="preserve">take </w:t>
      </w:r>
      <w:r w:rsidRPr="00561A8E">
        <w:rPr>
          <w:b/>
        </w:rPr>
        <w:t>COVER</w:t>
      </w:r>
      <w:r w:rsidRPr="00561A8E">
        <w:t xml:space="preserve"> under a sturdy desk, table, or other furniture with backs to the windows and  protect head and neck with arms; and</w:t>
      </w:r>
      <w:bookmarkEnd w:id="30"/>
      <w:bookmarkEnd w:id="31"/>
      <w:bookmarkEnd w:id="32"/>
      <w:bookmarkEnd w:id="33"/>
      <w:bookmarkEnd w:id="34"/>
      <w:bookmarkEnd w:id="35"/>
      <w:bookmarkEnd w:id="36"/>
    </w:p>
    <w:p w14:paraId="2095F2A4" w14:textId="77777777" w:rsidR="00561A8E" w:rsidRPr="00561A8E" w:rsidRDefault="00561A8E" w:rsidP="00B55596">
      <w:pPr>
        <w:numPr>
          <w:ilvl w:val="0"/>
          <w:numId w:val="9"/>
        </w:numPr>
        <w:tabs>
          <w:tab w:val="num" w:pos="720"/>
        </w:tabs>
      </w:pPr>
      <w:bookmarkStart w:id="37" w:name="_Toc142189682"/>
      <w:bookmarkStart w:id="38" w:name="_Toc142189870"/>
      <w:bookmarkStart w:id="39" w:name="_Toc142190653"/>
      <w:bookmarkStart w:id="40" w:name="_Toc142192234"/>
      <w:bookmarkStart w:id="41" w:name="_Toc142197365"/>
      <w:bookmarkStart w:id="42" w:name="_Toc142206763"/>
      <w:bookmarkStart w:id="43" w:name="_Toc142208033"/>
      <w:r w:rsidRPr="00561A8E">
        <w:rPr>
          <w:b/>
        </w:rPr>
        <w:t>HOLD</w:t>
      </w:r>
      <w:r w:rsidRPr="00561A8E">
        <w:t xml:space="preserve"> onto the furniture and be prepared to move with it.</w:t>
      </w:r>
      <w:bookmarkEnd w:id="37"/>
      <w:bookmarkEnd w:id="38"/>
      <w:bookmarkEnd w:id="39"/>
      <w:bookmarkEnd w:id="40"/>
      <w:bookmarkEnd w:id="41"/>
      <w:bookmarkEnd w:id="42"/>
      <w:bookmarkEnd w:id="43"/>
    </w:p>
    <w:p w14:paraId="2A808FAF" w14:textId="074C41FD" w:rsidR="00561A8E" w:rsidRDefault="00561A8E" w:rsidP="00B55596">
      <w:pPr>
        <w:numPr>
          <w:ilvl w:val="1"/>
          <w:numId w:val="8"/>
        </w:numPr>
        <w:tabs>
          <w:tab w:val="clear" w:pos="1800"/>
          <w:tab w:val="num" w:pos="360"/>
        </w:tabs>
      </w:pPr>
      <w:bookmarkStart w:id="44" w:name="_Toc142189683"/>
      <w:bookmarkStart w:id="45" w:name="_Toc142189871"/>
      <w:bookmarkStart w:id="46" w:name="_Toc142190654"/>
      <w:bookmarkStart w:id="47" w:name="_Toc142192235"/>
      <w:bookmarkStart w:id="48" w:name="_Toc142197366"/>
      <w:bookmarkStart w:id="49" w:name="_Toc142206764"/>
      <w:bookmarkStart w:id="50" w:name="_Toc142208034"/>
      <w:r w:rsidRPr="00561A8E">
        <w:t xml:space="preserve">Pre-assigned staff </w:t>
      </w:r>
      <w:r w:rsidR="002A0378">
        <w:t xml:space="preserve">that </w:t>
      </w:r>
      <w:r w:rsidRPr="00561A8E">
        <w:t>will report to the Office to check-in for the Safety Emergency Response Team briefing and de-briefing.</w:t>
      </w:r>
      <w:bookmarkStart w:id="51" w:name="_Toc142189685"/>
      <w:bookmarkStart w:id="52" w:name="_Toc142189873"/>
      <w:bookmarkStart w:id="53" w:name="_Toc142190656"/>
      <w:bookmarkStart w:id="54" w:name="_Toc142192237"/>
      <w:bookmarkStart w:id="55" w:name="_Toc142197368"/>
      <w:bookmarkStart w:id="56" w:name="_Toc142206766"/>
      <w:bookmarkStart w:id="57" w:name="_Toc142208036"/>
      <w:bookmarkEnd w:id="44"/>
      <w:bookmarkEnd w:id="45"/>
      <w:bookmarkEnd w:id="46"/>
      <w:bookmarkEnd w:id="47"/>
      <w:bookmarkEnd w:id="48"/>
      <w:bookmarkEnd w:id="49"/>
      <w:bookmarkEnd w:id="50"/>
    </w:p>
    <w:p w14:paraId="799C393D" w14:textId="48450760" w:rsidR="00561A8E" w:rsidRPr="00561A8E" w:rsidRDefault="00561A8E" w:rsidP="00B55596">
      <w:pPr>
        <w:numPr>
          <w:ilvl w:val="1"/>
          <w:numId w:val="8"/>
        </w:numPr>
        <w:tabs>
          <w:tab w:val="clear" w:pos="1800"/>
          <w:tab w:val="num" w:pos="360"/>
        </w:tabs>
      </w:pPr>
      <w:r w:rsidRPr="00561A8E">
        <w:t xml:space="preserve">Upon sounding of the </w:t>
      </w:r>
      <w:r w:rsidRPr="00561A8E">
        <w:rPr>
          <w:i/>
        </w:rPr>
        <w:t>all clear</w:t>
      </w:r>
      <w:r w:rsidRPr="00561A8E">
        <w:t xml:space="preserve">, </w:t>
      </w:r>
      <w:r w:rsidR="002A0378">
        <w:t xml:space="preserve">all personnel </w:t>
      </w:r>
      <w:r w:rsidRPr="00561A8E">
        <w:t xml:space="preserve">will return to their appropriate </w:t>
      </w:r>
      <w:r w:rsidR="002A0378">
        <w:t>areas</w:t>
      </w:r>
      <w:r w:rsidRPr="00561A8E">
        <w:t xml:space="preserve">.  </w:t>
      </w:r>
      <w:bookmarkEnd w:id="51"/>
      <w:bookmarkEnd w:id="52"/>
      <w:bookmarkEnd w:id="53"/>
      <w:bookmarkEnd w:id="54"/>
      <w:bookmarkEnd w:id="55"/>
      <w:bookmarkEnd w:id="56"/>
      <w:bookmarkEnd w:id="57"/>
      <w:r w:rsidR="002A0378">
        <w:t>Take roll call and report any missing personnel immediately.</w:t>
      </w:r>
    </w:p>
    <w:p w14:paraId="14E80EC6" w14:textId="77777777" w:rsidR="00561A8E" w:rsidRPr="00561A8E" w:rsidRDefault="00561A8E" w:rsidP="00561A8E">
      <w:pPr>
        <w:pStyle w:val="Heading3"/>
      </w:pPr>
      <w:bookmarkStart w:id="58" w:name="_Toc179380059"/>
      <w:r w:rsidRPr="00561A8E">
        <w:t>Fire Drills</w:t>
      </w:r>
      <w:bookmarkEnd w:id="58"/>
    </w:p>
    <w:p w14:paraId="258B9148" w14:textId="7EB0B418" w:rsidR="00561A8E" w:rsidRDefault="002A0378" w:rsidP="00561A8E">
      <w:pPr>
        <w:spacing w:line="240" w:lineRule="auto"/>
        <w:rPr>
          <w:i/>
        </w:rPr>
      </w:pPr>
      <w:r>
        <w:rPr>
          <w:i/>
        </w:rPr>
        <w:t>D</w:t>
      </w:r>
      <w:r w:rsidR="00561A8E" w:rsidRPr="00561A8E">
        <w:rPr>
          <w:i/>
        </w:rPr>
        <w:t xml:space="preserve">esignee shall hold fire drills at least once a month in all </w:t>
      </w:r>
      <w:r w:rsidR="00197E1E">
        <w:rPr>
          <w:i/>
        </w:rPr>
        <w:t>buildings</w:t>
      </w:r>
      <w:r w:rsidR="00561A8E" w:rsidRPr="00561A8E">
        <w:rPr>
          <w:i/>
        </w:rPr>
        <w:t>.  This should be done at least twice each year</w:t>
      </w:r>
      <w:r w:rsidR="00197E1E">
        <w:rPr>
          <w:i/>
        </w:rPr>
        <w:t>.</w:t>
      </w:r>
    </w:p>
    <w:p w14:paraId="20857A31" w14:textId="77777777" w:rsidR="00197E1E" w:rsidRPr="00561A8E" w:rsidRDefault="00197E1E" w:rsidP="00561A8E">
      <w:pPr>
        <w:spacing w:line="240" w:lineRule="auto"/>
        <w:rPr>
          <w:i/>
        </w:rPr>
      </w:pPr>
    </w:p>
    <w:p w14:paraId="76513857" w14:textId="77777777" w:rsidR="00561A8E" w:rsidRPr="00561A8E" w:rsidRDefault="00561A8E" w:rsidP="00561A8E">
      <w:r w:rsidRPr="00561A8E">
        <w:t>The following standards must be met to ensure a successful fire drill:</w:t>
      </w:r>
    </w:p>
    <w:p w14:paraId="24EB62DC" w14:textId="77777777" w:rsidR="00561A8E" w:rsidRPr="00561A8E" w:rsidRDefault="00561A8E" w:rsidP="00561A8E"/>
    <w:p w14:paraId="753C5222" w14:textId="75008D55" w:rsidR="00561A8E" w:rsidRPr="00561A8E" w:rsidRDefault="00561A8E" w:rsidP="00B55596">
      <w:pPr>
        <w:numPr>
          <w:ilvl w:val="1"/>
          <w:numId w:val="8"/>
        </w:numPr>
        <w:tabs>
          <w:tab w:val="clear" w:pos="1800"/>
          <w:tab w:val="num" w:pos="360"/>
        </w:tabs>
      </w:pPr>
      <w:r w:rsidRPr="00561A8E">
        <w:t xml:space="preserve">The Fire Alarm/Public Announcement can be heard and/or seen by all </w:t>
      </w:r>
      <w:r w:rsidR="00A42A51">
        <w:t>employees</w:t>
      </w:r>
    </w:p>
    <w:p w14:paraId="613FA95F" w14:textId="77777777" w:rsidR="00561A8E" w:rsidRPr="00561A8E" w:rsidRDefault="00561A8E" w:rsidP="00B55596">
      <w:pPr>
        <w:numPr>
          <w:ilvl w:val="1"/>
          <w:numId w:val="8"/>
        </w:numPr>
        <w:tabs>
          <w:tab w:val="clear" w:pos="1800"/>
          <w:tab w:val="num" w:pos="360"/>
        </w:tabs>
      </w:pPr>
      <w:r w:rsidRPr="00561A8E">
        <w:t>Orderly evacuation begins immediately and is completed within minutes of the initial alarm, with minimal congestion at exit gates.</w:t>
      </w:r>
    </w:p>
    <w:p w14:paraId="6D0405B3" w14:textId="61E1D01C" w:rsidR="00561A8E" w:rsidRPr="00561A8E" w:rsidRDefault="002A0378" w:rsidP="00B55596">
      <w:pPr>
        <w:numPr>
          <w:ilvl w:val="1"/>
          <w:numId w:val="8"/>
        </w:numPr>
        <w:tabs>
          <w:tab w:val="clear" w:pos="1800"/>
          <w:tab w:val="num" w:pos="360"/>
        </w:tabs>
      </w:pPr>
      <w:r>
        <w:t>S</w:t>
      </w:r>
      <w:r w:rsidR="00561A8E" w:rsidRPr="00561A8E">
        <w:t xml:space="preserve">taff, </w:t>
      </w:r>
      <w:r w:rsidR="008B3E54">
        <w:t>and visitors</w:t>
      </w:r>
      <w:r w:rsidR="00561A8E" w:rsidRPr="00561A8E">
        <w:t xml:space="preserve"> will gather in an orderly fashion in pre-designated evacuation areas away from fire lanes. </w:t>
      </w:r>
    </w:p>
    <w:p w14:paraId="28DE4977" w14:textId="2F6708D0" w:rsidR="00561A8E" w:rsidRPr="00561A8E" w:rsidRDefault="00197E1E" w:rsidP="00B55596">
      <w:pPr>
        <w:numPr>
          <w:ilvl w:val="1"/>
          <w:numId w:val="8"/>
        </w:numPr>
        <w:tabs>
          <w:tab w:val="clear" w:pos="1800"/>
          <w:tab w:val="num" w:pos="360"/>
        </w:tabs>
      </w:pPr>
      <w:r>
        <w:t>The Incident Commander, or designee</w:t>
      </w:r>
      <w:r w:rsidR="00561A8E" w:rsidRPr="00561A8E">
        <w:t xml:space="preserve"> will take roll once in the evacuation area.  Any missing staff members </w:t>
      </w:r>
      <w:r>
        <w:t xml:space="preserve">or visitors </w:t>
      </w:r>
      <w:r w:rsidR="00561A8E" w:rsidRPr="00561A8E">
        <w:t>will be immediately reported.</w:t>
      </w:r>
    </w:p>
    <w:p w14:paraId="2BA71335" w14:textId="151FCCDE" w:rsidR="00561A8E" w:rsidRPr="00393DBD" w:rsidRDefault="00561A8E" w:rsidP="00B55596">
      <w:pPr>
        <w:numPr>
          <w:ilvl w:val="1"/>
          <w:numId w:val="8"/>
        </w:numPr>
        <w:tabs>
          <w:tab w:val="clear" w:pos="1800"/>
          <w:tab w:val="num" w:pos="360"/>
        </w:tabs>
      </w:pPr>
      <w:r w:rsidRPr="00561A8E">
        <w:t xml:space="preserve">Upon sounding of the </w:t>
      </w:r>
      <w:r w:rsidRPr="00561A8E">
        <w:rPr>
          <w:i/>
        </w:rPr>
        <w:t>all clear</w:t>
      </w:r>
      <w:r w:rsidRPr="00561A8E">
        <w:t xml:space="preserve">, staff </w:t>
      </w:r>
      <w:r w:rsidR="00291BB0">
        <w:t xml:space="preserve">and visitors </w:t>
      </w:r>
      <w:r w:rsidRPr="00561A8E">
        <w:t>will return to their appropriate workspaces</w:t>
      </w:r>
      <w:r w:rsidR="00291BB0">
        <w:t xml:space="preserve"> or gathering area.</w:t>
      </w:r>
      <w:r w:rsidRPr="00561A8E">
        <w:t xml:space="preserve">  Missing </w:t>
      </w:r>
      <w:r w:rsidR="00291BB0">
        <w:t xml:space="preserve">persons </w:t>
      </w:r>
      <w:r w:rsidRPr="00561A8E">
        <w:t>must be reported immediately.</w:t>
      </w:r>
      <w:r w:rsidRPr="00561A8E">
        <w:rPr>
          <w:b/>
        </w:rPr>
        <w:t xml:space="preserve"> </w:t>
      </w:r>
    </w:p>
    <w:p w14:paraId="359BEBE9" w14:textId="5F0854E8" w:rsidR="00393DBD" w:rsidRDefault="00393DBD" w:rsidP="00393DBD">
      <w:pPr>
        <w:rPr>
          <w:b/>
        </w:rPr>
      </w:pPr>
    </w:p>
    <w:p w14:paraId="5DAE2138" w14:textId="270E35E4" w:rsidR="00393DBD" w:rsidRPr="009F28AB" w:rsidRDefault="00393DBD" w:rsidP="00393DBD">
      <w:r>
        <w:rPr>
          <w:b/>
        </w:rPr>
        <w:t xml:space="preserve">Tornado Drills </w:t>
      </w:r>
    </w:p>
    <w:p w14:paraId="032B6B50" w14:textId="498CAF30" w:rsidR="00393DBD" w:rsidRDefault="00393DBD" w:rsidP="00393DBD">
      <w:r w:rsidRPr="00561A8E">
        <w:t xml:space="preserve">The following standards must be met to ensure a successful </w:t>
      </w:r>
      <w:r>
        <w:t>Tornado</w:t>
      </w:r>
      <w:r w:rsidRPr="00561A8E">
        <w:t xml:space="preserve"> drill:</w:t>
      </w:r>
    </w:p>
    <w:p w14:paraId="161D3F63" w14:textId="393928B6" w:rsidR="00393DBD" w:rsidRDefault="00393DBD" w:rsidP="00B55596">
      <w:pPr>
        <w:pStyle w:val="ListParagraph"/>
        <w:numPr>
          <w:ilvl w:val="0"/>
          <w:numId w:val="61"/>
        </w:numPr>
      </w:pPr>
      <w:r>
        <w:t xml:space="preserve">On site staff, and </w:t>
      </w:r>
      <w:r w:rsidR="00291BB0">
        <w:t xml:space="preserve">visitors </w:t>
      </w:r>
      <w:r w:rsidRPr="00393DBD">
        <w:t xml:space="preserve">receive notification that there is severe weather in the area and a tornado watch has been issued by the National Weather Service.  </w:t>
      </w:r>
    </w:p>
    <w:p w14:paraId="58DBDE19" w14:textId="1843258A" w:rsidR="00393DBD" w:rsidRDefault="00393DBD" w:rsidP="00B55596">
      <w:pPr>
        <w:pStyle w:val="ListParagraph"/>
        <w:numPr>
          <w:ilvl w:val="0"/>
          <w:numId w:val="61"/>
        </w:numPr>
      </w:pPr>
      <w:r>
        <w:t xml:space="preserve">On site </w:t>
      </w:r>
      <w:r w:rsidR="0013245D">
        <w:t xml:space="preserve">staff </w:t>
      </w:r>
      <w:r w:rsidRPr="00393DBD">
        <w:t>receive an urgent notification that a tornado warning has been issued. Participants are directed to take immediate action, follow organizational procedures, and move to the closest designated protective location</w:t>
      </w:r>
    </w:p>
    <w:p w14:paraId="17775C53" w14:textId="2DA8325D" w:rsidR="00393DBD" w:rsidRDefault="0013245D" w:rsidP="00B55596">
      <w:pPr>
        <w:pStyle w:val="ListParagraph"/>
        <w:numPr>
          <w:ilvl w:val="0"/>
          <w:numId w:val="61"/>
        </w:numPr>
      </w:pPr>
      <w:r>
        <w:t>S</w:t>
      </w:r>
      <w:r w:rsidR="00393DBD">
        <w:t>taff</w:t>
      </w:r>
      <w:r w:rsidR="00393DBD" w:rsidRPr="00393DBD">
        <w:t xml:space="preserve"> or other designated authorities conduct a head count and report to the </w:t>
      </w:r>
      <w:r w:rsidR="00393DBD">
        <w:t>Incident Commander</w:t>
      </w:r>
    </w:p>
    <w:p w14:paraId="5DA2D607" w14:textId="3D7F216E" w:rsidR="00393DBD" w:rsidRDefault="00393DBD" w:rsidP="00B55596">
      <w:pPr>
        <w:pStyle w:val="ListParagraph"/>
        <w:numPr>
          <w:ilvl w:val="0"/>
          <w:numId w:val="61"/>
        </w:numPr>
      </w:pPr>
      <w:r w:rsidRPr="00393DBD">
        <w:t>Participants receive the “all clear” message. Participants are reminded how important it is to prepare for tornadoes and other emergencies</w:t>
      </w:r>
    </w:p>
    <w:p w14:paraId="387749FA" w14:textId="3F31A007" w:rsidR="00393DBD" w:rsidRPr="00561A8E" w:rsidRDefault="00393DBD" w:rsidP="00B55596">
      <w:pPr>
        <w:pStyle w:val="ListParagraph"/>
        <w:numPr>
          <w:ilvl w:val="0"/>
          <w:numId w:val="61"/>
        </w:numPr>
      </w:pPr>
      <w:r w:rsidRPr="00393DBD">
        <w:t>Participants return to work locations</w:t>
      </w:r>
      <w:r w:rsidR="00C63D51">
        <w:t xml:space="preserve"> or gathering areas</w:t>
      </w:r>
      <w:r w:rsidRPr="00393DBD">
        <w:t xml:space="preserve">. </w:t>
      </w:r>
      <w:r>
        <w:t>Site leadership</w:t>
      </w:r>
      <w:r w:rsidRPr="00393DBD">
        <w:t xml:space="preserve"> hold a short follow-up discussion about the drill and participants’ experiences</w:t>
      </w:r>
    </w:p>
    <w:p w14:paraId="2D409649" w14:textId="6CEBF331" w:rsidR="009F28AB" w:rsidRDefault="009F28AB" w:rsidP="009F28AB">
      <w:pPr>
        <w:rPr>
          <w:b/>
        </w:rPr>
      </w:pPr>
    </w:p>
    <w:p w14:paraId="054AA36E" w14:textId="2F480999" w:rsidR="009F28AB" w:rsidRDefault="009F28AB" w:rsidP="009F28AB">
      <w:pPr>
        <w:rPr>
          <w:b/>
        </w:rPr>
      </w:pPr>
      <w:r>
        <w:rPr>
          <w:b/>
        </w:rPr>
        <w:t>Stop and Think Drills</w:t>
      </w:r>
    </w:p>
    <w:p w14:paraId="79A50C45" w14:textId="0957637E" w:rsidR="00393DBD" w:rsidRDefault="00393DBD" w:rsidP="009F28AB">
      <w:r w:rsidRPr="00393DBD">
        <w:t xml:space="preserve">This drill prepares </w:t>
      </w:r>
      <w:r w:rsidR="00C63D51">
        <w:t xml:space="preserve">staff </w:t>
      </w:r>
      <w:r w:rsidR="0013245D">
        <w:t xml:space="preserve">and </w:t>
      </w:r>
      <w:r w:rsidR="00C63D51">
        <w:t xml:space="preserve">visitors </w:t>
      </w:r>
      <w:r w:rsidRPr="00393DBD">
        <w:t xml:space="preserve">to respond quickly during an </w:t>
      </w:r>
      <w:r>
        <w:t xml:space="preserve">emergency </w:t>
      </w:r>
      <w:r w:rsidRPr="00393DBD">
        <w:t>situation. Regular practice will ensure an effective and orderly response.</w:t>
      </w:r>
    </w:p>
    <w:p w14:paraId="71A52F59" w14:textId="33352244" w:rsidR="00393DBD" w:rsidRDefault="00393DBD" w:rsidP="00B55596">
      <w:pPr>
        <w:pStyle w:val="ListParagraph"/>
        <w:numPr>
          <w:ilvl w:val="0"/>
          <w:numId w:val="62"/>
        </w:numPr>
      </w:pPr>
      <w:r w:rsidRPr="00393DBD">
        <w:t>Ensure all staff</w:t>
      </w:r>
      <w:r w:rsidR="0013245D">
        <w:t xml:space="preserve"> and </w:t>
      </w:r>
      <w:r w:rsidR="00567549">
        <w:t xml:space="preserve">visitors </w:t>
      </w:r>
      <w:r w:rsidRPr="00393DBD">
        <w:t>can hear and/or see the Public Announcement (PA) system or other designated alert mechanism signaling an emergency lockdown</w:t>
      </w:r>
      <w:r>
        <w:t>, approaching natural disaster, first aid emergency</w:t>
      </w:r>
      <w:r w:rsidRPr="00393DBD">
        <w:t>. If possible, notify the community in advance that it is a drill (to prevent panic), but stress t</w:t>
      </w:r>
      <w:r>
        <w:t>he seriousness of participation</w:t>
      </w:r>
    </w:p>
    <w:p w14:paraId="7EAE180E" w14:textId="57CD8387" w:rsidR="00393DBD" w:rsidRDefault="00393DBD" w:rsidP="00B55596">
      <w:pPr>
        <w:pStyle w:val="ListParagraph"/>
        <w:numPr>
          <w:ilvl w:val="0"/>
          <w:numId w:val="62"/>
        </w:numPr>
      </w:pPr>
      <w:r w:rsidRPr="00393DBD">
        <w:t>Once the alert is sounded, everyone must follow these immediate steps</w:t>
      </w:r>
    </w:p>
    <w:p w14:paraId="023BC9DB" w14:textId="0D1A8251" w:rsidR="00393DBD" w:rsidRDefault="00393DBD" w:rsidP="00B55596">
      <w:pPr>
        <w:pStyle w:val="ListParagraph"/>
        <w:numPr>
          <w:ilvl w:val="1"/>
          <w:numId w:val="62"/>
        </w:numPr>
      </w:pPr>
      <w:r w:rsidRPr="00393DBD">
        <w:t xml:space="preserve">Assess: Staff and </w:t>
      </w:r>
      <w:r w:rsidR="00DE0DBD">
        <w:t xml:space="preserve">visitors </w:t>
      </w:r>
      <w:r w:rsidRPr="00393DBD">
        <w:t>must stop and think: "What is the safest option?"</w:t>
      </w:r>
    </w:p>
    <w:p w14:paraId="5129E2F0" w14:textId="7D412182" w:rsidR="00393DBD" w:rsidRDefault="00393DBD" w:rsidP="00B55596">
      <w:pPr>
        <w:pStyle w:val="ListParagraph"/>
        <w:numPr>
          <w:ilvl w:val="1"/>
          <w:numId w:val="62"/>
        </w:numPr>
      </w:pPr>
      <w:r>
        <w:t>Evaluate your situation</w:t>
      </w:r>
    </w:p>
    <w:p w14:paraId="46AF7D13" w14:textId="0B153C25" w:rsidR="00393DBD" w:rsidRDefault="00393DBD" w:rsidP="00B55596">
      <w:pPr>
        <w:pStyle w:val="ListParagraph"/>
        <w:numPr>
          <w:ilvl w:val="2"/>
          <w:numId w:val="62"/>
        </w:numPr>
      </w:pPr>
      <w:r>
        <w:t>Where are your nearest exits?</w:t>
      </w:r>
    </w:p>
    <w:p w14:paraId="315DC12D" w14:textId="1C300DCD" w:rsidR="00393DBD" w:rsidRDefault="00393DBD" w:rsidP="00B55596">
      <w:pPr>
        <w:pStyle w:val="ListParagraph"/>
        <w:numPr>
          <w:ilvl w:val="2"/>
          <w:numId w:val="62"/>
        </w:numPr>
      </w:pPr>
      <w:r>
        <w:t>Where is the nearest First Aid Kit</w:t>
      </w:r>
      <w:r w:rsidR="008E078F">
        <w:t xml:space="preserve"> or AED?</w:t>
      </w:r>
    </w:p>
    <w:p w14:paraId="22AE55EE" w14:textId="07683312" w:rsidR="00393DBD" w:rsidRDefault="00393DBD" w:rsidP="00B55596">
      <w:pPr>
        <w:pStyle w:val="ListParagraph"/>
        <w:numPr>
          <w:ilvl w:val="2"/>
          <w:numId w:val="62"/>
        </w:numPr>
      </w:pPr>
      <w:r>
        <w:t xml:space="preserve">Do you have your </w:t>
      </w:r>
      <w:r w:rsidRPr="0012783C">
        <w:t>“Go-Bag”</w:t>
      </w:r>
      <w:r w:rsidR="00DE0DBD">
        <w:t xml:space="preserve"> </w:t>
      </w:r>
    </w:p>
    <w:p w14:paraId="7756F090" w14:textId="2A2E64DC" w:rsidR="00393DBD" w:rsidRDefault="00393DBD" w:rsidP="00B55596">
      <w:pPr>
        <w:pStyle w:val="ListParagraph"/>
        <w:numPr>
          <w:ilvl w:val="2"/>
          <w:numId w:val="62"/>
        </w:numPr>
      </w:pPr>
      <w:r>
        <w:t>What are your next steps?</w:t>
      </w:r>
    </w:p>
    <w:p w14:paraId="4DBB66C1" w14:textId="77777777" w:rsidR="00393DBD" w:rsidRDefault="00393DBD" w:rsidP="00B55596">
      <w:pPr>
        <w:pStyle w:val="ListParagraph"/>
        <w:numPr>
          <w:ilvl w:val="1"/>
          <w:numId w:val="62"/>
        </w:numPr>
      </w:pPr>
      <w:r>
        <w:t>Debrief</w:t>
      </w:r>
    </w:p>
    <w:p w14:paraId="3C4C5C8C" w14:textId="47E5BC00" w:rsidR="00393DBD" w:rsidRDefault="00393DBD" w:rsidP="00B55596">
      <w:pPr>
        <w:pStyle w:val="ListParagraph"/>
        <w:numPr>
          <w:ilvl w:val="2"/>
          <w:numId w:val="62"/>
        </w:numPr>
      </w:pPr>
      <w:r w:rsidRPr="00393DBD">
        <w:t>After the drill, staff</w:t>
      </w:r>
      <w:r w:rsidR="0013245D">
        <w:t xml:space="preserve"> </w:t>
      </w:r>
      <w:r w:rsidRPr="00393DBD">
        <w:t xml:space="preserve">should review what was learned and how the response could </w:t>
      </w:r>
      <w:r w:rsidRPr="00393DBD">
        <w:lastRenderedPageBreak/>
        <w:t xml:space="preserve">be improved. A report must be submitted by the </w:t>
      </w:r>
      <w:r w:rsidR="0034503C">
        <w:t xml:space="preserve">Incident Commander </w:t>
      </w:r>
      <w:r w:rsidRPr="00393DBD">
        <w:t>or designee on the outcome of the drill, with any identified areas for improvement.</w:t>
      </w:r>
    </w:p>
    <w:p w14:paraId="1CAC9DEC" w14:textId="7349CA7C" w:rsidR="00393DBD" w:rsidRDefault="00393DBD" w:rsidP="00393DBD"/>
    <w:p w14:paraId="6D543B6D" w14:textId="77777777" w:rsidR="006316BE" w:rsidRDefault="006316BE" w:rsidP="006316BE">
      <w:pPr>
        <w:pStyle w:val="Heading1"/>
      </w:pPr>
      <w:bookmarkStart w:id="59" w:name="_Toc179380060"/>
      <w:r>
        <w:t>Medical Emergencies</w:t>
      </w:r>
      <w:bookmarkEnd w:id="59"/>
    </w:p>
    <w:p w14:paraId="3FBDE460" w14:textId="4DD557D7" w:rsidR="009C1EC2" w:rsidRDefault="000A3544" w:rsidP="006316BE">
      <w:r w:rsidRPr="000A3544">
        <w:t>In the event of a medical emergency, staff should calmly and carefully assess the situation and immediately not</w:t>
      </w:r>
      <w:r>
        <w:t>ify 9-1-1 emergency</w:t>
      </w:r>
      <w:r w:rsidRPr="000A3544">
        <w:t xml:space="preserve">.  When handling medical emergencies, latex or rubber gloves must be worn at all times.  </w:t>
      </w:r>
    </w:p>
    <w:p w14:paraId="058F53B4" w14:textId="77777777" w:rsidR="00393DBD" w:rsidRDefault="00393DBD" w:rsidP="006316BE"/>
    <w:p w14:paraId="1B50DB17" w14:textId="1A11C3A4" w:rsidR="009C1EC2" w:rsidRPr="0012783C" w:rsidRDefault="009C1EC2" w:rsidP="009C1EC2">
      <w:pPr>
        <w:rPr>
          <w:b/>
        </w:rPr>
      </w:pPr>
      <w:r w:rsidRPr="0012783C">
        <w:rPr>
          <w:b/>
        </w:rPr>
        <w:t xml:space="preserve">Our </w:t>
      </w:r>
      <w:r w:rsidR="0067170B" w:rsidRPr="0012783C">
        <w:rPr>
          <w:b/>
        </w:rPr>
        <w:t>Property</w:t>
      </w:r>
      <w:r w:rsidRPr="0012783C">
        <w:rPr>
          <w:b/>
        </w:rPr>
        <w:t xml:space="preserve"> has (Insert amount of first aid kits) </w:t>
      </w:r>
      <w:r w:rsidR="006E4B3E" w:rsidRPr="0012783C">
        <w:rPr>
          <w:b/>
        </w:rPr>
        <w:t>First Aid Kits</w:t>
      </w:r>
    </w:p>
    <w:p w14:paraId="38F2BD4C" w14:textId="40E36CE9" w:rsidR="006E4B3E" w:rsidRPr="0012783C" w:rsidRDefault="009C1EC2" w:rsidP="00B55596">
      <w:pPr>
        <w:pStyle w:val="ListParagraph"/>
        <w:numPr>
          <w:ilvl w:val="0"/>
          <w:numId w:val="13"/>
        </w:numPr>
      </w:pPr>
      <w:r w:rsidRPr="0012783C">
        <w:t>Describe locations of First Aid Kits (add additional bullet points of necessary)</w:t>
      </w:r>
    </w:p>
    <w:p w14:paraId="6FD5FA0A" w14:textId="77777777" w:rsidR="00393DBD" w:rsidRPr="0012783C" w:rsidRDefault="00393DBD" w:rsidP="00393DBD"/>
    <w:p w14:paraId="1DC24D45" w14:textId="696C54A5" w:rsidR="006E4B3E" w:rsidRPr="0012783C" w:rsidRDefault="006E4B3E" w:rsidP="006E4B3E">
      <w:pPr>
        <w:rPr>
          <w:b/>
        </w:rPr>
      </w:pPr>
      <w:r w:rsidRPr="0012783C">
        <w:rPr>
          <w:b/>
        </w:rPr>
        <w:t>The persons responsible for First Aid Kit maintenance and state of readiness are</w:t>
      </w:r>
    </w:p>
    <w:p w14:paraId="68B8F9B7" w14:textId="020043FF" w:rsidR="009C1EC2" w:rsidRPr="0012783C" w:rsidRDefault="006E4B3E" w:rsidP="00B55596">
      <w:pPr>
        <w:pStyle w:val="ListParagraph"/>
        <w:numPr>
          <w:ilvl w:val="0"/>
          <w:numId w:val="13"/>
        </w:numPr>
      </w:pPr>
      <w:r w:rsidRPr="0012783C">
        <w:t>Insert personnel in change of inspecting AEDs</w:t>
      </w:r>
    </w:p>
    <w:p w14:paraId="5378AD1F" w14:textId="1C1239E9" w:rsidR="006316BE" w:rsidRPr="0012783C" w:rsidRDefault="006316BE" w:rsidP="000A3544">
      <w:pPr>
        <w:pStyle w:val="Heading3"/>
      </w:pPr>
      <w:bookmarkStart w:id="60" w:name="_Toc179380061"/>
      <w:r w:rsidRPr="0012783C">
        <w:t>Calling 911</w:t>
      </w:r>
      <w:bookmarkEnd w:id="60"/>
    </w:p>
    <w:p w14:paraId="57966716" w14:textId="77777777" w:rsidR="006316BE" w:rsidRPr="0012783C" w:rsidRDefault="006316BE" w:rsidP="006316BE">
      <w:r w:rsidRPr="0012783C">
        <w:t xml:space="preserve">Be prepared to give the following information: </w:t>
      </w:r>
    </w:p>
    <w:p w14:paraId="7E53A56B" w14:textId="7B89CED7" w:rsidR="006316BE" w:rsidRPr="0012783C" w:rsidRDefault="006316BE" w:rsidP="00B55596">
      <w:pPr>
        <w:pStyle w:val="ListParagraph"/>
        <w:numPr>
          <w:ilvl w:val="0"/>
          <w:numId w:val="10"/>
        </w:numPr>
      </w:pPr>
      <w:r w:rsidRPr="0012783C">
        <w:t>Location: INSERT LOCATION</w:t>
      </w:r>
    </w:p>
    <w:p w14:paraId="6F448FAD" w14:textId="77777777" w:rsidR="00650F3A" w:rsidRDefault="00650F3A" w:rsidP="00B55596">
      <w:pPr>
        <w:pStyle w:val="ListParagraph"/>
        <w:numPr>
          <w:ilvl w:val="0"/>
          <w:numId w:val="10"/>
        </w:numPr>
      </w:pPr>
      <w:r>
        <w:t xml:space="preserve">Your name </w:t>
      </w:r>
    </w:p>
    <w:p w14:paraId="69FDECA9" w14:textId="5586E615" w:rsidR="006316BE" w:rsidRDefault="006316BE" w:rsidP="00B55596">
      <w:pPr>
        <w:pStyle w:val="ListParagraph"/>
        <w:numPr>
          <w:ilvl w:val="0"/>
          <w:numId w:val="10"/>
        </w:numPr>
      </w:pPr>
      <w:r>
        <w:t xml:space="preserve">Number of people involved </w:t>
      </w:r>
    </w:p>
    <w:p w14:paraId="4D6CF3B9" w14:textId="25C5B20B" w:rsidR="006316BE" w:rsidRDefault="006316BE" w:rsidP="00B55596">
      <w:pPr>
        <w:pStyle w:val="ListParagraph"/>
        <w:numPr>
          <w:ilvl w:val="0"/>
          <w:numId w:val="10"/>
        </w:numPr>
      </w:pPr>
      <w:r>
        <w:t xml:space="preserve">Nature of incident </w:t>
      </w:r>
    </w:p>
    <w:p w14:paraId="0929B7D3" w14:textId="6B6B08F2" w:rsidR="0067721C" w:rsidRDefault="006316BE" w:rsidP="00B55596">
      <w:pPr>
        <w:pStyle w:val="ListParagraph"/>
        <w:numPr>
          <w:ilvl w:val="0"/>
          <w:numId w:val="10"/>
        </w:numPr>
      </w:pPr>
      <w:r>
        <w:t>Remain on the line until help arrives, or the dispatcher approves disconnecting the call</w:t>
      </w:r>
    </w:p>
    <w:p w14:paraId="78B5B8A8" w14:textId="60B8DCBD" w:rsidR="006316BE" w:rsidRDefault="006316BE" w:rsidP="000A3544">
      <w:pPr>
        <w:pStyle w:val="Heading3"/>
      </w:pPr>
      <w:bookmarkStart w:id="61" w:name="_Toc179380062"/>
      <w:r>
        <w:t>Managing the Incident</w:t>
      </w:r>
      <w:bookmarkEnd w:id="61"/>
      <w:r w:rsidR="00650F3A">
        <w:t xml:space="preserve"> </w:t>
      </w:r>
    </w:p>
    <w:p w14:paraId="56D4C6D3" w14:textId="1424DDA4" w:rsidR="006316BE" w:rsidRDefault="006316BE" w:rsidP="00B55596">
      <w:pPr>
        <w:pStyle w:val="ListParagraph"/>
        <w:numPr>
          <w:ilvl w:val="0"/>
          <w:numId w:val="11"/>
        </w:numPr>
      </w:pPr>
      <w:r>
        <w:t xml:space="preserve">Treat minor injuries from supplies in the first aid kits located in </w:t>
      </w:r>
      <w:r w:rsidRPr="0012783C">
        <w:t>_____________</w:t>
      </w:r>
    </w:p>
    <w:p w14:paraId="3BDC654B" w14:textId="515D8BFE" w:rsidR="006316BE" w:rsidRDefault="0067170B" w:rsidP="00B55596">
      <w:pPr>
        <w:pStyle w:val="ListParagraph"/>
        <w:numPr>
          <w:ilvl w:val="0"/>
          <w:numId w:val="11"/>
        </w:numPr>
      </w:pPr>
      <w:r>
        <w:t>Staff</w:t>
      </w:r>
      <w:r w:rsidR="006316BE">
        <w:t xml:space="preserve"> are assigned roles and cross trained in all aspects.</w:t>
      </w:r>
    </w:p>
    <w:p w14:paraId="1126C385" w14:textId="20AF93E7" w:rsidR="006316BE" w:rsidRDefault="006316BE" w:rsidP="00B55596">
      <w:pPr>
        <w:pStyle w:val="ListParagraph"/>
        <w:numPr>
          <w:ilvl w:val="0"/>
          <w:numId w:val="11"/>
        </w:numPr>
      </w:pPr>
      <w:r w:rsidRPr="000A3544">
        <w:rPr>
          <w:b/>
        </w:rPr>
        <w:t xml:space="preserve">First </w:t>
      </w:r>
      <w:r w:rsidR="0067170B">
        <w:rPr>
          <w:b/>
        </w:rPr>
        <w:t>staff</w:t>
      </w:r>
      <w:r>
        <w:t xml:space="preserve"> on scene starts aid (CPR, first aid, wound care etc.)</w:t>
      </w:r>
    </w:p>
    <w:p w14:paraId="17276D8E" w14:textId="3916A610" w:rsidR="006316BE" w:rsidRDefault="006316BE" w:rsidP="00B55596">
      <w:pPr>
        <w:pStyle w:val="ListParagraph"/>
        <w:numPr>
          <w:ilvl w:val="0"/>
          <w:numId w:val="11"/>
        </w:numPr>
      </w:pPr>
      <w:r w:rsidRPr="000A3544">
        <w:rPr>
          <w:b/>
        </w:rPr>
        <w:t xml:space="preserve">Second </w:t>
      </w:r>
      <w:r w:rsidR="0067170B">
        <w:rPr>
          <w:b/>
        </w:rPr>
        <w:t>staff</w:t>
      </w:r>
      <w:r>
        <w:t>, crowd control</w:t>
      </w:r>
    </w:p>
    <w:p w14:paraId="5EA2A8D1" w14:textId="7C5C3A4E" w:rsidR="006316BE" w:rsidRDefault="006316BE" w:rsidP="00B55596">
      <w:pPr>
        <w:pStyle w:val="ListParagraph"/>
        <w:numPr>
          <w:ilvl w:val="0"/>
          <w:numId w:val="11"/>
        </w:numPr>
      </w:pPr>
      <w:r w:rsidRPr="000A3544">
        <w:rPr>
          <w:b/>
        </w:rPr>
        <w:t xml:space="preserve">Third </w:t>
      </w:r>
      <w:r w:rsidR="0067170B">
        <w:rPr>
          <w:b/>
        </w:rPr>
        <w:t>staff</w:t>
      </w:r>
      <w:r w:rsidR="000A3544">
        <w:t xml:space="preserve"> </w:t>
      </w:r>
      <w:r>
        <w:t>helping with aid, such as providing supplies, retrieving AED, and patient help.</w:t>
      </w:r>
    </w:p>
    <w:p w14:paraId="213337AA" w14:textId="56250796" w:rsidR="006316BE" w:rsidRDefault="006316BE" w:rsidP="00B55596">
      <w:pPr>
        <w:pStyle w:val="ListParagraph"/>
        <w:numPr>
          <w:ilvl w:val="0"/>
          <w:numId w:val="11"/>
        </w:numPr>
      </w:pPr>
      <w:r w:rsidRPr="000A3544">
        <w:rPr>
          <w:b/>
        </w:rPr>
        <w:t>Fourth</w:t>
      </w:r>
      <w:r w:rsidR="000A3544" w:rsidRPr="000A3544">
        <w:rPr>
          <w:b/>
        </w:rPr>
        <w:t xml:space="preserve"> </w:t>
      </w:r>
      <w:r w:rsidR="0067170B">
        <w:rPr>
          <w:b/>
        </w:rPr>
        <w:t>staff</w:t>
      </w:r>
      <w:r>
        <w:t xml:space="preserve"> emergency traffic direction, pairing up with someone to give directions to first responders arriving on scene.</w:t>
      </w:r>
    </w:p>
    <w:p w14:paraId="2963374F" w14:textId="77777777" w:rsidR="009C7C8C" w:rsidRDefault="009C7C8C" w:rsidP="009C7C8C"/>
    <w:p w14:paraId="44EB3126" w14:textId="7DBEF435" w:rsidR="006316BE" w:rsidRDefault="006316BE" w:rsidP="00B55596">
      <w:pPr>
        <w:pStyle w:val="ListParagraph"/>
        <w:numPr>
          <w:ilvl w:val="0"/>
          <w:numId w:val="12"/>
        </w:numPr>
      </w:pPr>
      <w:r>
        <w:t xml:space="preserve">Administer aid according to your capabilities.  If the situation requires a trained individual, get someone from the assembly to render assistance. </w:t>
      </w:r>
    </w:p>
    <w:p w14:paraId="0DC96815" w14:textId="4E23F5C2" w:rsidR="006316BE" w:rsidRDefault="006316BE" w:rsidP="00B55596">
      <w:pPr>
        <w:pStyle w:val="ListParagraph"/>
        <w:numPr>
          <w:ilvl w:val="0"/>
          <w:numId w:val="12"/>
        </w:numPr>
      </w:pPr>
      <w:r>
        <w:t xml:space="preserve">While waiting for professional help, do not move the ill or injured person unless further injury is imminent if remaining in that spot. </w:t>
      </w:r>
    </w:p>
    <w:p w14:paraId="02AAA8FA" w14:textId="035F6D3D" w:rsidR="006316BE" w:rsidRDefault="006316BE" w:rsidP="00B55596">
      <w:pPr>
        <w:pStyle w:val="ListParagraph"/>
        <w:numPr>
          <w:ilvl w:val="0"/>
          <w:numId w:val="12"/>
        </w:numPr>
      </w:pPr>
      <w:r>
        <w:t>If a crime scene, DO NOT INITIATE clean up until instructed by the police to do so.</w:t>
      </w:r>
    </w:p>
    <w:p w14:paraId="68212CE6" w14:textId="17C798A1" w:rsidR="006316BE" w:rsidRDefault="006316BE" w:rsidP="00B55596">
      <w:pPr>
        <w:pStyle w:val="ListParagraph"/>
        <w:numPr>
          <w:ilvl w:val="0"/>
          <w:numId w:val="12"/>
        </w:numPr>
      </w:pPr>
      <w:r>
        <w:t xml:space="preserve">When professional help arrives allow responders to take control of the situation.  </w:t>
      </w:r>
      <w:r>
        <w:tab/>
        <w:t xml:space="preserve">Stand by to assist as needed. </w:t>
      </w:r>
    </w:p>
    <w:p w14:paraId="5BC46898" w14:textId="13998F1D" w:rsidR="006316BE" w:rsidRDefault="006316BE" w:rsidP="00B55596">
      <w:pPr>
        <w:pStyle w:val="ListParagraph"/>
        <w:numPr>
          <w:ilvl w:val="0"/>
          <w:numId w:val="12"/>
        </w:numPr>
      </w:pPr>
      <w:r>
        <w:t xml:space="preserve">Initiate clean up procedures, if needed.  All bodily fluids and wastes should be considered infectious and gloves should be used when dealing with such fluids. </w:t>
      </w:r>
    </w:p>
    <w:p w14:paraId="18ED756C" w14:textId="0BBB63AA" w:rsidR="006316BE" w:rsidRDefault="006316BE" w:rsidP="00B55596">
      <w:pPr>
        <w:pStyle w:val="ListParagraph"/>
        <w:numPr>
          <w:ilvl w:val="0"/>
          <w:numId w:val="12"/>
        </w:numPr>
      </w:pPr>
      <w:r>
        <w:t xml:space="preserve">A local biohazard cleaning company should be contacted to clean the biohazard properly. In the interim, biohazard clean up kits are located under the counter in the Wellness Room. </w:t>
      </w:r>
    </w:p>
    <w:p w14:paraId="07CE2C89" w14:textId="2F525E96" w:rsidR="006316BE" w:rsidRDefault="006316BE" w:rsidP="00B55596">
      <w:pPr>
        <w:pStyle w:val="ListParagraph"/>
        <w:numPr>
          <w:ilvl w:val="0"/>
          <w:numId w:val="12"/>
        </w:numPr>
      </w:pPr>
      <w:r>
        <w:t>Notify the Office if restocking of the first aid kit is needed.  A written note placed in the collection basket or voice mail message will be promptly attended to the next business day.</w:t>
      </w:r>
    </w:p>
    <w:p w14:paraId="63FF58DB" w14:textId="77777777" w:rsidR="00F91DB9" w:rsidRPr="0012783C" w:rsidRDefault="00F91DB9" w:rsidP="00650F3A">
      <w:pPr>
        <w:pStyle w:val="Heading2"/>
      </w:pPr>
      <w:bookmarkStart w:id="62" w:name="_Toc179380063"/>
      <w:r w:rsidRPr="0012783C">
        <w:t>Automated External Defibrillator (AED)</w:t>
      </w:r>
      <w:bookmarkEnd w:id="62"/>
    </w:p>
    <w:p w14:paraId="72414972" w14:textId="6BF94168" w:rsidR="00F91DB9" w:rsidRPr="0012783C" w:rsidRDefault="00F91DB9" w:rsidP="00F91DB9">
      <w:r w:rsidRPr="0012783C">
        <w:t>Our P</w:t>
      </w:r>
      <w:r w:rsidR="0067170B" w:rsidRPr="0012783C">
        <w:t>roperty</w:t>
      </w:r>
      <w:r w:rsidRPr="0012783C">
        <w:t xml:space="preserve"> has (Insert amount of AED’s) Automated External Defibrillators (AEDs):</w:t>
      </w:r>
    </w:p>
    <w:p w14:paraId="4BFE29A5" w14:textId="7EDFE247" w:rsidR="00F91DB9" w:rsidRPr="0012783C" w:rsidRDefault="00F91DB9" w:rsidP="00B55596">
      <w:pPr>
        <w:pStyle w:val="ListParagraph"/>
        <w:numPr>
          <w:ilvl w:val="0"/>
          <w:numId w:val="13"/>
        </w:numPr>
      </w:pPr>
      <w:r w:rsidRPr="0012783C">
        <w:t>Describe location of AED (add additional bullet points of necessary)</w:t>
      </w:r>
    </w:p>
    <w:p w14:paraId="70907674" w14:textId="77777777" w:rsidR="00F91DB9" w:rsidRPr="0012783C" w:rsidRDefault="00F91DB9" w:rsidP="00F91DB9"/>
    <w:p w14:paraId="4DA177BD" w14:textId="1A581BE1" w:rsidR="00F91DB9" w:rsidRPr="0012783C" w:rsidRDefault="00F91DB9" w:rsidP="00F91DB9">
      <w:r w:rsidRPr="0012783C">
        <w:t xml:space="preserve">We encourage the use of the AED by its staff and visitors. Inexperienced users can follow the pictograms and audible instructions upon powering on the device. Any person who uses the AED shall report use of the device to the office. The AED shall not be placed back into the cabinet until properly inspected for reuse.  </w:t>
      </w:r>
    </w:p>
    <w:p w14:paraId="23CDE620" w14:textId="42E5AE4F" w:rsidR="00F243DB" w:rsidRPr="0012783C" w:rsidRDefault="00F243DB" w:rsidP="00F91DB9"/>
    <w:p w14:paraId="040E2FF3" w14:textId="215ED4F6" w:rsidR="00F243DB" w:rsidRPr="0012783C" w:rsidRDefault="00F243DB" w:rsidP="00F91DB9">
      <w:r w:rsidRPr="0012783C">
        <w:t>Training on the use of AEDs shall be provided for all first responders.</w:t>
      </w:r>
    </w:p>
    <w:p w14:paraId="27753DEC" w14:textId="77777777" w:rsidR="00650F3A" w:rsidRPr="0012783C" w:rsidRDefault="00650F3A" w:rsidP="00F91DB9"/>
    <w:p w14:paraId="38EF464E" w14:textId="2EF927B6" w:rsidR="00F91DB9" w:rsidRPr="0012783C" w:rsidRDefault="00F91DB9" w:rsidP="00F91DB9">
      <w:r w:rsidRPr="0012783C">
        <w:t>The persons responsible for AED maintenance and state of readiness are</w:t>
      </w:r>
    </w:p>
    <w:p w14:paraId="4E68F64D" w14:textId="77777777" w:rsidR="00F91DB9" w:rsidRPr="0012783C" w:rsidRDefault="00F91DB9" w:rsidP="00F91DB9"/>
    <w:p w14:paraId="36C06769" w14:textId="266DA860" w:rsidR="00F91DB9" w:rsidRPr="0012783C" w:rsidRDefault="0012783C" w:rsidP="00B55596">
      <w:pPr>
        <w:pStyle w:val="ListParagraph"/>
        <w:numPr>
          <w:ilvl w:val="0"/>
          <w:numId w:val="13"/>
        </w:numPr>
      </w:pPr>
      <w:r>
        <w:t>[</w:t>
      </w:r>
      <w:r w:rsidR="00F91DB9" w:rsidRPr="0012783C">
        <w:t>Insert personnel in change of inspecting AEDs</w:t>
      </w:r>
      <w:r>
        <w:t>]</w:t>
      </w:r>
    </w:p>
    <w:p w14:paraId="2E81CB82" w14:textId="2EC30980" w:rsidR="00F91DB9" w:rsidRDefault="00F91DB9" w:rsidP="00F91DB9"/>
    <w:p w14:paraId="28533943" w14:textId="77777777" w:rsidR="00F91DB9" w:rsidRDefault="00F91DB9" w:rsidP="00650F3A">
      <w:pPr>
        <w:pStyle w:val="Heading2"/>
      </w:pPr>
      <w:bookmarkStart w:id="63" w:name="_Toc179380064"/>
      <w:r>
        <w:lastRenderedPageBreak/>
        <w:t>Bleeding Control</w:t>
      </w:r>
      <w:bookmarkEnd w:id="63"/>
    </w:p>
    <w:p w14:paraId="1BC87584" w14:textId="77777777" w:rsidR="00F91DB9" w:rsidRPr="00F91DB9" w:rsidRDefault="00F91DB9" w:rsidP="00F91DB9">
      <w:pPr>
        <w:rPr>
          <w:b/>
          <w:color w:val="FF0000"/>
        </w:rPr>
      </w:pPr>
      <w:r w:rsidRPr="00F91DB9">
        <w:rPr>
          <w:b/>
          <w:color w:val="FF0000"/>
        </w:rPr>
        <w:t>Call 9-1-1</w:t>
      </w:r>
    </w:p>
    <w:p w14:paraId="73CF9614" w14:textId="77777777" w:rsidR="00F91DB9" w:rsidRDefault="00F91DB9" w:rsidP="00B55596">
      <w:pPr>
        <w:pStyle w:val="ListParagraph"/>
        <w:numPr>
          <w:ilvl w:val="0"/>
          <w:numId w:val="13"/>
        </w:numPr>
      </w:pPr>
      <w:r>
        <w:t xml:space="preserve">Call 9-1-1 yourself OR </w:t>
      </w:r>
    </w:p>
    <w:p w14:paraId="63D0E409" w14:textId="5BE82490" w:rsidR="00F91DB9" w:rsidRDefault="00F91DB9" w:rsidP="00B55596">
      <w:pPr>
        <w:pStyle w:val="ListParagraph"/>
        <w:numPr>
          <w:ilvl w:val="0"/>
          <w:numId w:val="13"/>
        </w:numPr>
      </w:pPr>
      <w:r>
        <w:t xml:space="preserve">Tell someone to call 9-1-1 </w:t>
      </w:r>
    </w:p>
    <w:p w14:paraId="59D34B35" w14:textId="77777777" w:rsidR="00F91DB9" w:rsidRDefault="00F91DB9" w:rsidP="00F91DB9"/>
    <w:p w14:paraId="5FC9090E" w14:textId="07015981" w:rsidR="00F91DB9" w:rsidRPr="00F91DB9" w:rsidRDefault="00F91DB9" w:rsidP="00F91DB9">
      <w:pPr>
        <w:rPr>
          <w:b/>
        </w:rPr>
      </w:pPr>
      <w:r w:rsidRPr="00F91DB9">
        <w:rPr>
          <w:b/>
        </w:rPr>
        <w:t>Ensure Your Safety</w:t>
      </w:r>
    </w:p>
    <w:p w14:paraId="3E6D4B7B" w14:textId="2FBECBC9" w:rsidR="00F91DB9" w:rsidRDefault="00F91DB9" w:rsidP="00B55596">
      <w:pPr>
        <w:pStyle w:val="ListParagraph"/>
        <w:numPr>
          <w:ilvl w:val="0"/>
          <w:numId w:val="13"/>
        </w:numPr>
      </w:pPr>
      <w:r>
        <w:t xml:space="preserve">Before you offer any help, you must ensure your own safety! </w:t>
      </w:r>
    </w:p>
    <w:p w14:paraId="01F58F05" w14:textId="0622F2F9" w:rsidR="00F91DB9" w:rsidRDefault="00F91DB9" w:rsidP="00B55596">
      <w:pPr>
        <w:pStyle w:val="ListParagraph"/>
        <w:numPr>
          <w:ilvl w:val="0"/>
          <w:numId w:val="13"/>
        </w:numPr>
      </w:pPr>
      <w:r>
        <w:t xml:space="preserve">If you become injured, you will not be able to help the victim. </w:t>
      </w:r>
    </w:p>
    <w:p w14:paraId="447C646B" w14:textId="50A0EB58" w:rsidR="00F91DB9" w:rsidRDefault="00F91DB9" w:rsidP="00B55596">
      <w:pPr>
        <w:pStyle w:val="ListParagraph"/>
        <w:numPr>
          <w:ilvl w:val="0"/>
          <w:numId w:val="13"/>
        </w:numPr>
      </w:pPr>
      <w:r>
        <w:t>Provide care to the injured person if the scene is safe for you to do so.</w:t>
      </w:r>
    </w:p>
    <w:p w14:paraId="73254027" w14:textId="265B6B82" w:rsidR="00F91DB9" w:rsidRDefault="00F91DB9" w:rsidP="00B55596">
      <w:pPr>
        <w:pStyle w:val="ListParagraph"/>
        <w:numPr>
          <w:ilvl w:val="0"/>
          <w:numId w:val="13"/>
        </w:numPr>
      </w:pPr>
      <w:r>
        <w:t>If, at any time, your safety is threatened, attempt to remove yourself (and the victim if possible) from danger and find a safe location.</w:t>
      </w:r>
    </w:p>
    <w:p w14:paraId="771AFC7E" w14:textId="15484BA1" w:rsidR="00F91DB9" w:rsidRDefault="00F91DB9" w:rsidP="00B55596">
      <w:pPr>
        <w:pStyle w:val="ListParagraph"/>
        <w:numPr>
          <w:ilvl w:val="0"/>
          <w:numId w:val="13"/>
        </w:numPr>
      </w:pPr>
      <w:r>
        <w:t xml:space="preserve">Protect yourself from blood-borne infections by wearing gloves, if available. </w:t>
      </w:r>
    </w:p>
    <w:p w14:paraId="6155765E" w14:textId="77777777" w:rsidR="00F91DB9" w:rsidRDefault="00F91DB9" w:rsidP="00F91DB9"/>
    <w:p w14:paraId="26AAD316" w14:textId="77777777" w:rsidR="00F91DB9" w:rsidRPr="00650F3A" w:rsidRDefault="00F91DB9" w:rsidP="00F91DB9">
      <w:pPr>
        <w:rPr>
          <w:b/>
        </w:rPr>
      </w:pPr>
      <w:r w:rsidRPr="00650F3A">
        <w:rPr>
          <w:b/>
        </w:rPr>
        <w:t>Look for Life-Threatening Bleeding</w:t>
      </w:r>
    </w:p>
    <w:p w14:paraId="0270ABCB" w14:textId="3B1F8E6A" w:rsidR="00F91DB9" w:rsidRDefault="00F91DB9" w:rsidP="00B55596">
      <w:pPr>
        <w:pStyle w:val="ListParagraph"/>
        <w:numPr>
          <w:ilvl w:val="0"/>
          <w:numId w:val="15"/>
        </w:numPr>
      </w:pPr>
      <w:r>
        <w:t>Find the source of bleeding</w:t>
      </w:r>
    </w:p>
    <w:p w14:paraId="377B3216" w14:textId="647B1BC5" w:rsidR="00F91DB9" w:rsidRDefault="00F91DB9" w:rsidP="00B55596">
      <w:pPr>
        <w:pStyle w:val="ListParagraph"/>
        <w:numPr>
          <w:ilvl w:val="0"/>
          <w:numId w:val="15"/>
        </w:numPr>
      </w:pPr>
      <w:r>
        <w:t>Open or remove the clothing over the wound so you can clearly see it. By removing clothing, you will be able to see injuries that may have been hidden or covered.</w:t>
      </w:r>
    </w:p>
    <w:p w14:paraId="0C3D3756" w14:textId="4333CA46" w:rsidR="00F91DB9" w:rsidRDefault="00F91DB9" w:rsidP="00B55596">
      <w:pPr>
        <w:pStyle w:val="ListParagraph"/>
        <w:numPr>
          <w:ilvl w:val="0"/>
          <w:numId w:val="14"/>
        </w:numPr>
      </w:pPr>
      <w:r>
        <w:t>Look for and identify “life-threatening” bleeding. Examples include:</w:t>
      </w:r>
    </w:p>
    <w:p w14:paraId="23809158" w14:textId="2DC1922F" w:rsidR="00F91DB9" w:rsidRDefault="00F91DB9" w:rsidP="00B55596">
      <w:pPr>
        <w:pStyle w:val="ListParagraph"/>
        <w:numPr>
          <w:ilvl w:val="0"/>
          <w:numId w:val="14"/>
        </w:numPr>
      </w:pPr>
      <w:r>
        <w:t>Blood that is spurting out of the wound.</w:t>
      </w:r>
    </w:p>
    <w:p w14:paraId="1654B22A" w14:textId="043B6943" w:rsidR="00F91DB9" w:rsidRDefault="00F91DB9" w:rsidP="00B55596">
      <w:pPr>
        <w:pStyle w:val="ListParagraph"/>
        <w:numPr>
          <w:ilvl w:val="0"/>
          <w:numId w:val="14"/>
        </w:numPr>
      </w:pPr>
      <w:r>
        <w:t>Blood that won’t stop coming out of the wound.</w:t>
      </w:r>
    </w:p>
    <w:p w14:paraId="4A43BCE4" w14:textId="72106A45" w:rsidR="00F91DB9" w:rsidRDefault="00F91DB9" w:rsidP="00B55596">
      <w:pPr>
        <w:pStyle w:val="ListParagraph"/>
        <w:numPr>
          <w:ilvl w:val="0"/>
          <w:numId w:val="14"/>
        </w:numPr>
      </w:pPr>
      <w:r>
        <w:t>Blood that is pooling on the ground. Clothing that is soaked with blood.</w:t>
      </w:r>
    </w:p>
    <w:p w14:paraId="23B2432F" w14:textId="27606315" w:rsidR="00F91DB9" w:rsidRDefault="00F91DB9" w:rsidP="00B55596">
      <w:pPr>
        <w:pStyle w:val="ListParagraph"/>
        <w:numPr>
          <w:ilvl w:val="0"/>
          <w:numId w:val="14"/>
        </w:numPr>
      </w:pPr>
      <w:r>
        <w:t>Bandages that are soaked with blood. Loss of all or part of an arm or leg.</w:t>
      </w:r>
    </w:p>
    <w:p w14:paraId="1B845C39" w14:textId="4A0E51BB" w:rsidR="00650F3A" w:rsidRDefault="00F91DB9" w:rsidP="00B55596">
      <w:pPr>
        <w:pStyle w:val="ListParagraph"/>
        <w:numPr>
          <w:ilvl w:val="0"/>
          <w:numId w:val="14"/>
        </w:numPr>
      </w:pPr>
      <w:r>
        <w:t>Bleeding in a victim who is now confused or unconscious.</w:t>
      </w:r>
    </w:p>
    <w:p w14:paraId="3FD2C0A9" w14:textId="77777777" w:rsidR="00650F3A" w:rsidRDefault="00650F3A" w:rsidP="00650F3A">
      <w:pPr>
        <w:pStyle w:val="Heading3"/>
      </w:pPr>
      <w:bookmarkStart w:id="64" w:name="_Toc179380065"/>
      <w:r>
        <w:t>Compress and Control</w:t>
      </w:r>
      <w:bookmarkEnd w:id="64"/>
    </w:p>
    <w:p w14:paraId="1335F7F4" w14:textId="77777777" w:rsidR="00650F3A" w:rsidRDefault="00650F3A" w:rsidP="00650F3A">
      <w:r>
        <w:t xml:space="preserve">There are a number of methods that can be used to stop bleeding and they all have one thing in common—compressing a bleeding blood vessel in order to stop the bleeding. </w:t>
      </w:r>
    </w:p>
    <w:p w14:paraId="1875F5FA" w14:textId="77777777" w:rsidR="00650F3A" w:rsidRPr="00650F3A" w:rsidRDefault="00650F3A" w:rsidP="00650F3A">
      <w:pPr>
        <w:rPr>
          <w:b/>
        </w:rPr>
      </w:pPr>
      <w:r w:rsidRPr="00650F3A">
        <w:rPr>
          <w:b/>
        </w:rPr>
        <w:t>If you DON’T have a trauma first aid kit:</w:t>
      </w:r>
    </w:p>
    <w:p w14:paraId="006A435A" w14:textId="77777777" w:rsidR="00650F3A" w:rsidRDefault="00650F3A" w:rsidP="00650F3A">
      <w:r>
        <w:t>Apply direct pressure on the wound (Cover the wound with a clean cloth and apply pressure by pushing directly on it with both hands)</w:t>
      </w:r>
    </w:p>
    <w:p w14:paraId="07A68AC5" w14:textId="7BE7AACD" w:rsidR="00650F3A" w:rsidRDefault="00650F3A" w:rsidP="00B55596">
      <w:pPr>
        <w:pStyle w:val="ListParagraph"/>
        <w:numPr>
          <w:ilvl w:val="0"/>
          <w:numId w:val="16"/>
        </w:numPr>
      </w:pPr>
      <w:r>
        <w:lastRenderedPageBreak/>
        <w:t>Take any clean cloth (for example, a shirt) and cover the wound.</w:t>
      </w:r>
    </w:p>
    <w:p w14:paraId="1B266E74" w14:textId="55D33ACF" w:rsidR="00650F3A" w:rsidRDefault="00650F3A" w:rsidP="00B55596">
      <w:pPr>
        <w:pStyle w:val="ListParagraph"/>
        <w:numPr>
          <w:ilvl w:val="0"/>
          <w:numId w:val="16"/>
        </w:numPr>
      </w:pPr>
      <w:r>
        <w:t>If the wound is large and deep, try to “stuff” the cloth down into the wound.</w:t>
      </w:r>
    </w:p>
    <w:p w14:paraId="2C6810AD" w14:textId="2CF67590" w:rsidR="00650F3A" w:rsidRDefault="00650F3A" w:rsidP="00B55596">
      <w:pPr>
        <w:pStyle w:val="ListParagraph"/>
        <w:numPr>
          <w:ilvl w:val="0"/>
          <w:numId w:val="16"/>
        </w:numPr>
      </w:pPr>
      <w:r>
        <w:t>Apply continuous pressure with both hands directly on top of the bleeding wound.</w:t>
      </w:r>
    </w:p>
    <w:p w14:paraId="2F548558" w14:textId="54E6121B" w:rsidR="00650F3A" w:rsidRDefault="00650F3A" w:rsidP="00B55596">
      <w:pPr>
        <w:pStyle w:val="ListParagraph"/>
        <w:numPr>
          <w:ilvl w:val="0"/>
          <w:numId w:val="16"/>
        </w:numPr>
      </w:pPr>
      <w:r>
        <w:t>Push down as hard as you can.</w:t>
      </w:r>
    </w:p>
    <w:p w14:paraId="588C3D8C" w14:textId="3C7ED096" w:rsidR="00650F3A" w:rsidRDefault="00650F3A" w:rsidP="00B55596">
      <w:pPr>
        <w:pStyle w:val="ListParagraph"/>
        <w:numPr>
          <w:ilvl w:val="0"/>
          <w:numId w:val="16"/>
        </w:numPr>
      </w:pPr>
      <w:r>
        <w:t>Hold pressure to stop bleeding. Continue pressure until relieved by medical responders.</w:t>
      </w:r>
    </w:p>
    <w:p w14:paraId="17220B60" w14:textId="77777777" w:rsidR="00650F3A" w:rsidRDefault="00650F3A" w:rsidP="00650F3A"/>
    <w:p w14:paraId="101B2610" w14:textId="77777777" w:rsidR="00650F3A" w:rsidRPr="00650F3A" w:rsidRDefault="00650F3A" w:rsidP="00650F3A">
      <w:pPr>
        <w:rPr>
          <w:b/>
        </w:rPr>
      </w:pPr>
      <w:r w:rsidRPr="00650F3A">
        <w:rPr>
          <w:b/>
        </w:rPr>
        <w:t>If you DO have a trauma first aid kit:</w:t>
      </w:r>
    </w:p>
    <w:p w14:paraId="7C8FF286" w14:textId="77777777" w:rsidR="00650F3A" w:rsidRDefault="00650F3A" w:rsidP="00650F3A">
      <w:r>
        <w:t>For life-threatening bleeding from an arm or leg and a tourniquet is NOT available OR for bleeding from the neck, shoulder or groin:</w:t>
      </w:r>
    </w:p>
    <w:p w14:paraId="39580028" w14:textId="52C69281" w:rsidR="00650F3A" w:rsidRDefault="00650F3A" w:rsidP="00B55596">
      <w:pPr>
        <w:pStyle w:val="ListParagraph"/>
        <w:numPr>
          <w:ilvl w:val="0"/>
          <w:numId w:val="17"/>
        </w:numPr>
      </w:pPr>
      <w:r>
        <w:t>Pack (stuff) the wound with a bleeding control (also called a hemostatic) gauze, plain gauze, or a clean cloth and then apply pressure with both hands.</w:t>
      </w:r>
    </w:p>
    <w:p w14:paraId="000AD394" w14:textId="79866B58" w:rsidR="00650F3A" w:rsidRDefault="00650F3A" w:rsidP="00B55596">
      <w:pPr>
        <w:pStyle w:val="ListParagraph"/>
        <w:numPr>
          <w:ilvl w:val="0"/>
          <w:numId w:val="17"/>
        </w:numPr>
      </w:pPr>
      <w:r>
        <w:t>Open the clothing over the bleeding wound.</w:t>
      </w:r>
    </w:p>
    <w:p w14:paraId="3A638E76" w14:textId="51B6FD58" w:rsidR="00650F3A" w:rsidRDefault="00650F3A" w:rsidP="00B55596">
      <w:pPr>
        <w:pStyle w:val="ListParagraph"/>
        <w:numPr>
          <w:ilvl w:val="0"/>
          <w:numId w:val="17"/>
        </w:numPr>
      </w:pPr>
      <w:r>
        <w:t>Wipe away any pooled blood.</w:t>
      </w:r>
    </w:p>
    <w:p w14:paraId="185D1977" w14:textId="38E28441" w:rsidR="00650F3A" w:rsidRDefault="00650F3A" w:rsidP="00B55596">
      <w:pPr>
        <w:pStyle w:val="ListParagraph"/>
        <w:numPr>
          <w:ilvl w:val="0"/>
          <w:numId w:val="17"/>
        </w:numPr>
      </w:pPr>
      <w:r>
        <w:t>Pack (stuff) the wound with bleeding control gauze (preferred), plain gauze, or clean cloth.</w:t>
      </w:r>
    </w:p>
    <w:p w14:paraId="46A6AE1E" w14:textId="4ABBCB23" w:rsidR="00650F3A" w:rsidRDefault="00650F3A" w:rsidP="00B55596">
      <w:pPr>
        <w:pStyle w:val="ListParagraph"/>
        <w:numPr>
          <w:ilvl w:val="0"/>
          <w:numId w:val="17"/>
        </w:numPr>
      </w:pPr>
      <w:r>
        <w:t>Apply steady pressure with both hands directly on top of the bleeding wound.</w:t>
      </w:r>
    </w:p>
    <w:p w14:paraId="03727E1B" w14:textId="2D12A26D" w:rsidR="00650F3A" w:rsidRDefault="00650F3A" w:rsidP="00B55596">
      <w:pPr>
        <w:pStyle w:val="ListParagraph"/>
        <w:numPr>
          <w:ilvl w:val="0"/>
          <w:numId w:val="17"/>
        </w:numPr>
      </w:pPr>
      <w:r>
        <w:t>Push down as hard as you can.</w:t>
      </w:r>
    </w:p>
    <w:p w14:paraId="5A5C970B" w14:textId="5D99A04F" w:rsidR="00650F3A" w:rsidRDefault="00650F3A" w:rsidP="00B55596">
      <w:pPr>
        <w:pStyle w:val="ListParagraph"/>
        <w:numPr>
          <w:ilvl w:val="0"/>
          <w:numId w:val="17"/>
        </w:numPr>
      </w:pPr>
      <w:r>
        <w:t>Hold pressure to stop bleeding. Continue pressure until relieved by medical responders.</w:t>
      </w:r>
    </w:p>
    <w:p w14:paraId="0C872048" w14:textId="77777777" w:rsidR="00650F3A" w:rsidRPr="00650F3A" w:rsidRDefault="00650F3A" w:rsidP="00650F3A">
      <w:pPr>
        <w:rPr>
          <w:b/>
        </w:rPr>
      </w:pPr>
      <w:r w:rsidRPr="00650F3A">
        <w:rPr>
          <w:b/>
        </w:rPr>
        <w:t>For life-threatening bleeding from an arm or leg and a tourniquet is available:</w:t>
      </w:r>
    </w:p>
    <w:p w14:paraId="27C5A481" w14:textId="77777777" w:rsidR="00650F3A" w:rsidRDefault="00650F3A" w:rsidP="00B55596">
      <w:pPr>
        <w:pStyle w:val="ListParagraph"/>
        <w:numPr>
          <w:ilvl w:val="0"/>
          <w:numId w:val="18"/>
        </w:numPr>
      </w:pPr>
      <w:r>
        <w:t xml:space="preserve">Apply the tourniquet </w:t>
      </w:r>
    </w:p>
    <w:p w14:paraId="6C574093" w14:textId="77777777" w:rsidR="00650F3A" w:rsidRDefault="00650F3A" w:rsidP="00B55596">
      <w:pPr>
        <w:pStyle w:val="ListParagraph"/>
        <w:numPr>
          <w:ilvl w:val="0"/>
          <w:numId w:val="18"/>
        </w:numPr>
      </w:pPr>
      <w:r>
        <w:t>Wrap the tourniquet around the bleeding arm or leg about 2 to 3 inches above the bleeding site (be sure NOT to place the tourniquet onto a joint—go above the joint if necessary).</w:t>
      </w:r>
    </w:p>
    <w:p w14:paraId="05F17FAE" w14:textId="77777777" w:rsidR="00650F3A" w:rsidRDefault="00650F3A" w:rsidP="00B55596">
      <w:pPr>
        <w:pStyle w:val="ListParagraph"/>
        <w:numPr>
          <w:ilvl w:val="0"/>
          <w:numId w:val="18"/>
        </w:numPr>
      </w:pPr>
      <w:r>
        <w:t>Pull the free end of the tourniquet to make it as tight as possible and secure the free end.</w:t>
      </w:r>
    </w:p>
    <w:p w14:paraId="41C46118" w14:textId="77777777" w:rsidR="00650F3A" w:rsidRDefault="00650F3A" w:rsidP="00B55596">
      <w:pPr>
        <w:pStyle w:val="ListParagraph"/>
        <w:numPr>
          <w:ilvl w:val="0"/>
          <w:numId w:val="18"/>
        </w:numPr>
      </w:pPr>
      <w:r>
        <w:t>Twist or wind the windlass until bleeding stops.</w:t>
      </w:r>
    </w:p>
    <w:p w14:paraId="7C343331" w14:textId="77777777" w:rsidR="00650F3A" w:rsidRDefault="00650F3A" w:rsidP="00B55596">
      <w:pPr>
        <w:pStyle w:val="ListParagraph"/>
        <w:numPr>
          <w:ilvl w:val="0"/>
          <w:numId w:val="18"/>
        </w:numPr>
      </w:pPr>
      <w:r>
        <w:t>Secure the windlass to keep the tourniquet tight.</w:t>
      </w:r>
    </w:p>
    <w:p w14:paraId="0E11ED6C" w14:textId="626728F0" w:rsidR="00650F3A" w:rsidRDefault="00650F3A" w:rsidP="00B55596">
      <w:pPr>
        <w:pStyle w:val="ListParagraph"/>
        <w:numPr>
          <w:ilvl w:val="0"/>
          <w:numId w:val="18"/>
        </w:numPr>
      </w:pPr>
      <w:r>
        <w:t>Note the time the tourniquet was applied.</w:t>
      </w:r>
    </w:p>
    <w:p w14:paraId="2A9A6864" w14:textId="77777777" w:rsidR="00650F3A" w:rsidRDefault="00650F3A" w:rsidP="00650F3A"/>
    <w:p w14:paraId="60CE0DFE" w14:textId="62880606" w:rsidR="00650F3A" w:rsidRDefault="00650F3A" w:rsidP="00650F3A">
      <w:pPr>
        <w:rPr>
          <w:i/>
        </w:rPr>
      </w:pPr>
      <w:r w:rsidRPr="00650F3A">
        <w:rPr>
          <w:i/>
        </w:rPr>
        <w:t>Note: A tourniquet will cause pain but it is necessary to stop life-threatening bleeding.</w:t>
      </w:r>
    </w:p>
    <w:p w14:paraId="171F2AD0" w14:textId="77777777" w:rsidR="00855F88" w:rsidRDefault="00855F88" w:rsidP="00855F88">
      <w:pPr>
        <w:pStyle w:val="Heading2"/>
      </w:pPr>
      <w:bookmarkStart w:id="65" w:name="_Toc179380066"/>
      <w:bookmarkStart w:id="66" w:name="_Toc179206668"/>
      <w:r w:rsidRPr="00C7454A">
        <w:t>Naloxone Emergency Response Procedure</w:t>
      </w:r>
      <w:bookmarkEnd w:id="65"/>
      <w:r w:rsidRPr="00C7454A">
        <w:t xml:space="preserve"> </w:t>
      </w:r>
      <w:bookmarkEnd w:id="66"/>
    </w:p>
    <w:p w14:paraId="21BA2B4E" w14:textId="77777777" w:rsidR="00855F88" w:rsidRPr="00633794" w:rsidRDefault="00855F88" w:rsidP="00855F88">
      <w:pPr>
        <w:pStyle w:val="BodyText"/>
        <w:rPr>
          <w:b/>
        </w:rPr>
      </w:pPr>
      <w:r w:rsidRPr="00633794">
        <w:rPr>
          <w:b/>
        </w:rPr>
        <w:t>Purpose</w:t>
      </w:r>
    </w:p>
    <w:p w14:paraId="7E1C1C95" w14:textId="77777777" w:rsidR="00855F88" w:rsidRDefault="00855F88" w:rsidP="00855F88">
      <w:pPr>
        <w:pStyle w:val="BodyText"/>
      </w:pPr>
      <w:r>
        <w:t xml:space="preserve">To establish guidelines and procedures regarding the utilization and pre-hospital administration of </w:t>
      </w:r>
      <w:r>
        <w:lastRenderedPageBreak/>
        <w:t>nasal Naloxone in order to reduce the number of fatalities which occur as a result of opioid overdoses.</w:t>
      </w:r>
    </w:p>
    <w:p w14:paraId="17818AC0" w14:textId="77777777" w:rsidR="00855F88" w:rsidRPr="00633794" w:rsidRDefault="00855F88" w:rsidP="00855F88">
      <w:pPr>
        <w:pStyle w:val="BodyText"/>
        <w:rPr>
          <w:b/>
        </w:rPr>
      </w:pPr>
      <w:r w:rsidRPr="00633794">
        <w:rPr>
          <w:b/>
        </w:rPr>
        <w:t xml:space="preserve">General Procedures </w:t>
      </w:r>
    </w:p>
    <w:p w14:paraId="5FB49CB9" w14:textId="77777777" w:rsidR="00855F88" w:rsidRPr="00403593" w:rsidRDefault="00855F88" w:rsidP="00855F88">
      <w:pPr>
        <w:pStyle w:val="BodyText"/>
        <w:numPr>
          <w:ilvl w:val="0"/>
          <w:numId w:val="79"/>
        </w:numPr>
      </w:pPr>
      <w:r w:rsidRPr="00403593">
        <w:t>This site shall deploy Naloxone in the following primary locations:</w:t>
      </w:r>
    </w:p>
    <w:p w14:paraId="2EED4F28" w14:textId="77777777" w:rsidR="00855F88" w:rsidRPr="00403593" w:rsidRDefault="00855F88" w:rsidP="00855F88">
      <w:pPr>
        <w:pStyle w:val="BodyText"/>
        <w:numPr>
          <w:ilvl w:val="0"/>
          <w:numId w:val="77"/>
        </w:numPr>
      </w:pPr>
      <w:r w:rsidRPr="00403593">
        <w:t>Location 1</w:t>
      </w:r>
    </w:p>
    <w:p w14:paraId="61028539" w14:textId="77777777" w:rsidR="00855F88" w:rsidRPr="00403593" w:rsidRDefault="00855F88" w:rsidP="00855F88">
      <w:pPr>
        <w:pStyle w:val="BodyText"/>
        <w:numPr>
          <w:ilvl w:val="0"/>
          <w:numId w:val="77"/>
        </w:numPr>
      </w:pPr>
      <w:r w:rsidRPr="00403593">
        <w:t>Location 2</w:t>
      </w:r>
    </w:p>
    <w:p w14:paraId="38BDD7CA" w14:textId="77777777" w:rsidR="00855F88" w:rsidRPr="00403593" w:rsidRDefault="00855F88" w:rsidP="00855F88">
      <w:pPr>
        <w:pStyle w:val="BodyText"/>
        <w:numPr>
          <w:ilvl w:val="0"/>
          <w:numId w:val="77"/>
        </w:numPr>
      </w:pPr>
      <w:r w:rsidRPr="00403593">
        <w:t>Location 3</w:t>
      </w:r>
    </w:p>
    <w:p w14:paraId="660C326D" w14:textId="77777777" w:rsidR="00855F88" w:rsidRDefault="00855F88" w:rsidP="00855F88">
      <w:pPr>
        <w:pStyle w:val="BodyText"/>
      </w:pPr>
    </w:p>
    <w:p w14:paraId="7CF77BD3" w14:textId="77777777" w:rsidR="00855F88" w:rsidRDefault="00855F88" w:rsidP="00855F88">
      <w:pPr>
        <w:pStyle w:val="BodyText"/>
        <w:numPr>
          <w:ilvl w:val="0"/>
          <w:numId w:val="79"/>
        </w:numPr>
      </w:pPr>
      <w:r>
        <w:t>This site shall appoint a Naloxone Coordinator to oversee the Naloxone Administration program. The Naloxone Coordinator’s responsibilities will include:</w:t>
      </w:r>
    </w:p>
    <w:p w14:paraId="3D565400" w14:textId="77777777" w:rsidR="00855F88" w:rsidRDefault="00855F88" w:rsidP="00855F88">
      <w:pPr>
        <w:pStyle w:val="BodyText"/>
        <w:numPr>
          <w:ilvl w:val="0"/>
          <w:numId w:val="78"/>
        </w:numPr>
      </w:pPr>
      <w:r>
        <w:t>Ensuring that all Naloxone kits are current and unexpired</w:t>
      </w:r>
    </w:p>
    <w:p w14:paraId="33E151B4" w14:textId="77777777" w:rsidR="00855F88" w:rsidRDefault="00855F88" w:rsidP="00855F88">
      <w:pPr>
        <w:pStyle w:val="BodyText"/>
        <w:numPr>
          <w:ilvl w:val="0"/>
          <w:numId w:val="78"/>
        </w:numPr>
      </w:pPr>
      <w:r>
        <w:t>Ensure proper and efficient deployment of Naloxone throughout the facility</w:t>
      </w:r>
    </w:p>
    <w:p w14:paraId="660827BA" w14:textId="77777777" w:rsidR="00855F88" w:rsidRDefault="00855F88" w:rsidP="00855F88">
      <w:pPr>
        <w:pStyle w:val="BodyText"/>
        <w:numPr>
          <w:ilvl w:val="0"/>
          <w:numId w:val="78"/>
        </w:numPr>
      </w:pPr>
      <w:r>
        <w:t>Ensure that authorized staff are appropriately trained in the use and storage of Naloxone</w:t>
      </w:r>
    </w:p>
    <w:p w14:paraId="61E8F365" w14:textId="77777777" w:rsidR="00855F88" w:rsidRDefault="00855F88" w:rsidP="00855F88">
      <w:pPr>
        <w:pStyle w:val="BodyText"/>
        <w:numPr>
          <w:ilvl w:val="0"/>
          <w:numId w:val="78"/>
        </w:numPr>
      </w:pPr>
      <w:r>
        <w:t>Ensure that any use of Naloxone on an overdose victim is documented in a Usage Report</w:t>
      </w:r>
    </w:p>
    <w:p w14:paraId="40CE47F4" w14:textId="77777777" w:rsidR="00855F88" w:rsidRDefault="00855F88" w:rsidP="00855F88">
      <w:pPr>
        <w:pStyle w:val="BodyText"/>
        <w:numPr>
          <w:ilvl w:val="0"/>
          <w:numId w:val="78"/>
        </w:numPr>
      </w:pPr>
      <w:r>
        <w:t>Replace Naloxone kits that are damaged, unusable, expired, or used</w:t>
      </w:r>
    </w:p>
    <w:p w14:paraId="44AB2273" w14:textId="77777777" w:rsidR="00855F88" w:rsidRDefault="00855F88" w:rsidP="00855F88">
      <w:pPr>
        <w:pStyle w:val="BodyText"/>
      </w:pPr>
    </w:p>
    <w:p w14:paraId="74556234" w14:textId="77777777" w:rsidR="00855F88" w:rsidRDefault="00855F88" w:rsidP="00855F88">
      <w:pPr>
        <w:pStyle w:val="BodyText"/>
        <w:numPr>
          <w:ilvl w:val="0"/>
          <w:numId w:val="79"/>
        </w:numPr>
      </w:pPr>
      <w:r>
        <w:t>Only staff trained in the use of Naloxone are authorized to administer Naloxone at this site</w:t>
      </w:r>
    </w:p>
    <w:p w14:paraId="0AA54939" w14:textId="77777777" w:rsidR="00855F88" w:rsidRDefault="00855F88" w:rsidP="00855F88">
      <w:pPr>
        <w:pStyle w:val="BodyText"/>
      </w:pPr>
    </w:p>
    <w:p w14:paraId="01F6CB94" w14:textId="77777777" w:rsidR="00855F88" w:rsidRPr="00633794" w:rsidRDefault="00855F88" w:rsidP="00855F88">
      <w:pPr>
        <w:pStyle w:val="BodyText"/>
        <w:rPr>
          <w:b/>
        </w:rPr>
      </w:pPr>
      <w:r w:rsidRPr="00633794">
        <w:rPr>
          <w:b/>
        </w:rPr>
        <w:t>Procedures for Use</w:t>
      </w:r>
    </w:p>
    <w:p w14:paraId="73ECA542" w14:textId="77777777" w:rsidR="00855F88" w:rsidRDefault="00855F88" w:rsidP="00855F88">
      <w:pPr>
        <w:pStyle w:val="BodyText"/>
        <w:numPr>
          <w:ilvl w:val="0"/>
          <w:numId w:val="80"/>
        </w:numPr>
      </w:pPr>
      <w:r>
        <w:t>R</w:t>
      </w:r>
      <w:r w:rsidRPr="00633794">
        <w:t>ecognize the Signs of Opioid Overdose</w:t>
      </w:r>
    </w:p>
    <w:tbl>
      <w:tblPr>
        <w:tblStyle w:val="TableGrid"/>
        <w:tblW w:w="0" w:type="auto"/>
        <w:tblInd w:w="1440" w:type="dxa"/>
        <w:tblLook w:val="04A0" w:firstRow="1" w:lastRow="0" w:firstColumn="1" w:lastColumn="0" w:noHBand="0" w:noVBand="1"/>
      </w:tblPr>
      <w:tblGrid>
        <w:gridCol w:w="4025"/>
        <w:gridCol w:w="4034"/>
      </w:tblGrid>
      <w:tr w:rsidR="00855F88" w14:paraId="528242B1" w14:textId="77777777" w:rsidTr="00915410">
        <w:trPr>
          <w:trHeight w:val="378"/>
        </w:trPr>
        <w:tc>
          <w:tcPr>
            <w:tcW w:w="4025" w:type="dxa"/>
            <w:shd w:val="clear" w:color="auto" w:fill="D9D9D9" w:themeFill="background1" w:themeFillShade="D9"/>
          </w:tcPr>
          <w:p w14:paraId="588CD388" w14:textId="77777777" w:rsidR="00855F88" w:rsidRPr="00E74970" w:rsidRDefault="00855F88" w:rsidP="00915410">
            <w:pPr>
              <w:rPr>
                <w:b/>
              </w:rPr>
            </w:pPr>
            <w:r w:rsidRPr="00E74970">
              <w:rPr>
                <w:b/>
              </w:rPr>
              <w:t>Opioid High</w:t>
            </w:r>
          </w:p>
        </w:tc>
        <w:tc>
          <w:tcPr>
            <w:tcW w:w="4034" w:type="dxa"/>
            <w:shd w:val="clear" w:color="auto" w:fill="D9D9D9" w:themeFill="background1" w:themeFillShade="D9"/>
          </w:tcPr>
          <w:p w14:paraId="2D9BF13B" w14:textId="77777777" w:rsidR="00855F88" w:rsidRPr="00E74970" w:rsidRDefault="00855F88" w:rsidP="00915410">
            <w:pPr>
              <w:rPr>
                <w:b/>
              </w:rPr>
            </w:pPr>
            <w:r w:rsidRPr="00E74970">
              <w:rPr>
                <w:b/>
              </w:rPr>
              <w:t>Opioid Overdose</w:t>
            </w:r>
          </w:p>
        </w:tc>
      </w:tr>
      <w:tr w:rsidR="00855F88" w14:paraId="11A79EEF" w14:textId="77777777" w:rsidTr="00915410">
        <w:trPr>
          <w:trHeight w:val="387"/>
        </w:trPr>
        <w:tc>
          <w:tcPr>
            <w:tcW w:w="4025" w:type="dxa"/>
          </w:tcPr>
          <w:p w14:paraId="6A456D78" w14:textId="77777777" w:rsidR="00855F88" w:rsidRPr="00E74970" w:rsidRDefault="00855F88" w:rsidP="00915410">
            <w:r>
              <w:t>Relaxed muscles</w:t>
            </w:r>
          </w:p>
        </w:tc>
        <w:tc>
          <w:tcPr>
            <w:tcW w:w="4034" w:type="dxa"/>
          </w:tcPr>
          <w:p w14:paraId="04858763" w14:textId="77777777" w:rsidR="00855F88" w:rsidRPr="00E74970" w:rsidRDefault="00855F88" w:rsidP="00915410">
            <w:r>
              <w:t>Pale, clammy skin</w:t>
            </w:r>
          </w:p>
        </w:tc>
      </w:tr>
      <w:tr w:rsidR="00855F88" w14:paraId="0D4A4633" w14:textId="77777777" w:rsidTr="00915410">
        <w:trPr>
          <w:trHeight w:val="378"/>
        </w:trPr>
        <w:tc>
          <w:tcPr>
            <w:tcW w:w="4025" w:type="dxa"/>
          </w:tcPr>
          <w:p w14:paraId="6688F29D" w14:textId="77777777" w:rsidR="00855F88" w:rsidRPr="00E74970" w:rsidRDefault="00855F88" w:rsidP="00915410">
            <w:r>
              <w:t>Speech is slowed or slurred</w:t>
            </w:r>
          </w:p>
        </w:tc>
        <w:tc>
          <w:tcPr>
            <w:tcW w:w="4034" w:type="dxa"/>
          </w:tcPr>
          <w:p w14:paraId="2ED06F4A" w14:textId="77777777" w:rsidR="00855F88" w:rsidRPr="00E74970" w:rsidRDefault="00855F88" w:rsidP="00915410">
            <w:r>
              <w:t>Not breathing or very shallow breathing</w:t>
            </w:r>
          </w:p>
        </w:tc>
      </w:tr>
      <w:tr w:rsidR="00855F88" w14:paraId="07DA6D0F" w14:textId="77777777" w:rsidTr="00915410">
        <w:trPr>
          <w:trHeight w:val="387"/>
        </w:trPr>
        <w:tc>
          <w:tcPr>
            <w:tcW w:w="4025" w:type="dxa"/>
          </w:tcPr>
          <w:p w14:paraId="7573BD9C" w14:textId="77777777" w:rsidR="00855F88" w:rsidRPr="00E74970" w:rsidRDefault="00855F88" w:rsidP="00915410">
            <w:r>
              <w:t>Nodding off, appearing sleepy</w:t>
            </w:r>
          </w:p>
        </w:tc>
        <w:tc>
          <w:tcPr>
            <w:tcW w:w="4034" w:type="dxa"/>
          </w:tcPr>
          <w:p w14:paraId="743DF484" w14:textId="77777777" w:rsidR="00855F88" w:rsidRPr="00E74970" w:rsidRDefault="00855F88" w:rsidP="00915410">
            <w:r>
              <w:t>Deep snorting or gurgling breaths</w:t>
            </w:r>
          </w:p>
        </w:tc>
      </w:tr>
      <w:tr w:rsidR="00855F88" w14:paraId="3CC2C4B5" w14:textId="77777777" w:rsidTr="00915410">
        <w:trPr>
          <w:trHeight w:val="378"/>
        </w:trPr>
        <w:tc>
          <w:tcPr>
            <w:tcW w:w="4025" w:type="dxa"/>
          </w:tcPr>
          <w:p w14:paraId="61968AB9" w14:textId="77777777" w:rsidR="00855F88" w:rsidRPr="00E74970" w:rsidRDefault="00855F88" w:rsidP="00915410">
            <w:r>
              <w:t>Still responsive to stimuli</w:t>
            </w:r>
          </w:p>
        </w:tc>
        <w:tc>
          <w:tcPr>
            <w:tcW w:w="4034" w:type="dxa"/>
          </w:tcPr>
          <w:p w14:paraId="6754D6D6" w14:textId="77777777" w:rsidR="00855F88" w:rsidRPr="00E74970" w:rsidRDefault="00855F88" w:rsidP="00915410">
            <w:r>
              <w:t>Unresponsive to external stimuli</w:t>
            </w:r>
          </w:p>
        </w:tc>
      </w:tr>
      <w:tr w:rsidR="00855F88" w14:paraId="062F5CEA" w14:textId="77777777" w:rsidTr="00915410">
        <w:trPr>
          <w:trHeight w:val="378"/>
        </w:trPr>
        <w:tc>
          <w:tcPr>
            <w:tcW w:w="4025" w:type="dxa"/>
          </w:tcPr>
          <w:p w14:paraId="17011BFD" w14:textId="77777777" w:rsidR="00855F88" w:rsidRPr="00E74970" w:rsidRDefault="00855F88" w:rsidP="00915410">
            <w:r>
              <w:t>Normal heart beat/pulse rate</w:t>
            </w:r>
          </w:p>
        </w:tc>
        <w:tc>
          <w:tcPr>
            <w:tcW w:w="4034" w:type="dxa"/>
          </w:tcPr>
          <w:p w14:paraId="209B7049" w14:textId="77777777" w:rsidR="00855F88" w:rsidRPr="00E74970" w:rsidRDefault="00855F88" w:rsidP="00915410">
            <w:r>
              <w:t>Slowed heart beat/pulse rate</w:t>
            </w:r>
          </w:p>
        </w:tc>
      </w:tr>
      <w:tr w:rsidR="00855F88" w14:paraId="265F5FB6" w14:textId="77777777" w:rsidTr="00915410">
        <w:trPr>
          <w:trHeight w:val="387"/>
        </w:trPr>
        <w:tc>
          <w:tcPr>
            <w:tcW w:w="4025" w:type="dxa"/>
          </w:tcPr>
          <w:p w14:paraId="620C3FEB" w14:textId="77777777" w:rsidR="00855F88" w:rsidRPr="00E74970" w:rsidRDefault="00855F88" w:rsidP="00915410">
            <w:r>
              <w:t>Normal skin color</w:t>
            </w:r>
          </w:p>
        </w:tc>
        <w:tc>
          <w:tcPr>
            <w:tcW w:w="4034" w:type="dxa"/>
          </w:tcPr>
          <w:p w14:paraId="0AFCFC15" w14:textId="77777777" w:rsidR="00855F88" w:rsidRPr="00E74970" w:rsidRDefault="00855F88" w:rsidP="00915410">
            <w:r>
              <w:t>Cyanotic skin coloration (blue lips, etc.)</w:t>
            </w:r>
          </w:p>
        </w:tc>
      </w:tr>
      <w:tr w:rsidR="00855F88" w14:paraId="48D1BE87" w14:textId="77777777" w:rsidTr="00915410">
        <w:trPr>
          <w:trHeight w:val="378"/>
        </w:trPr>
        <w:tc>
          <w:tcPr>
            <w:tcW w:w="4025" w:type="dxa"/>
          </w:tcPr>
          <w:p w14:paraId="33E797CB" w14:textId="77777777" w:rsidR="00855F88" w:rsidRPr="00E74970" w:rsidRDefault="00855F88" w:rsidP="00915410">
            <w:r>
              <w:t>Smaller than usual pupils</w:t>
            </w:r>
          </w:p>
        </w:tc>
        <w:tc>
          <w:tcPr>
            <w:tcW w:w="4034" w:type="dxa"/>
          </w:tcPr>
          <w:p w14:paraId="56B715F2" w14:textId="77777777" w:rsidR="00855F88" w:rsidRPr="00E74970" w:rsidRDefault="00855F88" w:rsidP="00915410">
            <w:r>
              <w:t>Pinpoint pupils</w:t>
            </w:r>
          </w:p>
        </w:tc>
      </w:tr>
    </w:tbl>
    <w:p w14:paraId="3187242D" w14:textId="77777777" w:rsidR="00855F88" w:rsidRDefault="00855F88" w:rsidP="00855F88">
      <w:pPr>
        <w:pStyle w:val="BodyText"/>
        <w:ind w:left="1080"/>
      </w:pPr>
    </w:p>
    <w:p w14:paraId="288391BD" w14:textId="77777777" w:rsidR="00855F88" w:rsidRDefault="00855F88" w:rsidP="00855F88">
      <w:pPr>
        <w:pStyle w:val="BodyText"/>
        <w:numPr>
          <w:ilvl w:val="0"/>
          <w:numId w:val="81"/>
        </w:numPr>
      </w:pPr>
      <w:r>
        <w:t>Suspected or confirmed opioid overdose consists primarily of:</w:t>
      </w:r>
    </w:p>
    <w:p w14:paraId="5A7ACCC3" w14:textId="77777777" w:rsidR="00855F88" w:rsidRDefault="00855F88" w:rsidP="00855F88">
      <w:pPr>
        <w:pStyle w:val="BodyText"/>
        <w:numPr>
          <w:ilvl w:val="1"/>
          <w:numId w:val="81"/>
        </w:numPr>
      </w:pPr>
      <w:r>
        <w:t>Respiratory depression evidenced by slow respiration rate or no breathing</w:t>
      </w:r>
    </w:p>
    <w:p w14:paraId="340E2B29" w14:textId="77777777" w:rsidR="00855F88" w:rsidRDefault="00855F88" w:rsidP="00855F88">
      <w:pPr>
        <w:pStyle w:val="BodyText"/>
        <w:numPr>
          <w:ilvl w:val="1"/>
          <w:numId w:val="81"/>
        </w:numPr>
      </w:pPr>
      <w:r>
        <w:t>Unresponsiveness to stimuli such as calling the victim’s name, shaking them, or performing a sternal rub</w:t>
      </w:r>
    </w:p>
    <w:p w14:paraId="1E9A80F7" w14:textId="77777777" w:rsidR="00855F88" w:rsidRDefault="00855F88" w:rsidP="00855F88">
      <w:pPr>
        <w:pStyle w:val="BodyText"/>
        <w:numPr>
          <w:ilvl w:val="0"/>
          <w:numId w:val="81"/>
        </w:numPr>
      </w:pPr>
      <w:r>
        <w:t>Suspicion of opioid overdose can be based on:</w:t>
      </w:r>
    </w:p>
    <w:p w14:paraId="285238A2" w14:textId="77777777" w:rsidR="00855F88" w:rsidRDefault="00855F88" w:rsidP="00855F88">
      <w:pPr>
        <w:pStyle w:val="BodyText"/>
        <w:numPr>
          <w:ilvl w:val="1"/>
          <w:numId w:val="81"/>
        </w:numPr>
      </w:pPr>
      <w:r>
        <w:t>Presenting symptoms</w:t>
      </w:r>
    </w:p>
    <w:p w14:paraId="75535B77" w14:textId="77777777" w:rsidR="00855F88" w:rsidRDefault="00855F88" w:rsidP="00855F88">
      <w:pPr>
        <w:pStyle w:val="BodyText"/>
        <w:numPr>
          <w:ilvl w:val="1"/>
          <w:numId w:val="81"/>
        </w:numPr>
      </w:pPr>
      <w:r>
        <w:t>Reports from bystanders</w:t>
      </w:r>
    </w:p>
    <w:p w14:paraId="19E8E26A" w14:textId="77777777" w:rsidR="00855F88" w:rsidRDefault="00855F88" w:rsidP="00855F88">
      <w:pPr>
        <w:pStyle w:val="BodyText"/>
        <w:numPr>
          <w:ilvl w:val="1"/>
          <w:numId w:val="81"/>
        </w:numPr>
      </w:pPr>
      <w:r>
        <w:t>Staff prior knowledge of the victim</w:t>
      </w:r>
    </w:p>
    <w:p w14:paraId="1642AB7E" w14:textId="77777777" w:rsidR="00855F88" w:rsidRDefault="00855F88" w:rsidP="00855F88">
      <w:pPr>
        <w:pStyle w:val="BodyText"/>
        <w:numPr>
          <w:ilvl w:val="1"/>
          <w:numId w:val="81"/>
        </w:numPr>
      </w:pPr>
      <w:r>
        <w:t>Nearby medications, illicit drugs or drug paraphernalia</w:t>
      </w:r>
    </w:p>
    <w:p w14:paraId="16B9AFFB" w14:textId="77777777" w:rsidR="00855F88" w:rsidRDefault="00855F88" w:rsidP="00855F88">
      <w:pPr>
        <w:pStyle w:val="BodyText"/>
        <w:numPr>
          <w:ilvl w:val="0"/>
          <w:numId w:val="80"/>
        </w:numPr>
      </w:pPr>
      <w:r>
        <w:t>Respond to the Opioid Overdose</w:t>
      </w:r>
    </w:p>
    <w:p w14:paraId="6CA0F44A" w14:textId="77777777" w:rsidR="00855F88" w:rsidRDefault="00855F88" w:rsidP="00855F88">
      <w:pPr>
        <w:pStyle w:val="BodyText"/>
        <w:numPr>
          <w:ilvl w:val="0"/>
          <w:numId w:val="82"/>
        </w:numPr>
      </w:pPr>
      <w:r>
        <w:t>Immediately call for emergency help – dial 911</w:t>
      </w:r>
    </w:p>
    <w:p w14:paraId="75C8BF5A" w14:textId="77777777" w:rsidR="00855F88" w:rsidRDefault="00855F88" w:rsidP="00855F88">
      <w:pPr>
        <w:pStyle w:val="BodyText"/>
        <w:numPr>
          <w:ilvl w:val="0"/>
          <w:numId w:val="82"/>
        </w:numPr>
      </w:pPr>
      <w:r>
        <w:t>Check the victim’s breathing. If needed, deliver first aid per your level of training</w:t>
      </w:r>
    </w:p>
    <w:p w14:paraId="3161E54B" w14:textId="77777777" w:rsidR="00855F88" w:rsidRDefault="00855F88" w:rsidP="00855F88">
      <w:pPr>
        <w:pStyle w:val="BodyText"/>
      </w:pPr>
      <w:r>
        <w:t>3.</w:t>
      </w:r>
      <w:r>
        <w:tab/>
        <w:t>Reverse the Opioid Overdose</w:t>
      </w:r>
    </w:p>
    <w:p w14:paraId="13A642FE" w14:textId="77777777" w:rsidR="00855F88" w:rsidRDefault="00855F88" w:rsidP="00855F88">
      <w:pPr>
        <w:pStyle w:val="BodyText"/>
        <w:numPr>
          <w:ilvl w:val="0"/>
          <w:numId w:val="83"/>
        </w:numPr>
        <w:ind w:left="1440"/>
      </w:pPr>
      <w:r>
        <w:t>Administer Naloxone</w:t>
      </w:r>
    </w:p>
    <w:p w14:paraId="6C64CE75" w14:textId="77777777" w:rsidR="00855F88" w:rsidRDefault="00855F88" w:rsidP="00855F88">
      <w:pPr>
        <w:pStyle w:val="BodyText"/>
        <w:numPr>
          <w:ilvl w:val="1"/>
          <w:numId w:val="80"/>
        </w:numPr>
        <w:ind w:left="1800"/>
      </w:pPr>
      <w:r>
        <w:t>Administer Naloxone per the manufacturer’s instructions</w:t>
      </w:r>
    </w:p>
    <w:p w14:paraId="72514394" w14:textId="77777777" w:rsidR="00855F88" w:rsidRDefault="00855F88" w:rsidP="00855F88">
      <w:pPr>
        <w:pStyle w:val="BodyText"/>
        <w:numPr>
          <w:ilvl w:val="1"/>
          <w:numId w:val="80"/>
        </w:numPr>
        <w:ind w:left="1800"/>
      </w:pPr>
      <w:r>
        <w:t>Once the victim resumes breathing normally, place them in the recovery position, lying on their side</w:t>
      </w:r>
    </w:p>
    <w:p w14:paraId="5BFBA73B" w14:textId="55787CA6" w:rsidR="00650F3A" w:rsidRDefault="00855F88" w:rsidP="0015308E">
      <w:pPr>
        <w:pStyle w:val="BodyText"/>
        <w:numPr>
          <w:ilvl w:val="1"/>
          <w:numId w:val="80"/>
        </w:numPr>
        <w:ind w:left="1800"/>
      </w:pPr>
      <w:r>
        <w:t>Stay with the victim until emergency medical help arrives to take over care</w:t>
      </w:r>
    </w:p>
    <w:p w14:paraId="0A52BDC1" w14:textId="77777777" w:rsidR="00855F88" w:rsidRDefault="00855F88" w:rsidP="00855F88">
      <w:pPr>
        <w:pStyle w:val="BodyText"/>
        <w:ind w:left="1800"/>
      </w:pPr>
    </w:p>
    <w:p w14:paraId="0D598C4C" w14:textId="77777777" w:rsidR="00216518" w:rsidRDefault="00216518" w:rsidP="00216518">
      <w:pPr>
        <w:pStyle w:val="Heading1"/>
      </w:pPr>
      <w:bookmarkStart w:id="67" w:name="_Toc179380067"/>
      <w:r>
        <w:t>Fire Prevention and Response</w:t>
      </w:r>
      <w:bookmarkEnd w:id="67"/>
    </w:p>
    <w:p w14:paraId="2A534D6D" w14:textId="3F2D10B3" w:rsidR="00650F3A" w:rsidRDefault="00216518" w:rsidP="00216518">
      <w:pPr>
        <w:pStyle w:val="Heading3"/>
      </w:pPr>
      <w:bookmarkStart w:id="68" w:name="_Toc179380068"/>
      <w:r>
        <w:t>Fire &amp; Emergency Equipment Inspection</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2695"/>
        <w:gridCol w:w="3481"/>
        <w:gridCol w:w="4614"/>
      </w:tblGrid>
      <w:tr w:rsidR="00216518" w:rsidRPr="00CA18F6" w14:paraId="5B2474EE" w14:textId="77777777" w:rsidTr="00216518">
        <w:trPr>
          <w:cantSplit/>
          <w:trHeight w:val="331"/>
          <w:tblHeader/>
        </w:trPr>
        <w:tc>
          <w:tcPr>
            <w:tcW w:w="2695" w:type="dxa"/>
            <w:shd w:val="pct20" w:color="auto" w:fill="FFFFFF"/>
            <w:vAlign w:val="bottom"/>
          </w:tcPr>
          <w:p w14:paraId="2945F9DC" w14:textId="77777777" w:rsidR="00216518" w:rsidRPr="00CA18F6" w:rsidRDefault="00216518" w:rsidP="00B35547">
            <w:pPr>
              <w:tabs>
                <w:tab w:val="left" w:pos="360"/>
              </w:tabs>
              <w:spacing w:after="34"/>
              <w:ind w:right="1"/>
              <w:rPr>
                <w:b/>
                <w:sz w:val="26"/>
                <w:szCs w:val="26"/>
              </w:rPr>
            </w:pPr>
            <w:r w:rsidRPr="00CA18F6">
              <w:rPr>
                <w:b/>
                <w:sz w:val="26"/>
                <w:szCs w:val="26"/>
              </w:rPr>
              <w:lastRenderedPageBreak/>
              <w:t>Equipment</w:t>
            </w:r>
          </w:p>
        </w:tc>
        <w:tc>
          <w:tcPr>
            <w:tcW w:w="3481" w:type="dxa"/>
            <w:shd w:val="pct20" w:color="auto" w:fill="FFFFFF"/>
            <w:vAlign w:val="bottom"/>
          </w:tcPr>
          <w:p w14:paraId="7C8F3513" w14:textId="77777777" w:rsidR="00216518" w:rsidRPr="00CA18F6" w:rsidRDefault="00216518" w:rsidP="00B35547">
            <w:pPr>
              <w:tabs>
                <w:tab w:val="left" w:pos="360"/>
              </w:tabs>
              <w:spacing w:after="34"/>
              <w:ind w:right="1"/>
              <w:rPr>
                <w:b/>
                <w:sz w:val="26"/>
                <w:szCs w:val="26"/>
              </w:rPr>
            </w:pPr>
            <w:r w:rsidRPr="00CA18F6">
              <w:rPr>
                <w:b/>
                <w:sz w:val="26"/>
                <w:szCs w:val="26"/>
              </w:rPr>
              <w:t>Location</w:t>
            </w:r>
          </w:p>
        </w:tc>
        <w:tc>
          <w:tcPr>
            <w:tcW w:w="4614" w:type="dxa"/>
            <w:shd w:val="pct20" w:color="auto" w:fill="FFFFFF"/>
            <w:vAlign w:val="bottom"/>
          </w:tcPr>
          <w:p w14:paraId="1CF41709" w14:textId="77777777" w:rsidR="00216518" w:rsidRPr="00CA18F6" w:rsidRDefault="00216518" w:rsidP="00B35547">
            <w:pPr>
              <w:tabs>
                <w:tab w:val="left" w:pos="360"/>
              </w:tabs>
              <w:spacing w:after="34"/>
              <w:ind w:right="1"/>
              <w:rPr>
                <w:b/>
                <w:sz w:val="26"/>
                <w:szCs w:val="26"/>
              </w:rPr>
            </w:pPr>
            <w:r w:rsidRPr="00CA18F6">
              <w:rPr>
                <w:b/>
                <w:sz w:val="26"/>
                <w:szCs w:val="26"/>
              </w:rPr>
              <w:t>Inspection Items</w:t>
            </w:r>
          </w:p>
        </w:tc>
      </w:tr>
      <w:tr w:rsidR="00216518" w:rsidRPr="00CA18F6" w14:paraId="5F2B753B" w14:textId="77777777" w:rsidTr="00216518">
        <w:trPr>
          <w:cantSplit/>
          <w:trHeight w:val="980"/>
        </w:trPr>
        <w:tc>
          <w:tcPr>
            <w:tcW w:w="2695" w:type="dxa"/>
          </w:tcPr>
          <w:p w14:paraId="20A6C54D" w14:textId="77777777" w:rsidR="00216518" w:rsidRPr="00CA18F6" w:rsidRDefault="00216518" w:rsidP="00216518">
            <w:pPr>
              <w:pStyle w:val="TableParagraph"/>
            </w:pPr>
            <w:r w:rsidRPr="00CA18F6">
              <w:t>Fire Extinguishers</w:t>
            </w:r>
          </w:p>
        </w:tc>
        <w:tc>
          <w:tcPr>
            <w:tcW w:w="3481" w:type="dxa"/>
          </w:tcPr>
          <w:p w14:paraId="38EBD199" w14:textId="77777777" w:rsidR="00216518" w:rsidRPr="00403593" w:rsidRDefault="00216518" w:rsidP="00216518">
            <w:pPr>
              <w:pStyle w:val="TableParagraph"/>
            </w:pPr>
            <w:r w:rsidRPr="00403593">
              <w:t>Entire Facility</w:t>
            </w:r>
          </w:p>
        </w:tc>
        <w:tc>
          <w:tcPr>
            <w:tcW w:w="4614" w:type="dxa"/>
          </w:tcPr>
          <w:p w14:paraId="49D49E04" w14:textId="77777777" w:rsidR="00216518" w:rsidRPr="00CA18F6" w:rsidRDefault="00216518" w:rsidP="00B55596">
            <w:pPr>
              <w:pStyle w:val="TableParagraph"/>
              <w:numPr>
                <w:ilvl w:val="0"/>
                <w:numId w:val="19"/>
              </w:numPr>
            </w:pPr>
            <w:r w:rsidRPr="00CA18F6">
              <w:t>Properly mounted location identified by signs</w:t>
            </w:r>
          </w:p>
          <w:p w14:paraId="7CBEEB92" w14:textId="77777777" w:rsidR="00216518" w:rsidRDefault="00216518" w:rsidP="00B55596">
            <w:pPr>
              <w:pStyle w:val="TableParagraph"/>
              <w:numPr>
                <w:ilvl w:val="0"/>
                <w:numId w:val="19"/>
              </w:numPr>
            </w:pPr>
            <w:r w:rsidRPr="00CA18F6">
              <w:t>Ready for use</w:t>
            </w:r>
          </w:p>
          <w:p w14:paraId="4360445D" w14:textId="77777777" w:rsidR="00216518" w:rsidRPr="00CA18F6" w:rsidRDefault="00216518" w:rsidP="00B55596">
            <w:pPr>
              <w:pStyle w:val="TableParagraph"/>
              <w:numPr>
                <w:ilvl w:val="0"/>
                <w:numId w:val="19"/>
              </w:numPr>
            </w:pPr>
            <w:r>
              <w:t>Is inspected yearly by a qualified vendor</w:t>
            </w:r>
          </w:p>
        </w:tc>
      </w:tr>
      <w:tr w:rsidR="00216518" w:rsidRPr="00CA18F6" w14:paraId="2D6FF3E3" w14:textId="77777777" w:rsidTr="00216518">
        <w:trPr>
          <w:cantSplit/>
          <w:trHeight w:val="1615"/>
        </w:trPr>
        <w:tc>
          <w:tcPr>
            <w:tcW w:w="2695" w:type="dxa"/>
          </w:tcPr>
          <w:p w14:paraId="213D4349" w14:textId="77777777" w:rsidR="00216518" w:rsidRPr="00CA18F6" w:rsidRDefault="00216518" w:rsidP="00216518">
            <w:pPr>
              <w:pStyle w:val="TableParagraph"/>
            </w:pPr>
            <w:r w:rsidRPr="00CA18F6">
              <w:t>Sprinkler System &amp; extra sprinkler heads</w:t>
            </w:r>
          </w:p>
        </w:tc>
        <w:tc>
          <w:tcPr>
            <w:tcW w:w="3481" w:type="dxa"/>
          </w:tcPr>
          <w:p w14:paraId="464AFBBF" w14:textId="5F571E39" w:rsidR="00216518" w:rsidRPr="00403593" w:rsidRDefault="00216518" w:rsidP="00216518">
            <w:pPr>
              <w:pStyle w:val="TableParagraph"/>
            </w:pPr>
            <w:r w:rsidRPr="00403593">
              <w:t>INSERT LOCATION</w:t>
            </w:r>
          </w:p>
        </w:tc>
        <w:tc>
          <w:tcPr>
            <w:tcW w:w="4614" w:type="dxa"/>
          </w:tcPr>
          <w:p w14:paraId="45A89904" w14:textId="77777777" w:rsidR="00216518" w:rsidRPr="00CA18F6" w:rsidRDefault="00216518" w:rsidP="00B55596">
            <w:pPr>
              <w:pStyle w:val="TableParagraph"/>
              <w:numPr>
                <w:ilvl w:val="0"/>
                <w:numId w:val="19"/>
              </w:numPr>
            </w:pPr>
            <w:r w:rsidRPr="00CA18F6">
              <w:t>Valves locked open</w:t>
            </w:r>
          </w:p>
          <w:p w14:paraId="700304FE" w14:textId="77777777" w:rsidR="00216518" w:rsidRPr="00CA18F6" w:rsidRDefault="00216518" w:rsidP="00B55596">
            <w:pPr>
              <w:pStyle w:val="TableParagraph"/>
              <w:numPr>
                <w:ilvl w:val="0"/>
                <w:numId w:val="19"/>
              </w:numPr>
            </w:pPr>
            <w:r w:rsidRPr="00CA18F6">
              <w:t>Extra heads and wrench in place</w:t>
            </w:r>
          </w:p>
          <w:p w14:paraId="3EE37C9C" w14:textId="77777777" w:rsidR="00216518" w:rsidRDefault="00216518" w:rsidP="00B55596">
            <w:pPr>
              <w:pStyle w:val="TableParagraph"/>
              <w:numPr>
                <w:ilvl w:val="0"/>
                <w:numId w:val="19"/>
              </w:numPr>
            </w:pPr>
            <w:r w:rsidRPr="00CA18F6">
              <w:t>Gauges show proper pressure</w:t>
            </w:r>
          </w:p>
          <w:p w14:paraId="38303BB9" w14:textId="77777777" w:rsidR="00216518" w:rsidRPr="00CA18F6" w:rsidRDefault="00216518" w:rsidP="00B55596">
            <w:pPr>
              <w:pStyle w:val="TableParagraph"/>
              <w:numPr>
                <w:ilvl w:val="0"/>
                <w:numId w:val="19"/>
              </w:numPr>
            </w:pPr>
            <w:r>
              <w:t>Is inspected yearly by a qualified vendor</w:t>
            </w:r>
          </w:p>
        </w:tc>
      </w:tr>
      <w:tr w:rsidR="00216518" w:rsidRPr="00CA18F6" w14:paraId="4C59CDC1" w14:textId="77777777" w:rsidTr="00216518">
        <w:trPr>
          <w:cantSplit/>
          <w:trHeight w:val="1615"/>
        </w:trPr>
        <w:tc>
          <w:tcPr>
            <w:tcW w:w="2695" w:type="dxa"/>
          </w:tcPr>
          <w:p w14:paraId="3AEC1079" w14:textId="77777777" w:rsidR="00216518" w:rsidRPr="00CA18F6" w:rsidRDefault="00216518" w:rsidP="00216518">
            <w:pPr>
              <w:pStyle w:val="TableParagraph"/>
            </w:pPr>
            <w:r>
              <w:t xml:space="preserve">Fire Alarm </w:t>
            </w:r>
          </w:p>
        </w:tc>
        <w:tc>
          <w:tcPr>
            <w:tcW w:w="3481" w:type="dxa"/>
          </w:tcPr>
          <w:p w14:paraId="0D40D6F7" w14:textId="77777777" w:rsidR="00216518" w:rsidRPr="00403593" w:rsidRDefault="00216518" w:rsidP="00216518">
            <w:pPr>
              <w:pStyle w:val="TableParagraph"/>
            </w:pPr>
            <w:r w:rsidRPr="00403593">
              <w:t>INSERT LOCATION</w:t>
            </w:r>
          </w:p>
        </w:tc>
        <w:tc>
          <w:tcPr>
            <w:tcW w:w="4614" w:type="dxa"/>
          </w:tcPr>
          <w:p w14:paraId="0B836F84" w14:textId="77777777" w:rsidR="00216518" w:rsidRPr="00CA18F6" w:rsidRDefault="00216518" w:rsidP="00B55596">
            <w:pPr>
              <w:pStyle w:val="TableParagraph"/>
              <w:numPr>
                <w:ilvl w:val="0"/>
                <w:numId w:val="19"/>
              </w:numPr>
            </w:pPr>
            <w:r>
              <w:t>Does not show any trouble codes</w:t>
            </w:r>
          </w:p>
        </w:tc>
      </w:tr>
    </w:tbl>
    <w:p w14:paraId="2CC43C75" w14:textId="77777777" w:rsidR="00216518" w:rsidRDefault="00216518" w:rsidP="00216518">
      <w:pPr>
        <w:pStyle w:val="Heading3"/>
      </w:pPr>
      <w:bookmarkStart w:id="69" w:name="_Toc179380069"/>
      <w:r>
        <w:t>Housekeeping to Control Accumulations of Flammable and Combustible Materials</w:t>
      </w:r>
      <w:bookmarkEnd w:id="69"/>
    </w:p>
    <w:p w14:paraId="7F503156" w14:textId="5D0657E3" w:rsidR="00216518" w:rsidRDefault="00216518" w:rsidP="00B55596">
      <w:pPr>
        <w:pStyle w:val="ListParagraph"/>
        <w:numPr>
          <w:ilvl w:val="0"/>
          <w:numId w:val="20"/>
        </w:numPr>
      </w:pPr>
      <w:r>
        <w:t xml:space="preserve">General housekeeping is an everyday duty. Building cleanliness is stressed to all employees and volunteers, regardless of position. </w:t>
      </w:r>
    </w:p>
    <w:p w14:paraId="4281B278" w14:textId="7A5CBADD" w:rsidR="00216518" w:rsidRDefault="00216518" w:rsidP="00B55596">
      <w:pPr>
        <w:pStyle w:val="ListParagraph"/>
        <w:numPr>
          <w:ilvl w:val="0"/>
          <w:numId w:val="20"/>
        </w:numPr>
      </w:pPr>
      <w:r>
        <w:t>Trash, scrap, and waste should be removed.  Each person is expected to clean up their area.  Waste receptacles are located throughout the facility to dispose of trash.</w:t>
      </w:r>
    </w:p>
    <w:p w14:paraId="04A873BF" w14:textId="2B3144C2" w:rsidR="00216518" w:rsidRDefault="00216518" w:rsidP="00B55596">
      <w:pPr>
        <w:pStyle w:val="ListParagraph"/>
        <w:numPr>
          <w:ilvl w:val="0"/>
          <w:numId w:val="20"/>
        </w:numPr>
      </w:pPr>
      <w:r>
        <w:t xml:space="preserve">All areas of storage should maintain at least 36 inches of clearance from any electrical panels or life safety devices. </w:t>
      </w:r>
    </w:p>
    <w:p w14:paraId="4D6D2B2C" w14:textId="56C3288E" w:rsidR="00216518" w:rsidRDefault="00216518" w:rsidP="00B55596">
      <w:pPr>
        <w:pStyle w:val="ListParagraph"/>
        <w:numPr>
          <w:ilvl w:val="0"/>
          <w:numId w:val="20"/>
        </w:numPr>
      </w:pPr>
      <w:r>
        <w:t>All shelved storages areas should keep 24 inches of space from fire sprinkler systems or ceilings</w:t>
      </w:r>
    </w:p>
    <w:p w14:paraId="52511B25" w14:textId="463D91CE" w:rsidR="00216518" w:rsidRDefault="00216518" w:rsidP="00B55596">
      <w:pPr>
        <w:pStyle w:val="ListParagraph"/>
        <w:numPr>
          <w:ilvl w:val="0"/>
          <w:numId w:val="20"/>
        </w:numPr>
      </w:pPr>
      <w:r>
        <w:t>The Safety Committee members will include housekeeping and fire safety concerns as a part of their regular inspections.</w:t>
      </w:r>
    </w:p>
    <w:p w14:paraId="1B508F9D" w14:textId="42A31A22" w:rsidR="00216518" w:rsidRDefault="00216518" w:rsidP="00216518">
      <w:pPr>
        <w:pStyle w:val="Heading3"/>
      </w:pPr>
      <w:bookmarkStart w:id="70" w:name="_Toc179380070"/>
      <w:r>
        <w:lastRenderedPageBreak/>
        <w:t>Protocols in the event of fire</w:t>
      </w:r>
      <w:bookmarkEnd w:id="70"/>
    </w:p>
    <w:p w14:paraId="76793815" w14:textId="4F4D351A" w:rsidR="00216518" w:rsidRDefault="00216518" w:rsidP="00B55596">
      <w:pPr>
        <w:pStyle w:val="ListParagraph"/>
        <w:numPr>
          <w:ilvl w:val="0"/>
          <w:numId w:val="21"/>
        </w:numPr>
      </w:pPr>
      <w:r>
        <w:t>Activate the nearest fire alarm (if installed)</w:t>
      </w:r>
    </w:p>
    <w:p w14:paraId="2266169C" w14:textId="750BE0A5" w:rsidR="00216518" w:rsidRDefault="00216518" w:rsidP="00B55596">
      <w:pPr>
        <w:pStyle w:val="ListParagraph"/>
        <w:numPr>
          <w:ilvl w:val="0"/>
          <w:numId w:val="21"/>
        </w:numPr>
      </w:pPr>
      <w:r>
        <w:t xml:space="preserve">Notify the Fire Department by calling </w:t>
      </w:r>
      <w:r w:rsidR="00403593">
        <w:t xml:space="preserve">911 or </w:t>
      </w:r>
      <w:r w:rsidR="002D0339">
        <w:t>the local fire department</w:t>
      </w:r>
    </w:p>
    <w:p w14:paraId="05CD2B22" w14:textId="472549DB" w:rsidR="00216518" w:rsidRDefault="00216518" w:rsidP="00B55596">
      <w:pPr>
        <w:pStyle w:val="ListParagraph"/>
        <w:numPr>
          <w:ilvl w:val="0"/>
          <w:numId w:val="21"/>
        </w:numPr>
      </w:pPr>
      <w:r>
        <w:t>If the fire alarm is not available, call the office and provide:</w:t>
      </w:r>
    </w:p>
    <w:p w14:paraId="03A25DBF" w14:textId="77777777" w:rsidR="00216518" w:rsidRDefault="00216518" w:rsidP="00B55596">
      <w:pPr>
        <w:pStyle w:val="ListParagraph"/>
        <w:numPr>
          <w:ilvl w:val="1"/>
          <w:numId w:val="21"/>
        </w:numPr>
      </w:pPr>
      <w:r>
        <w:t>Exact location of the fire.</w:t>
      </w:r>
    </w:p>
    <w:p w14:paraId="286C1ADA" w14:textId="77777777" w:rsidR="00216518" w:rsidRDefault="00216518" w:rsidP="00B55596">
      <w:pPr>
        <w:pStyle w:val="ListParagraph"/>
        <w:numPr>
          <w:ilvl w:val="1"/>
          <w:numId w:val="21"/>
        </w:numPr>
      </w:pPr>
      <w:r>
        <w:t>Closest door for fire department entry.</w:t>
      </w:r>
    </w:p>
    <w:p w14:paraId="6D26B77C" w14:textId="40ABE162" w:rsidR="00216518" w:rsidRDefault="00216518" w:rsidP="00B55596">
      <w:pPr>
        <w:pStyle w:val="ListParagraph"/>
        <w:numPr>
          <w:ilvl w:val="1"/>
          <w:numId w:val="21"/>
        </w:numPr>
      </w:pPr>
      <w:r>
        <w:t>Identify anyone who may be injured.</w:t>
      </w:r>
    </w:p>
    <w:p w14:paraId="39B25022" w14:textId="08B8F455" w:rsidR="00216518" w:rsidRDefault="00216518" w:rsidP="00B55596">
      <w:pPr>
        <w:pStyle w:val="ListParagraph"/>
        <w:numPr>
          <w:ilvl w:val="0"/>
          <w:numId w:val="21"/>
        </w:numPr>
      </w:pPr>
      <w:r>
        <w:t>The administrator should notify the following people/services with the information above:</w:t>
      </w:r>
    </w:p>
    <w:p w14:paraId="64A664E2" w14:textId="6AAC0918" w:rsidR="00216518" w:rsidRDefault="00216518" w:rsidP="00B55596">
      <w:pPr>
        <w:pStyle w:val="ListParagraph"/>
        <w:numPr>
          <w:ilvl w:val="1"/>
          <w:numId w:val="21"/>
        </w:numPr>
      </w:pPr>
      <w:r>
        <w:t>Residing incident commander</w:t>
      </w:r>
    </w:p>
    <w:p w14:paraId="45BF489F" w14:textId="77777777" w:rsidR="00216518" w:rsidRDefault="00216518" w:rsidP="00B55596">
      <w:pPr>
        <w:pStyle w:val="ListParagraph"/>
        <w:numPr>
          <w:ilvl w:val="1"/>
          <w:numId w:val="21"/>
        </w:numPr>
      </w:pPr>
      <w:r>
        <w:t>Building evacuation(s) by:</w:t>
      </w:r>
    </w:p>
    <w:p w14:paraId="6A4FC160" w14:textId="77777777" w:rsidR="00216518" w:rsidRDefault="00216518" w:rsidP="00B55596">
      <w:pPr>
        <w:pStyle w:val="ListParagraph"/>
        <w:numPr>
          <w:ilvl w:val="2"/>
          <w:numId w:val="21"/>
        </w:numPr>
      </w:pPr>
      <w:r>
        <w:t>Using the fire alarm system</w:t>
      </w:r>
    </w:p>
    <w:p w14:paraId="07F4CD04" w14:textId="0F5BD808" w:rsidR="00216518" w:rsidRDefault="00216518" w:rsidP="00B55596">
      <w:pPr>
        <w:pStyle w:val="ListParagraph"/>
        <w:numPr>
          <w:ilvl w:val="2"/>
          <w:numId w:val="21"/>
        </w:numPr>
      </w:pPr>
      <w:r>
        <w:t>Using a bull horn back-up system</w:t>
      </w:r>
    </w:p>
    <w:p w14:paraId="1A1F907B" w14:textId="77777777" w:rsidR="00216518" w:rsidRDefault="00216518" w:rsidP="00B55596">
      <w:pPr>
        <w:pStyle w:val="ListParagraph"/>
        <w:numPr>
          <w:ilvl w:val="0"/>
          <w:numId w:val="21"/>
        </w:numPr>
      </w:pPr>
      <w:r>
        <w:t>Employees and volunteers trained in use of fire extinguishers may attempt to extinguish the fire if it is in its incipient or early stages.  If the fire spreads beyond its incipient stage or to the building’s internal structure, the employees/volunteers attempting to extinguish the fire must stop fire-extinguishing efforts and evacuate the building to the designated safe refuge areas. Fight the fire only if:</w:t>
      </w:r>
    </w:p>
    <w:p w14:paraId="1626AB22" w14:textId="77777777" w:rsidR="00216518" w:rsidRDefault="00216518" w:rsidP="00B55596">
      <w:pPr>
        <w:pStyle w:val="ListParagraph"/>
        <w:numPr>
          <w:ilvl w:val="1"/>
          <w:numId w:val="21"/>
        </w:numPr>
      </w:pPr>
      <w:r>
        <w:t xml:space="preserve">The Fire Department has been notified </w:t>
      </w:r>
    </w:p>
    <w:p w14:paraId="5EE34CA7" w14:textId="77777777" w:rsidR="00216518" w:rsidRDefault="00216518" w:rsidP="00B55596">
      <w:pPr>
        <w:pStyle w:val="ListParagraph"/>
        <w:numPr>
          <w:ilvl w:val="1"/>
          <w:numId w:val="21"/>
        </w:numPr>
      </w:pPr>
      <w:r>
        <w:t>The fire is small (about the size of a waste basket) and is not spreading to other areas beyond its point of origin</w:t>
      </w:r>
    </w:p>
    <w:p w14:paraId="2B483E8E" w14:textId="77777777" w:rsidR="00216518" w:rsidRDefault="00216518" w:rsidP="00B55596">
      <w:pPr>
        <w:pStyle w:val="ListParagraph"/>
        <w:numPr>
          <w:ilvl w:val="1"/>
          <w:numId w:val="21"/>
        </w:numPr>
      </w:pPr>
      <w:r>
        <w:t>Escaping the area is possible by backing up to the nearest exit</w:t>
      </w:r>
    </w:p>
    <w:p w14:paraId="63EBB739" w14:textId="4C45A75A" w:rsidR="00216518" w:rsidRDefault="00216518" w:rsidP="00B55596">
      <w:pPr>
        <w:pStyle w:val="ListParagraph"/>
        <w:numPr>
          <w:ilvl w:val="1"/>
          <w:numId w:val="21"/>
        </w:numPr>
      </w:pPr>
      <w:r>
        <w:t>The fire extinguisher is in working condition and personnel are trained to use it. Use the PASS system to use the fire extinguisher:</w:t>
      </w:r>
    </w:p>
    <w:p w14:paraId="6DBBDF41" w14:textId="77777777" w:rsidR="00216518" w:rsidRDefault="00216518" w:rsidP="00B55596">
      <w:pPr>
        <w:pStyle w:val="ListParagraph"/>
        <w:numPr>
          <w:ilvl w:val="0"/>
          <w:numId w:val="21"/>
        </w:numPr>
      </w:pPr>
      <w:r>
        <w:t>If evacuation is needed, leave the building using the designated escape routes. All doors leading to the outside have lighted exit signs.  There is an emergency lighting system that will automatically activate if electric service is lost.</w:t>
      </w:r>
    </w:p>
    <w:p w14:paraId="0E125594" w14:textId="2AFAD0E9" w:rsidR="00216518" w:rsidRDefault="0067170B" w:rsidP="00B55596">
      <w:pPr>
        <w:pStyle w:val="ListParagraph"/>
        <w:numPr>
          <w:ilvl w:val="1"/>
          <w:numId w:val="21"/>
        </w:numPr>
      </w:pPr>
      <w:r>
        <w:t>Staff</w:t>
      </w:r>
      <w:r w:rsidR="00216518">
        <w:t xml:space="preserve"> are responsible for assisting individuals who need help and recruiting additional persons as necessary to ensure that all people are safely out of the building.</w:t>
      </w:r>
    </w:p>
    <w:p w14:paraId="23D7BB80" w14:textId="3B59480F" w:rsidR="00216518" w:rsidRDefault="00216518" w:rsidP="00B55596">
      <w:pPr>
        <w:pStyle w:val="ListParagraph"/>
        <w:numPr>
          <w:ilvl w:val="0"/>
          <w:numId w:val="21"/>
        </w:numPr>
      </w:pPr>
      <w:r>
        <w:t xml:space="preserve">Assemble in the designated </w:t>
      </w:r>
      <w:r w:rsidR="002D0339">
        <w:t>gathering area for the building</w:t>
      </w:r>
    </w:p>
    <w:p w14:paraId="21E27E5F" w14:textId="591CE2E0" w:rsidR="00216518" w:rsidRDefault="00216518" w:rsidP="00B55596">
      <w:pPr>
        <w:pStyle w:val="ListParagraph"/>
        <w:numPr>
          <w:ilvl w:val="0"/>
          <w:numId w:val="21"/>
        </w:numPr>
      </w:pPr>
      <w:r>
        <w:t>Do not re</w:t>
      </w:r>
      <w:r>
        <w:rPr>
          <w:rFonts w:ascii="Cambria Math" w:hAnsi="Cambria Math" w:cs="Cambria Math"/>
        </w:rPr>
        <w:t>‐</w:t>
      </w:r>
      <w:r>
        <w:t xml:space="preserve">enter the building until an “all clear” has been issued. </w:t>
      </w:r>
    </w:p>
    <w:p w14:paraId="27321637" w14:textId="3A51D7C7" w:rsidR="00216518" w:rsidRDefault="00216518" w:rsidP="00B55596">
      <w:pPr>
        <w:pStyle w:val="ListParagraph"/>
        <w:numPr>
          <w:ilvl w:val="0"/>
          <w:numId w:val="21"/>
        </w:numPr>
      </w:pPr>
      <w:r>
        <w:lastRenderedPageBreak/>
        <w:t>The Incident Coordinator will make a final check to ensure that everyone has been evacuated and is accounted for.</w:t>
      </w:r>
    </w:p>
    <w:p w14:paraId="74DBEF04" w14:textId="643F79BE" w:rsidR="00E433A3" w:rsidRDefault="00E433A3" w:rsidP="00E433A3">
      <w:r w:rsidRPr="007E7074">
        <w:rPr>
          <w:noProof/>
          <w:sz w:val="26"/>
          <w:szCs w:val="26"/>
          <w:lang w:bidi="ar-SA"/>
        </w:rPr>
        <w:drawing>
          <wp:anchor distT="0" distB="0" distL="114300" distR="114300" simplePos="0" relativeHeight="251661312" behindDoc="1" locked="0" layoutInCell="1" allowOverlap="1" wp14:anchorId="5737F1B4" wp14:editId="2FC8B583">
            <wp:simplePos x="0" y="0"/>
            <wp:positionH relativeFrom="margin">
              <wp:align>right</wp:align>
            </wp:positionH>
            <wp:positionV relativeFrom="paragraph">
              <wp:posOffset>239232</wp:posOffset>
            </wp:positionV>
            <wp:extent cx="7007225" cy="3775075"/>
            <wp:effectExtent l="0" t="0" r="317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7007225" cy="3775075"/>
                    </a:xfrm>
                    <a:prstGeom prst="rect">
                      <a:avLst/>
                    </a:prstGeom>
                  </pic:spPr>
                </pic:pic>
              </a:graphicData>
            </a:graphic>
            <wp14:sizeRelH relativeFrom="margin">
              <wp14:pctWidth>0</wp14:pctWidth>
            </wp14:sizeRelH>
          </wp:anchor>
        </w:drawing>
      </w:r>
    </w:p>
    <w:p w14:paraId="372D7BFC" w14:textId="77777777" w:rsidR="00E433A3" w:rsidRDefault="00E433A3" w:rsidP="00E433A3">
      <w:pPr>
        <w:pStyle w:val="Heading1"/>
      </w:pPr>
      <w:bookmarkStart w:id="71" w:name="_Toc179380071"/>
      <w:r>
        <w:t>Evacuations</w:t>
      </w:r>
      <w:bookmarkEnd w:id="71"/>
    </w:p>
    <w:p w14:paraId="66FA4976" w14:textId="77777777" w:rsidR="00E433A3" w:rsidRDefault="00E433A3" w:rsidP="00E433A3">
      <w:r>
        <w:t>Evacuation route maps should be posted throughout each floor of your building. Some of the more common posting locations include lobbies, exit stairwells, in common areas (e.g. community room) and anywhere that evacuation routing clarifications are necessary.  The following information should be marked on evacuation maps:</w:t>
      </w:r>
    </w:p>
    <w:p w14:paraId="2AE128AF" w14:textId="05DA3589" w:rsidR="00E433A3" w:rsidRDefault="00E433A3" w:rsidP="00B55596">
      <w:pPr>
        <w:pStyle w:val="ListParagraph"/>
        <w:numPr>
          <w:ilvl w:val="0"/>
          <w:numId w:val="22"/>
        </w:numPr>
      </w:pPr>
      <w:r>
        <w:t>Emergency exits</w:t>
      </w:r>
    </w:p>
    <w:p w14:paraId="1AE27BDF" w14:textId="048D1841" w:rsidR="00E433A3" w:rsidRDefault="00E433A3" w:rsidP="00B55596">
      <w:pPr>
        <w:pStyle w:val="ListParagraph"/>
        <w:numPr>
          <w:ilvl w:val="0"/>
          <w:numId w:val="22"/>
        </w:numPr>
      </w:pPr>
      <w:r>
        <w:t>Primary and secondary evacuation routes</w:t>
      </w:r>
    </w:p>
    <w:p w14:paraId="7DB6D99F" w14:textId="1F7E1558" w:rsidR="00E433A3" w:rsidRDefault="00E433A3" w:rsidP="00B55596">
      <w:pPr>
        <w:pStyle w:val="ListParagraph"/>
        <w:numPr>
          <w:ilvl w:val="0"/>
          <w:numId w:val="22"/>
        </w:numPr>
      </w:pPr>
      <w:r>
        <w:t>Locations of fire extinguishers, first aid kits, and AEDs</w:t>
      </w:r>
    </w:p>
    <w:p w14:paraId="6AC7B121" w14:textId="4955F8B2" w:rsidR="00E433A3" w:rsidRDefault="00E433A3" w:rsidP="00B55596">
      <w:pPr>
        <w:pStyle w:val="ListParagraph"/>
        <w:numPr>
          <w:ilvl w:val="0"/>
          <w:numId w:val="22"/>
        </w:numPr>
      </w:pPr>
      <w:r>
        <w:t>Fire alarm pull stations’ location</w:t>
      </w:r>
    </w:p>
    <w:p w14:paraId="09E32F4F" w14:textId="31A14D38" w:rsidR="00E433A3" w:rsidRDefault="00E433A3" w:rsidP="00B55596">
      <w:pPr>
        <w:pStyle w:val="ListParagraph"/>
        <w:numPr>
          <w:ilvl w:val="0"/>
          <w:numId w:val="22"/>
        </w:numPr>
      </w:pPr>
      <w:r>
        <w:t>Assembly points (If assembly points haven’t been determined yet, ask neighboring buildings where their assembly points are. Consider large open areas near the building such as a parking lot or large courtyard, and make sure the location will be accessible)</w:t>
      </w:r>
    </w:p>
    <w:p w14:paraId="6B9AA7F6" w14:textId="77777777" w:rsidR="00E433A3" w:rsidRPr="00F820B6" w:rsidRDefault="00E433A3" w:rsidP="00E433A3">
      <w:pPr>
        <w:rPr>
          <w:b/>
          <w:i/>
          <w:u w:val="single"/>
        </w:rPr>
      </w:pPr>
      <w:r w:rsidRPr="00F820B6">
        <w:rPr>
          <w:b/>
          <w:i/>
          <w:u w:val="single"/>
        </w:rPr>
        <w:lastRenderedPageBreak/>
        <w:t>Always know at least two evacuation routes.</w:t>
      </w:r>
    </w:p>
    <w:p w14:paraId="272A8666" w14:textId="7ECC593A" w:rsidR="00E433A3" w:rsidRDefault="00E433A3" w:rsidP="00B55596">
      <w:pPr>
        <w:pStyle w:val="ListParagraph"/>
        <w:numPr>
          <w:ilvl w:val="0"/>
          <w:numId w:val="23"/>
        </w:numPr>
      </w:pPr>
      <w:r>
        <w:t>Create a list of all of the personnel, volunteers, and others who are regularly in the building and mark which ones may need assistance evacuating due to a physical disability. At the assembly point, have a designated person conduct a roll call and then notify emergency responders which residents are missing, and which may need help being evacuated due to a physical disability.</w:t>
      </w:r>
    </w:p>
    <w:p w14:paraId="2572BE9D" w14:textId="582A7EA6" w:rsidR="00E433A3" w:rsidRDefault="00E433A3" w:rsidP="00B55596">
      <w:pPr>
        <w:pStyle w:val="ListParagraph"/>
        <w:numPr>
          <w:ilvl w:val="0"/>
          <w:numId w:val="23"/>
        </w:numPr>
      </w:pPr>
      <w:r>
        <w:t xml:space="preserve">Ensure illuminated exit signs are placed over all exits, and illuminated exit signs pointing to the direction of the nearest exit are placed at the end of hallways that lead to a wall. Check the exit signs regularly to ensure the lightbulbs and batteries are functioning.  </w:t>
      </w:r>
    </w:p>
    <w:p w14:paraId="3E07526B" w14:textId="7BCAC9EC" w:rsidR="00E433A3" w:rsidRDefault="00E433A3" w:rsidP="00B55596">
      <w:pPr>
        <w:pStyle w:val="ListParagraph"/>
        <w:numPr>
          <w:ilvl w:val="0"/>
          <w:numId w:val="23"/>
        </w:numPr>
      </w:pPr>
      <w:r>
        <w:t xml:space="preserve">If there are any doors, windows, or gates that look like they can be exits but aren’t, post a sign that says </w:t>
      </w:r>
      <w:r w:rsidRPr="00F820B6">
        <w:rPr>
          <w:b/>
          <w:i/>
        </w:rPr>
        <w:t>“NOT AN EXIT”</w:t>
      </w:r>
      <w:r>
        <w:t xml:space="preserve"> </w:t>
      </w:r>
    </w:p>
    <w:p w14:paraId="39F1B45A" w14:textId="61CB8D4F" w:rsidR="00E433A3" w:rsidRDefault="00E433A3" w:rsidP="00B55596">
      <w:pPr>
        <w:pStyle w:val="ListParagraph"/>
        <w:numPr>
          <w:ilvl w:val="0"/>
          <w:numId w:val="23"/>
        </w:numPr>
      </w:pPr>
      <w:r>
        <w:t>Do regular site inspections to make sure emergency egress/exit routes are not blocked or barred off.</w:t>
      </w:r>
    </w:p>
    <w:p w14:paraId="08A0C69A" w14:textId="4D235FCF" w:rsidR="00E433A3" w:rsidRPr="00F820B6" w:rsidRDefault="00E433A3" w:rsidP="00F820B6">
      <w:pPr>
        <w:pStyle w:val="Heading3"/>
      </w:pPr>
      <w:bookmarkStart w:id="72" w:name="_Toc179380072"/>
      <w:r w:rsidRPr="00F820B6">
        <w:t>Evacuation Locations</w:t>
      </w:r>
      <w:bookmarkEnd w:id="72"/>
    </w:p>
    <w:p w14:paraId="679443FF" w14:textId="4CA85243" w:rsidR="00F820B6" w:rsidRDefault="0067170B" w:rsidP="00E433A3">
      <w:r>
        <w:t>Staff</w:t>
      </w:r>
      <w:r w:rsidR="00E433A3">
        <w:t xml:space="preserve"> officials should review their specific site layout and determine where the safest outdoor location is near or around the </w:t>
      </w:r>
      <w:r w:rsidR="00146B40">
        <w:t>property</w:t>
      </w:r>
      <w:r w:rsidR="00E433A3">
        <w:t xml:space="preserve">, </w:t>
      </w:r>
      <w:r w:rsidR="00E91B2A">
        <w:t xml:space="preserve">visitors </w:t>
      </w:r>
      <w:r w:rsidR="00E433A3">
        <w:t xml:space="preserve">and staff.  It is important to ensure there is adequate space for the entire population and there is no danger of falling debris or power lines. </w:t>
      </w:r>
    </w:p>
    <w:p w14:paraId="793DBFD5" w14:textId="5960305B" w:rsidR="00E433A3" w:rsidRPr="002D0339" w:rsidRDefault="00E433A3" w:rsidP="00E433A3">
      <w:r w:rsidRPr="002D0339">
        <w:t>List the site evacuation locations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7829"/>
      </w:tblGrid>
      <w:tr w:rsidR="00F820B6" w:rsidRPr="002D0339" w14:paraId="00F992C9" w14:textId="77777777" w:rsidTr="003662D3">
        <w:trPr>
          <w:trHeight w:val="416"/>
        </w:trPr>
        <w:tc>
          <w:tcPr>
            <w:tcW w:w="2877" w:type="dxa"/>
            <w:tcMar>
              <w:top w:w="40" w:type="dxa"/>
              <w:left w:w="40" w:type="dxa"/>
              <w:bottom w:w="40" w:type="dxa"/>
              <w:right w:w="40" w:type="dxa"/>
            </w:tcMar>
          </w:tcPr>
          <w:p w14:paraId="29C835DF" w14:textId="77777777" w:rsidR="00F820B6" w:rsidRPr="002D0339" w:rsidRDefault="00F820B6" w:rsidP="00B35547">
            <w:r w:rsidRPr="002D0339">
              <w:t>Primary Location</w:t>
            </w:r>
          </w:p>
        </w:tc>
        <w:tc>
          <w:tcPr>
            <w:tcW w:w="7829" w:type="dxa"/>
            <w:shd w:val="clear" w:color="auto" w:fill="auto"/>
          </w:tcPr>
          <w:p w14:paraId="00C78302" w14:textId="2A2E5E9B" w:rsidR="00F820B6" w:rsidRPr="002D0339" w:rsidRDefault="00F820B6" w:rsidP="003662D3">
            <w:pPr>
              <w:tabs>
                <w:tab w:val="left" w:pos="2230"/>
              </w:tabs>
            </w:pPr>
          </w:p>
        </w:tc>
      </w:tr>
      <w:tr w:rsidR="00F820B6" w:rsidRPr="002D0339" w14:paraId="282C78CF" w14:textId="77777777" w:rsidTr="003662D3">
        <w:trPr>
          <w:trHeight w:val="416"/>
        </w:trPr>
        <w:tc>
          <w:tcPr>
            <w:tcW w:w="2877" w:type="dxa"/>
            <w:tcMar>
              <w:top w:w="40" w:type="dxa"/>
              <w:left w:w="40" w:type="dxa"/>
              <w:bottom w:w="40" w:type="dxa"/>
              <w:right w:w="40" w:type="dxa"/>
            </w:tcMar>
          </w:tcPr>
          <w:p w14:paraId="0180DF33" w14:textId="77777777" w:rsidR="00F820B6" w:rsidRPr="002D0339" w:rsidRDefault="00F820B6" w:rsidP="00B35547">
            <w:r w:rsidRPr="002D0339">
              <w:t>Secondary Location</w:t>
            </w:r>
          </w:p>
        </w:tc>
        <w:tc>
          <w:tcPr>
            <w:tcW w:w="7829" w:type="dxa"/>
            <w:shd w:val="clear" w:color="auto" w:fill="auto"/>
          </w:tcPr>
          <w:p w14:paraId="47FF4CA7" w14:textId="77777777" w:rsidR="00F820B6" w:rsidRPr="002D0339" w:rsidRDefault="00F820B6" w:rsidP="00B35547"/>
        </w:tc>
      </w:tr>
    </w:tbl>
    <w:p w14:paraId="70CFC8DA" w14:textId="66D24394" w:rsidR="00E433A3" w:rsidRPr="002D0339" w:rsidRDefault="00E433A3" w:rsidP="00F820B6"/>
    <w:p w14:paraId="15F127CD" w14:textId="1088992B" w:rsidR="00217B82" w:rsidRPr="002D0339" w:rsidRDefault="00217B82" w:rsidP="00217B82">
      <w:pPr>
        <w:pStyle w:val="Heading1"/>
      </w:pPr>
      <w:bookmarkStart w:id="73" w:name="_Toc179380073"/>
      <w:r w:rsidRPr="002D0339">
        <w:t>Chemical Exposures</w:t>
      </w:r>
      <w:bookmarkEnd w:id="73"/>
    </w:p>
    <w:p w14:paraId="4B969BF2" w14:textId="7AD5229B" w:rsidR="00217B82" w:rsidRDefault="00217B82" w:rsidP="00217B82">
      <w:r w:rsidRPr="002D0339">
        <w:t>In the event of an accidental workplace chemical release, response team members should attempt to</w:t>
      </w:r>
      <w:r>
        <w:t xml:space="preserve"> identify the source and magnitude of the release.  These could range from typical facility cleaning supplies to common agents that may be carried by visitors (pepper-spray, perfume, etc.).</w:t>
      </w:r>
    </w:p>
    <w:p w14:paraId="5D9D8BBE" w14:textId="77777777" w:rsidR="00217B82" w:rsidRDefault="00217B82" w:rsidP="00217B82"/>
    <w:p w14:paraId="6BE96F4C" w14:textId="77777777" w:rsidR="00217B82" w:rsidRPr="00217B82" w:rsidRDefault="00217B82" w:rsidP="00217B82">
      <w:pPr>
        <w:rPr>
          <w:b/>
        </w:rPr>
      </w:pPr>
      <w:r w:rsidRPr="00217B82">
        <w:rPr>
          <w:b/>
        </w:rPr>
        <w:t>Incident Management</w:t>
      </w:r>
    </w:p>
    <w:p w14:paraId="73BE7DB0" w14:textId="2CECA638" w:rsidR="00217B82" w:rsidRDefault="00217B82" w:rsidP="00217B82">
      <w:r>
        <w:t xml:space="preserve">If a discharge or spill occurs indoors an evacuation may be needed to protect the safety of those </w:t>
      </w:r>
      <w:r>
        <w:lastRenderedPageBreak/>
        <w:t>assembled.  If outdoors, a shelter in-place approach may be more appropriate.  In either event, notification of emergency responders (911) should be considered until the nature of the chemical can be identified.</w:t>
      </w:r>
    </w:p>
    <w:p w14:paraId="0DB18285" w14:textId="77777777" w:rsidR="00217B82" w:rsidRDefault="00217B82" w:rsidP="00217B82"/>
    <w:p w14:paraId="6DE8CA56" w14:textId="77777777" w:rsidR="00217B82" w:rsidRPr="00217B82" w:rsidRDefault="00217B82" w:rsidP="00217B82">
      <w:pPr>
        <w:rPr>
          <w:b/>
        </w:rPr>
      </w:pPr>
      <w:r w:rsidRPr="00217B82">
        <w:rPr>
          <w:b/>
        </w:rPr>
        <w:t>Resources</w:t>
      </w:r>
    </w:p>
    <w:p w14:paraId="285F8C56" w14:textId="1D7E4A2B" w:rsidR="00217B82" w:rsidRDefault="00217B82" w:rsidP="00217B82">
      <w:r>
        <w:t xml:space="preserve">The </w:t>
      </w:r>
      <w:r w:rsidR="00146B40">
        <w:t>organization</w:t>
      </w:r>
      <w:r>
        <w:t xml:space="preserve"> should provide, at a minimum, the following resources:</w:t>
      </w:r>
    </w:p>
    <w:p w14:paraId="766E3115" w14:textId="5ADAF680" w:rsidR="00217B82" w:rsidRDefault="00217B82" w:rsidP="00B55596">
      <w:pPr>
        <w:pStyle w:val="ListParagraph"/>
        <w:numPr>
          <w:ilvl w:val="0"/>
          <w:numId w:val="24"/>
        </w:numPr>
      </w:pPr>
      <w:r>
        <w:t>An emergency wash basin/sink that can be used to dilute/mitigate common irritants such as cleaning agents, insecticides, herbicides, etc.</w:t>
      </w:r>
    </w:p>
    <w:p w14:paraId="7C5DF17B" w14:textId="1C9A703A" w:rsidR="00217B82" w:rsidRDefault="00217B82" w:rsidP="00B55596">
      <w:pPr>
        <w:pStyle w:val="ListParagraph"/>
        <w:numPr>
          <w:ilvl w:val="0"/>
          <w:numId w:val="24"/>
        </w:numPr>
      </w:pPr>
      <w:r>
        <w:t>A binder with Safety Data Sheets (SDS) for all agents stored on the p</w:t>
      </w:r>
      <w:r w:rsidR="00146B40">
        <w:t>roperty</w:t>
      </w:r>
      <w:r>
        <w:t xml:space="preserve"> with a provision to add others MSDS as needed.</w:t>
      </w:r>
    </w:p>
    <w:p w14:paraId="6CD9E506" w14:textId="6A0C2800" w:rsidR="00217B82" w:rsidRDefault="00217B82" w:rsidP="00217B82">
      <w:pPr>
        <w:pStyle w:val="Heading1"/>
      </w:pPr>
      <w:bookmarkStart w:id="74" w:name="_Toc179380074"/>
      <w:r>
        <w:t>Natural Gas</w:t>
      </w:r>
      <w:bookmarkEnd w:id="74"/>
      <w:r>
        <w:t xml:space="preserve"> </w:t>
      </w:r>
    </w:p>
    <w:p w14:paraId="2D1ED70C" w14:textId="317219DF" w:rsidR="00217B82" w:rsidRDefault="00217B82" w:rsidP="00217B82">
      <w:r>
        <w:t>A leak may be present if you can:</w:t>
      </w:r>
    </w:p>
    <w:p w14:paraId="328A466A" w14:textId="4DC848B6" w:rsidR="00217B82" w:rsidRDefault="00217B82" w:rsidP="00B55596">
      <w:pPr>
        <w:pStyle w:val="ListParagraph"/>
        <w:numPr>
          <w:ilvl w:val="0"/>
          <w:numId w:val="25"/>
        </w:numPr>
      </w:pPr>
      <w:r>
        <w:t>Smell a distinct sulfur-like odor, similar to rotten eggs.  Even if it’s faint or momentary.</w:t>
      </w:r>
    </w:p>
    <w:p w14:paraId="33F9C94D" w14:textId="56F8D963" w:rsidR="00217B82" w:rsidRDefault="00217B82" w:rsidP="00B55596">
      <w:pPr>
        <w:pStyle w:val="ListParagraph"/>
        <w:numPr>
          <w:ilvl w:val="0"/>
          <w:numId w:val="25"/>
        </w:numPr>
      </w:pPr>
      <w:r>
        <w:t>Hear hissing or roaring coming from the ground, above ground piping, or a gas appliance.</w:t>
      </w:r>
    </w:p>
    <w:p w14:paraId="10AC6837" w14:textId="569BD847" w:rsidR="00217B82" w:rsidRDefault="00217B82" w:rsidP="00B55596">
      <w:pPr>
        <w:pStyle w:val="ListParagraph"/>
        <w:numPr>
          <w:ilvl w:val="0"/>
          <w:numId w:val="25"/>
        </w:numPr>
      </w:pPr>
      <w:r>
        <w:t xml:space="preserve">See dirt or water blowing into the air, unexpected dead or dying grass or plants or standing water bubbling continuously.  </w:t>
      </w:r>
    </w:p>
    <w:p w14:paraId="4126C645" w14:textId="77777777" w:rsidR="00217B82" w:rsidRDefault="00217B82" w:rsidP="00217B82"/>
    <w:p w14:paraId="647B460A" w14:textId="1B64B944" w:rsidR="00217B82" w:rsidRDefault="00217B82" w:rsidP="00217B82">
      <w:r>
        <w:t>If</w:t>
      </w:r>
      <w:r w:rsidR="00B35547">
        <w:t xml:space="preserve"> you notice any of these signs:</w:t>
      </w:r>
    </w:p>
    <w:p w14:paraId="683AD58E" w14:textId="2A756AB0" w:rsidR="00217B82" w:rsidRDefault="00217B82" w:rsidP="00B55596">
      <w:pPr>
        <w:pStyle w:val="ListParagraph"/>
        <w:numPr>
          <w:ilvl w:val="0"/>
          <w:numId w:val="26"/>
        </w:numPr>
      </w:pPr>
      <w:r>
        <w:t>Exit the area immediately, tell others to evacuate and leave doors open.</w:t>
      </w:r>
    </w:p>
    <w:p w14:paraId="341FA651" w14:textId="050F1F25" w:rsidR="00217B82" w:rsidRDefault="00217B82" w:rsidP="00B55596">
      <w:pPr>
        <w:pStyle w:val="ListParagraph"/>
        <w:numPr>
          <w:ilvl w:val="0"/>
          <w:numId w:val="26"/>
        </w:numPr>
      </w:pPr>
      <w:r>
        <w:t>From a safe place, call 911 and your Gas utility company and provide</w:t>
      </w:r>
    </w:p>
    <w:p w14:paraId="3D3C4353" w14:textId="62C9BF60" w:rsidR="00217B82" w:rsidRDefault="00217B82" w:rsidP="00B55596">
      <w:pPr>
        <w:pStyle w:val="ListParagraph"/>
        <w:numPr>
          <w:ilvl w:val="1"/>
          <w:numId w:val="26"/>
        </w:numPr>
      </w:pPr>
      <w:r>
        <w:t>Building address,</w:t>
      </w:r>
    </w:p>
    <w:p w14:paraId="4BEF8F15" w14:textId="65F2A397" w:rsidR="00217B82" w:rsidRDefault="00217B82" w:rsidP="00B55596">
      <w:pPr>
        <w:pStyle w:val="ListParagraph"/>
        <w:numPr>
          <w:ilvl w:val="1"/>
          <w:numId w:val="26"/>
        </w:numPr>
      </w:pPr>
      <w:r>
        <w:t>Site name,</w:t>
      </w:r>
    </w:p>
    <w:p w14:paraId="405100DB" w14:textId="77BD2628" w:rsidR="00217B82" w:rsidRDefault="00217B82" w:rsidP="00B55596">
      <w:pPr>
        <w:pStyle w:val="ListParagraph"/>
        <w:numPr>
          <w:ilvl w:val="1"/>
          <w:numId w:val="26"/>
        </w:numPr>
      </w:pPr>
      <w:r>
        <w:t>Description of the odor, and</w:t>
      </w:r>
    </w:p>
    <w:p w14:paraId="7E9A9E6E" w14:textId="3AB42885" w:rsidR="00217B82" w:rsidRDefault="00217B82" w:rsidP="00B55596">
      <w:pPr>
        <w:pStyle w:val="ListParagraph"/>
        <w:numPr>
          <w:ilvl w:val="1"/>
          <w:numId w:val="26"/>
        </w:numPr>
      </w:pPr>
      <w:r>
        <w:t>Location of the odor.</w:t>
      </w:r>
    </w:p>
    <w:p w14:paraId="0CBCF01A" w14:textId="7C02C0C0" w:rsidR="00217B82" w:rsidRDefault="00217B82" w:rsidP="00B55596">
      <w:pPr>
        <w:pStyle w:val="ListParagraph"/>
        <w:numPr>
          <w:ilvl w:val="0"/>
          <w:numId w:val="26"/>
        </w:numPr>
      </w:pPr>
      <w:r>
        <w:t>Don’t smoke or use matches or lighters.</w:t>
      </w:r>
    </w:p>
    <w:p w14:paraId="4753DEF3" w14:textId="4DB9667E" w:rsidR="00217B82" w:rsidRDefault="00217B82" w:rsidP="00B55596">
      <w:pPr>
        <w:pStyle w:val="ListParagraph"/>
        <w:numPr>
          <w:ilvl w:val="0"/>
          <w:numId w:val="26"/>
        </w:numPr>
      </w:pPr>
      <w:r>
        <w:t>Don’t turn off or on any electric switches, thermostats, or appliance controls.</w:t>
      </w:r>
    </w:p>
    <w:p w14:paraId="2B776B7E" w14:textId="0DA25DE4" w:rsidR="00F820B6" w:rsidRDefault="00217B82" w:rsidP="00B55596">
      <w:pPr>
        <w:pStyle w:val="ListParagraph"/>
        <w:numPr>
          <w:ilvl w:val="0"/>
          <w:numId w:val="26"/>
        </w:numPr>
      </w:pPr>
      <w:r>
        <w:t>Don’t start or stop and engine or use an automated garage door.</w:t>
      </w:r>
    </w:p>
    <w:p w14:paraId="28F8B4F1" w14:textId="1ADCFC0B" w:rsidR="009F28AB" w:rsidRDefault="009F28AB" w:rsidP="009F28AB"/>
    <w:p w14:paraId="152E0747" w14:textId="21139037" w:rsidR="009F28AB" w:rsidRPr="009F28AB" w:rsidRDefault="009F28AB" w:rsidP="009F28AB">
      <w:pPr>
        <w:rPr>
          <w:b/>
        </w:rPr>
      </w:pPr>
      <w:r w:rsidRPr="009F28AB">
        <w:rPr>
          <w:b/>
        </w:rPr>
        <w:t>If the incident involves gas leaks or chemical spills, follow the procedures below:</w:t>
      </w:r>
    </w:p>
    <w:p w14:paraId="3DE16D37" w14:textId="750A947F" w:rsidR="009F28AB" w:rsidRDefault="009F28AB" w:rsidP="00B55596">
      <w:pPr>
        <w:pStyle w:val="ListParagraph"/>
        <w:numPr>
          <w:ilvl w:val="0"/>
          <w:numId w:val="60"/>
        </w:numPr>
      </w:pPr>
      <w:r>
        <w:t xml:space="preserve">Advise </w:t>
      </w:r>
      <w:r w:rsidR="00D25560">
        <w:t>staff or visitors</w:t>
      </w:r>
      <w:r>
        <w:t xml:space="preserve"> to cover their mouths and nose with a damp cloth or handkerchief to </w:t>
      </w:r>
      <w:r>
        <w:lastRenderedPageBreak/>
        <w:t xml:space="preserve">protect from any airborne hazards. </w:t>
      </w:r>
    </w:p>
    <w:p w14:paraId="67EE2E86" w14:textId="5F85F34E" w:rsidR="009F28AB" w:rsidRDefault="009F28AB" w:rsidP="00B55596">
      <w:pPr>
        <w:pStyle w:val="ListParagraph"/>
        <w:numPr>
          <w:ilvl w:val="0"/>
          <w:numId w:val="60"/>
        </w:numPr>
      </w:pPr>
      <w:r>
        <w:t xml:space="preserve">A member of the ERT should close all vents and turn off ventilation systems. </w:t>
      </w:r>
    </w:p>
    <w:p w14:paraId="2ABDF595" w14:textId="066B62C2" w:rsidR="009F28AB" w:rsidRDefault="009F28AB" w:rsidP="00B55596">
      <w:pPr>
        <w:pStyle w:val="ListParagraph"/>
        <w:numPr>
          <w:ilvl w:val="0"/>
          <w:numId w:val="60"/>
        </w:numPr>
      </w:pPr>
      <w:r>
        <w:t xml:space="preserve">Advise </w:t>
      </w:r>
      <w:r w:rsidR="00A42A51">
        <w:t>employee</w:t>
      </w:r>
      <w:r>
        <w:t xml:space="preserve">s to maintain shelter-in-place procedures until the all clear or evacuation signal is given by </w:t>
      </w:r>
      <w:r w:rsidR="008C17B8">
        <w:t xml:space="preserve">management </w:t>
      </w:r>
      <w:r>
        <w:t>and/or emergency responders.</w:t>
      </w:r>
    </w:p>
    <w:p w14:paraId="6F91755D" w14:textId="42A3DE96" w:rsidR="0097794F" w:rsidRDefault="0097794F" w:rsidP="0097794F"/>
    <w:p w14:paraId="239F0233" w14:textId="03E5803A" w:rsidR="0097794F" w:rsidRDefault="0097794F" w:rsidP="0097794F">
      <w:pPr>
        <w:pStyle w:val="Heading1"/>
      </w:pPr>
      <w:bookmarkStart w:id="75" w:name="_Toc179380075"/>
      <w:r>
        <w:t>Extended Power Loss</w:t>
      </w:r>
      <w:bookmarkEnd w:id="75"/>
    </w:p>
    <w:p w14:paraId="1674E5E6" w14:textId="10CA8315" w:rsidR="0097794F" w:rsidRDefault="0097794F" w:rsidP="0097794F">
      <w:pPr>
        <w:pStyle w:val="BodyText"/>
      </w:pPr>
      <w:r w:rsidRPr="0097794F">
        <w:t>In the event of extended power loss to a facility certain precautionary measures should be taken depending on the geographical location and environment of the facility</w:t>
      </w:r>
      <w:r>
        <w:t>:</w:t>
      </w:r>
    </w:p>
    <w:p w14:paraId="6871AA20" w14:textId="77777777" w:rsidR="0097794F" w:rsidRDefault="0097794F" w:rsidP="0097794F">
      <w:pPr>
        <w:pStyle w:val="BodyText"/>
        <w:numPr>
          <w:ilvl w:val="0"/>
          <w:numId w:val="74"/>
        </w:numPr>
      </w:pPr>
      <w:r w:rsidRPr="0097794F">
        <w:t xml:space="preserve">Unnecessary electrical equipment and appliances should be turned off in the event that power restoration would surge causing damage to electronics and effecting sensitive equipment. </w:t>
      </w:r>
    </w:p>
    <w:p w14:paraId="58728BAF" w14:textId="77777777" w:rsidR="0097794F" w:rsidRDefault="0097794F" w:rsidP="0097794F">
      <w:pPr>
        <w:pStyle w:val="BodyText"/>
        <w:numPr>
          <w:ilvl w:val="0"/>
          <w:numId w:val="74"/>
        </w:numPr>
      </w:pPr>
      <w:r w:rsidRPr="0097794F">
        <w:t>Facilities with freezing temperatures should turn off and drain the following lines in the even</w:t>
      </w:r>
      <w:r>
        <w:t xml:space="preserve">t of a long term power loss. </w:t>
      </w:r>
    </w:p>
    <w:p w14:paraId="5884EEFB" w14:textId="77777777" w:rsidR="0097794F" w:rsidRDefault="0097794F" w:rsidP="0097794F">
      <w:pPr>
        <w:pStyle w:val="BodyText"/>
        <w:numPr>
          <w:ilvl w:val="1"/>
          <w:numId w:val="74"/>
        </w:numPr>
      </w:pPr>
      <w:r>
        <w:t xml:space="preserve">Fire sprinkler system </w:t>
      </w:r>
    </w:p>
    <w:p w14:paraId="28E108CF" w14:textId="77777777" w:rsidR="0097794F" w:rsidRDefault="0097794F" w:rsidP="0097794F">
      <w:pPr>
        <w:pStyle w:val="BodyText"/>
        <w:numPr>
          <w:ilvl w:val="1"/>
          <w:numId w:val="74"/>
        </w:numPr>
      </w:pPr>
      <w:r w:rsidRPr="0097794F">
        <w:t>Sta</w:t>
      </w:r>
      <w:r>
        <w:t xml:space="preserve">ndpipes · Potable water lines </w:t>
      </w:r>
    </w:p>
    <w:p w14:paraId="102DE027" w14:textId="77777777" w:rsidR="0097794F" w:rsidRDefault="0097794F" w:rsidP="0097794F">
      <w:pPr>
        <w:pStyle w:val="BodyText"/>
        <w:numPr>
          <w:ilvl w:val="1"/>
          <w:numId w:val="74"/>
        </w:numPr>
      </w:pPr>
      <w:r w:rsidRPr="0097794F">
        <w:t xml:space="preserve">Toilets </w:t>
      </w:r>
    </w:p>
    <w:p w14:paraId="47D70A20" w14:textId="77777777" w:rsidR="0097794F" w:rsidRDefault="0097794F" w:rsidP="0097794F">
      <w:pPr>
        <w:pStyle w:val="BodyText"/>
        <w:numPr>
          <w:ilvl w:val="0"/>
          <w:numId w:val="74"/>
        </w:numPr>
      </w:pPr>
      <w:r w:rsidRPr="0097794F">
        <w:t xml:space="preserve">Add propylene-glycol to drains to prevent traps from freezing  </w:t>
      </w:r>
    </w:p>
    <w:p w14:paraId="6EED98FD" w14:textId="266D1D3B" w:rsidR="0097794F" w:rsidRDefault="0097794F" w:rsidP="0097794F">
      <w:pPr>
        <w:pStyle w:val="BodyText"/>
        <w:numPr>
          <w:ilvl w:val="0"/>
          <w:numId w:val="74"/>
        </w:numPr>
      </w:pPr>
      <w:r w:rsidRPr="0097794F">
        <w:t>Equipment that contain fluids that may freeze due to long term exposure to freezing temperatures should be moved to heated areas, drained of liquids, or provided with auxiliary heat sources.</w:t>
      </w:r>
    </w:p>
    <w:p w14:paraId="62F2BA54" w14:textId="79D000C8" w:rsidR="0097794F" w:rsidRPr="00360D34" w:rsidRDefault="0097794F" w:rsidP="0097794F">
      <w:pPr>
        <w:pStyle w:val="BodyText"/>
        <w:rPr>
          <w:b/>
        </w:rPr>
      </w:pPr>
      <w:r w:rsidRPr="00360D34">
        <w:rPr>
          <w:b/>
        </w:rPr>
        <w:t>Upon Restoration of heat and power:</w:t>
      </w:r>
    </w:p>
    <w:p w14:paraId="63FA051C" w14:textId="77777777" w:rsidR="0097794F" w:rsidRDefault="0097794F" w:rsidP="0097794F">
      <w:pPr>
        <w:pStyle w:val="BodyText"/>
        <w:numPr>
          <w:ilvl w:val="0"/>
          <w:numId w:val="75"/>
        </w:numPr>
      </w:pPr>
      <w:r w:rsidRPr="0097794F">
        <w:t xml:space="preserve">Electronic equipment should be brought up to ambient temperatures before energizing to prevent condensate from forming on circuitry. </w:t>
      </w:r>
    </w:p>
    <w:p w14:paraId="725B8BB8" w14:textId="66083584" w:rsidR="0097794F" w:rsidRDefault="0097794F" w:rsidP="0097794F">
      <w:pPr>
        <w:pStyle w:val="BodyText"/>
        <w:numPr>
          <w:ilvl w:val="0"/>
          <w:numId w:val="75"/>
        </w:numPr>
      </w:pPr>
      <w:r w:rsidRPr="0097794F">
        <w:t xml:space="preserve">Fire and potable water piping should be checked for leaks from freeze damage after the heat has been restored to the facility and water turned back on.  </w:t>
      </w:r>
    </w:p>
    <w:p w14:paraId="2D7D484A" w14:textId="6DBB49CF" w:rsidR="00B35547" w:rsidRDefault="00B35547" w:rsidP="00B35547"/>
    <w:p w14:paraId="25DACF0F" w14:textId="3359526C" w:rsidR="00B35547" w:rsidRDefault="00B35547" w:rsidP="00B35547">
      <w:pPr>
        <w:pStyle w:val="Heading1"/>
      </w:pPr>
      <w:bookmarkStart w:id="76" w:name="_Toc179380076"/>
      <w:r>
        <w:t>Natural Disasters</w:t>
      </w:r>
      <w:bookmarkEnd w:id="76"/>
    </w:p>
    <w:p w14:paraId="3D811583" w14:textId="77777777" w:rsidR="005738DC" w:rsidRDefault="005738DC" w:rsidP="005738DC">
      <w:pPr>
        <w:pStyle w:val="Heading2"/>
      </w:pPr>
      <w:bookmarkStart w:id="77" w:name="_Toc179380077"/>
      <w:r w:rsidRPr="00360D34">
        <w:t>Severe Weather Watches and Warnings Definitions</w:t>
      </w:r>
      <w:bookmarkEnd w:id="77"/>
    </w:p>
    <w:p w14:paraId="1C2327D2" w14:textId="77777777" w:rsidR="005738DC" w:rsidRPr="00360D34" w:rsidRDefault="005738DC" w:rsidP="005738DC">
      <w:pPr>
        <w:pStyle w:val="BodyText"/>
        <w:rPr>
          <w:b/>
        </w:rPr>
      </w:pPr>
      <w:r w:rsidRPr="00360D34">
        <w:rPr>
          <w:b/>
        </w:rPr>
        <w:t xml:space="preserve"> As defined by FEMA</w:t>
      </w:r>
      <w:r>
        <w:rPr>
          <w:b/>
        </w:rPr>
        <w:t>:</w:t>
      </w:r>
    </w:p>
    <w:p w14:paraId="0BBB65FB" w14:textId="77777777" w:rsidR="005738DC" w:rsidRDefault="005738DC" w:rsidP="005738DC">
      <w:pPr>
        <w:pStyle w:val="BodyText"/>
        <w:numPr>
          <w:ilvl w:val="0"/>
          <w:numId w:val="76"/>
        </w:numPr>
      </w:pPr>
      <w:r w:rsidRPr="00360D34">
        <w:rPr>
          <w:b/>
        </w:rPr>
        <w:lastRenderedPageBreak/>
        <w:t>Flood Watch</w:t>
      </w:r>
      <w:r w:rsidRPr="00360D34">
        <w:t xml:space="preserve">: High flow or overflow of water from a river is possible in the given time period. It can also apply to heavy runoff or drainage of water into low-lying areas. These watches are generally issued for flooding that is expected to occur at least 6 hours after heavy rains have ended. </w:t>
      </w:r>
    </w:p>
    <w:p w14:paraId="2F43F4A0" w14:textId="77777777" w:rsidR="005738DC" w:rsidRDefault="005738DC" w:rsidP="005738DC">
      <w:pPr>
        <w:pStyle w:val="BodyText"/>
        <w:numPr>
          <w:ilvl w:val="0"/>
          <w:numId w:val="76"/>
        </w:numPr>
      </w:pPr>
      <w:r w:rsidRPr="00360D34">
        <w:rPr>
          <w:b/>
        </w:rPr>
        <w:t>Flood Warning:</w:t>
      </w:r>
      <w:r w:rsidRPr="00360D34">
        <w:t xml:space="preserve"> Flooding conditions are actually occurring or are imminent in the warning area.  </w:t>
      </w:r>
    </w:p>
    <w:p w14:paraId="5D0C5891" w14:textId="77777777" w:rsidR="005738DC" w:rsidRDefault="005738DC" w:rsidP="005738DC">
      <w:pPr>
        <w:pStyle w:val="BodyText"/>
        <w:numPr>
          <w:ilvl w:val="0"/>
          <w:numId w:val="76"/>
        </w:numPr>
      </w:pPr>
      <w:r w:rsidRPr="00360D34">
        <w:rPr>
          <w:b/>
        </w:rPr>
        <w:t>Flash Flood Watch:</w:t>
      </w:r>
      <w:r w:rsidRPr="00360D34">
        <w:t xml:space="preserve"> Flash flooding is possible in or close to the watch area. Flash Flood Watches are generally issued for flooding that is expected to occur within 6 hours after heavy rains have ended.  </w:t>
      </w:r>
    </w:p>
    <w:p w14:paraId="3DAEA697" w14:textId="77777777" w:rsidR="005738DC" w:rsidRDefault="005738DC" w:rsidP="005738DC">
      <w:pPr>
        <w:pStyle w:val="BodyText"/>
        <w:numPr>
          <w:ilvl w:val="0"/>
          <w:numId w:val="76"/>
        </w:numPr>
      </w:pPr>
      <w:r w:rsidRPr="00360D34">
        <w:rPr>
          <w:b/>
        </w:rPr>
        <w:t>Flash Flood Warning:</w:t>
      </w:r>
      <w:r w:rsidRPr="00360D34">
        <w:t xml:space="preserve"> Flash flooding is actually occurring or imminent in the warning area. It can be issued as a result of torrential rains, a dam failure, or ice jam. </w:t>
      </w:r>
    </w:p>
    <w:p w14:paraId="7039C89E" w14:textId="77777777" w:rsidR="005738DC" w:rsidRDefault="005738DC" w:rsidP="005738DC">
      <w:pPr>
        <w:pStyle w:val="BodyText"/>
        <w:numPr>
          <w:ilvl w:val="0"/>
          <w:numId w:val="76"/>
        </w:numPr>
      </w:pPr>
      <w:r w:rsidRPr="00360D34">
        <w:rPr>
          <w:b/>
        </w:rPr>
        <w:t>Tornado Watch:</w:t>
      </w:r>
      <w:r w:rsidRPr="00360D34">
        <w:t xml:space="preserve"> Conditions are conducive to the development of tornadoes in and close to the watch area. </w:t>
      </w:r>
    </w:p>
    <w:p w14:paraId="73D24676" w14:textId="77777777" w:rsidR="005738DC" w:rsidRDefault="005738DC" w:rsidP="005738DC">
      <w:pPr>
        <w:pStyle w:val="BodyText"/>
        <w:numPr>
          <w:ilvl w:val="0"/>
          <w:numId w:val="76"/>
        </w:numPr>
      </w:pPr>
      <w:r w:rsidRPr="00360D34">
        <w:rPr>
          <w:b/>
        </w:rPr>
        <w:t>Tornado Warning:</w:t>
      </w:r>
      <w:r w:rsidRPr="00360D34">
        <w:t xml:space="preserve"> A tornado has actually been sighted by spotters or indicated on radar and is occurring or imminent in the warning area. </w:t>
      </w:r>
    </w:p>
    <w:p w14:paraId="64E620D0" w14:textId="77777777" w:rsidR="005738DC" w:rsidRDefault="005738DC" w:rsidP="005738DC">
      <w:pPr>
        <w:pStyle w:val="BodyText"/>
        <w:numPr>
          <w:ilvl w:val="0"/>
          <w:numId w:val="76"/>
        </w:numPr>
      </w:pPr>
      <w:r w:rsidRPr="00360D34">
        <w:rPr>
          <w:b/>
        </w:rPr>
        <w:t>Severe Thunderstorm Watch:</w:t>
      </w:r>
      <w:r w:rsidRPr="00360D34">
        <w:t xml:space="preserve"> Conditions are conducive to the development of severe thunderstorms in and close to the watch area. </w:t>
      </w:r>
    </w:p>
    <w:p w14:paraId="6B85C6D1" w14:textId="77777777" w:rsidR="005738DC" w:rsidRDefault="005738DC" w:rsidP="005738DC">
      <w:pPr>
        <w:pStyle w:val="BodyText"/>
        <w:numPr>
          <w:ilvl w:val="0"/>
          <w:numId w:val="76"/>
        </w:numPr>
      </w:pPr>
      <w:r w:rsidRPr="00360D34">
        <w:rPr>
          <w:b/>
        </w:rPr>
        <w:t>Severe Thunderstorm Warning:</w:t>
      </w:r>
      <w:r w:rsidRPr="00360D34">
        <w:t xml:space="preserve"> A severe thunderstorm has actually been observed by spotters or indicated on radar, and is occurring or imminent in the warning area. </w:t>
      </w:r>
    </w:p>
    <w:p w14:paraId="0629386A" w14:textId="77777777" w:rsidR="005738DC" w:rsidRDefault="005738DC" w:rsidP="005738DC">
      <w:pPr>
        <w:pStyle w:val="BodyText"/>
        <w:numPr>
          <w:ilvl w:val="0"/>
          <w:numId w:val="76"/>
        </w:numPr>
      </w:pPr>
      <w:r w:rsidRPr="00360D34">
        <w:rPr>
          <w:b/>
        </w:rPr>
        <w:t>Tropical Storm Watch:</w:t>
      </w:r>
      <w:r w:rsidRPr="00360D34">
        <w:t xml:space="preserve"> Tropical storm conditions with sustained winds from 39 to 73 mph are possible in the watch area within the next 36 hours. </w:t>
      </w:r>
    </w:p>
    <w:p w14:paraId="7665F0FA" w14:textId="77777777" w:rsidR="005738DC" w:rsidRDefault="005738DC" w:rsidP="005738DC">
      <w:pPr>
        <w:pStyle w:val="BodyText"/>
        <w:numPr>
          <w:ilvl w:val="0"/>
          <w:numId w:val="76"/>
        </w:numPr>
      </w:pPr>
      <w:r w:rsidRPr="00360D34">
        <w:rPr>
          <w:b/>
        </w:rPr>
        <w:t>Tropical Storm Warning:</w:t>
      </w:r>
      <w:r w:rsidRPr="00360D34">
        <w:t xml:space="preserve"> Tropical storm conditions are expected in the warning area within the next 24 hours. </w:t>
      </w:r>
    </w:p>
    <w:p w14:paraId="3FDAA90C" w14:textId="77777777" w:rsidR="005738DC" w:rsidRDefault="005738DC" w:rsidP="005738DC">
      <w:pPr>
        <w:pStyle w:val="BodyText"/>
        <w:numPr>
          <w:ilvl w:val="0"/>
          <w:numId w:val="76"/>
        </w:numPr>
      </w:pPr>
      <w:r w:rsidRPr="00360D34">
        <w:rPr>
          <w:b/>
        </w:rPr>
        <w:t>Hurricane Watch:</w:t>
      </w:r>
      <w:r w:rsidRPr="00360D34">
        <w:t xml:space="preserve"> Hurricane conditions (sustained winds greater than 73 mph) are possible in the watch area within 36 hours. </w:t>
      </w:r>
    </w:p>
    <w:p w14:paraId="4D44C24D" w14:textId="5E397224" w:rsidR="005738DC" w:rsidRDefault="005738DC" w:rsidP="005738DC">
      <w:pPr>
        <w:pStyle w:val="BodyText"/>
        <w:numPr>
          <w:ilvl w:val="0"/>
          <w:numId w:val="76"/>
        </w:numPr>
      </w:pPr>
      <w:r w:rsidRPr="00360D34">
        <w:rPr>
          <w:b/>
        </w:rPr>
        <w:t>Hurricane Warning:</w:t>
      </w:r>
      <w:r w:rsidRPr="00360D34">
        <w:t xml:space="preserve"> Hurricane conditions are expected in the warning area in 24 hours or less.</w:t>
      </w:r>
    </w:p>
    <w:p w14:paraId="5E742C63" w14:textId="0C37A1BF" w:rsidR="00B35547" w:rsidRDefault="00B35547" w:rsidP="00B35547">
      <w:pPr>
        <w:pStyle w:val="Heading2"/>
      </w:pPr>
      <w:bookmarkStart w:id="78" w:name="_Toc179380078"/>
      <w:r>
        <w:t>Lightning Safety</w:t>
      </w:r>
      <w:bookmarkEnd w:id="78"/>
    </w:p>
    <w:p w14:paraId="29D7AEA7" w14:textId="77777777" w:rsidR="00B35547" w:rsidRDefault="00B35547" w:rsidP="00B35547">
      <w:r>
        <w:t xml:space="preserve">“When thunder roars, go indoors.” If you can hear thunder, you are close enough to be struck by lightning. There is no place outside that is safe from a lightning strike. Remaining indoors for 30 </w:t>
      </w:r>
      <w:r>
        <w:lastRenderedPageBreak/>
        <w:t xml:space="preserve">minutes after seeing the last lightning and hearing the last thunder will eliminate the risk at the end of storms. </w:t>
      </w:r>
    </w:p>
    <w:p w14:paraId="52540A98" w14:textId="77777777" w:rsidR="00B35547" w:rsidRDefault="00B35547" w:rsidP="00B35547">
      <w:r>
        <w:t>If fewer than 30 seconds elapse between the time you see a flash and hear the thunder, then the flash is less than 6 miles away. Research has shown that the most successive flashes are within 6 miles, which means that you should have reached a safe place if lightning is less than 6 miles away. However, lightning may strike up to 10 miles away from the parent storm.</w:t>
      </w:r>
    </w:p>
    <w:p w14:paraId="7D273F75" w14:textId="77777777" w:rsidR="00B35547" w:rsidRDefault="00B35547" w:rsidP="00B35547"/>
    <w:p w14:paraId="3C276C0D" w14:textId="3F49BB95" w:rsidR="00B35547" w:rsidRPr="00B35547" w:rsidRDefault="00B35547" w:rsidP="00B35547">
      <w:pPr>
        <w:rPr>
          <w:b/>
          <w:i/>
          <w:u w:val="single"/>
        </w:rPr>
      </w:pPr>
      <w:r w:rsidRPr="00B35547">
        <w:rPr>
          <w:b/>
          <w:i/>
          <w:u w:val="single"/>
        </w:rPr>
        <w:t>If someone is struck by lightning, call 911 immediately.</w:t>
      </w:r>
    </w:p>
    <w:p w14:paraId="51868B33" w14:textId="77777777" w:rsidR="00B35547" w:rsidRDefault="00B35547" w:rsidP="00B35547"/>
    <w:p w14:paraId="09218904" w14:textId="31970D8D" w:rsidR="00B35547" w:rsidRPr="00B35547" w:rsidRDefault="00B35547" w:rsidP="00B35547">
      <w:pPr>
        <w:rPr>
          <w:b/>
        </w:rPr>
      </w:pPr>
      <w:r>
        <w:rPr>
          <w:b/>
        </w:rPr>
        <w:t xml:space="preserve">Indoor Lightning Safety </w:t>
      </w:r>
    </w:p>
    <w:p w14:paraId="669222C9" w14:textId="5951973F" w:rsidR="00B35547" w:rsidRDefault="00B35547" w:rsidP="00B55596">
      <w:pPr>
        <w:pStyle w:val="ListParagraph"/>
        <w:numPr>
          <w:ilvl w:val="0"/>
          <w:numId w:val="27"/>
        </w:numPr>
      </w:pPr>
      <w:r>
        <w:t>Never touch wiring during a thunderstorm. It's too late to unplug electronics if thunder is heard.</w:t>
      </w:r>
    </w:p>
    <w:p w14:paraId="0F4D6C0A" w14:textId="4FF7C986" w:rsidR="00B35547" w:rsidRDefault="00B35547" w:rsidP="00B55596">
      <w:pPr>
        <w:pStyle w:val="ListParagraph"/>
        <w:numPr>
          <w:ilvl w:val="0"/>
          <w:numId w:val="27"/>
        </w:numPr>
      </w:pPr>
      <w:r>
        <w:t xml:space="preserve">Corded phones are dangerous during thunderstorms. Lightning traveling through telephone wires has killed people. Cell phone and cordless phones are safe. </w:t>
      </w:r>
    </w:p>
    <w:p w14:paraId="28366824" w14:textId="28E64E77" w:rsidR="00B35547" w:rsidRDefault="00B35547" w:rsidP="00B55596">
      <w:pPr>
        <w:pStyle w:val="ListParagraph"/>
        <w:numPr>
          <w:ilvl w:val="0"/>
          <w:numId w:val="27"/>
        </w:numPr>
      </w:pPr>
      <w:r>
        <w:t>Wait to use any plumbing-sinks, showers, tubs, and toilets. Plumbing can conduct electricity from lightning strikes from outside.</w:t>
      </w:r>
    </w:p>
    <w:p w14:paraId="4A4602DF" w14:textId="2357559A" w:rsidR="00B35547" w:rsidRDefault="00B35547" w:rsidP="00B55596">
      <w:pPr>
        <w:pStyle w:val="ListParagraph"/>
        <w:numPr>
          <w:ilvl w:val="0"/>
          <w:numId w:val="27"/>
        </w:numPr>
      </w:pPr>
      <w:r>
        <w:t>Unplug expensive electronics including TV, stereo, home entertainment centers, and computers modem lines when thunderstorms are expected, and before the storm arrives. Typically, summer thunderstorms form in the early to mid-afternoon when most people are at work.</w:t>
      </w:r>
    </w:p>
    <w:p w14:paraId="7AE8FE06" w14:textId="46DBE2AF" w:rsidR="00B35547" w:rsidRDefault="00B35547" w:rsidP="00B55596">
      <w:pPr>
        <w:pStyle w:val="ListParagraph"/>
        <w:numPr>
          <w:ilvl w:val="0"/>
          <w:numId w:val="27"/>
        </w:numPr>
      </w:pPr>
      <w:r>
        <w:t>Stop playing video games connected to the TV.</w:t>
      </w:r>
    </w:p>
    <w:p w14:paraId="1EFFB225" w14:textId="77777777" w:rsidR="00EF28FA" w:rsidRDefault="00EF28FA" w:rsidP="00B35547"/>
    <w:p w14:paraId="5766244A" w14:textId="77777777" w:rsidR="00B35547" w:rsidRPr="00EF28FA" w:rsidRDefault="00B35547" w:rsidP="00B35547">
      <w:pPr>
        <w:rPr>
          <w:b/>
        </w:rPr>
      </w:pPr>
      <w:r w:rsidRPr="00EF28FA">
        <w:rPr>
          <w:b/>
        </w:rPr>
        <w:t>Outdoor Lightning Safety</w:t>
      </w:r>
    </w:p>
    <w:p w14:paraId="048B0B52" w14:textId="77777777" w:rsidR="00B35547" w:rsidRDefault="00B35547" w:rsidP="00B35547">
      <w:r>
        <w:t xml:space="preserve">No place outside is safe from lightning during a thunderstorm. </w:t>
      </w:r>
    </w:p>
    <w:p w14:paraId="14B33D82" w14:textId="73E305BF" w:rsidR="00B35547" w:rsidRDefault="00B35547" w:rsidP="00B55596">
      <w:pPr>
        <w:pStyle w:val="ListParagraph"/>
        <w:numPr>
          <w:ilvl w:val="0"/>
          <w:numId w:val="28"/>
        </w:numPr>
      </w:pPr>
      <w:r>
        <w:t>When a storm approaches go to a nearby large substantial building or a fully-enclosed metal-topped vehicle. Stay away from downed power lines.</w:t>
      </w:r>
    </w:p>
    <w:p w14:paraId="3B6C300B" w14:textId="36C3C3E3" w:rsidR="00B35547" w:rsidRDefault="00B35547" w:rsidP="00B55596">
      <w:pPr>
        <w:pStyle w:val="ListParagraph"/>
        <w:numPr>
          <w:ilvl w:val="0"/>
          <w:numId w:val="28"/>
        </w:numPr>
      </w:pPr>
      <w:r>
        <w:t>Call 911 to report downed power lines then call your electrical provider</w:t>
      </w:r>
    </w:p>
    <w:p w14:paraId="6AB018D0" w14:textId="18304FB9" w:rsidR="00B35547" w:rsidRDefault="00B35547" w:rsidP="00B55596">
      <w:pPr>
        <w:pStyle w:val="ListParagraph"/>
        <w:numPr>
          <w:ilvl w:val="0"/>
          <w:numId w:val="28"/>
        </w:numPr>
      </w:pPr>
      <w:r>
        <w:t xml:space="preserve">If a power line comes into contact with your vehicle, remain inside the vehicle until help arrives. </w:t>
      </w:r>
    </w:p>
    <w:p w14:paraId="340EC4D8" w14:textId="3EFB032C" w:rsidR="00B35547" w:rsidRDefault="00B35547" w:rsidP="00B55596">
      <w:pPr>
        <w:pStyle w:val="ListParagraph"/>
        <w:numPr>
          <w:ilvl w:val="0"/>
          <w:numId w:val="28"/>
        </w:numPr>
      </w:pPr>
      <w:r>
        <w:t>Do not attempt to get out of the vehicle - that is the safest place for you to be. By stepping out of the vehicle, your body can become the pathway for electricity to reach the ground, causing severe bodily harm and possibly electrocution.</w:t>
      </w:r>
    </w:p>
    <w:p w14:paraId="35A26E42" w14:textId="7DEE8186" w:rsidR="00B35547" w:rsidRDefault="00B35547" w:rsidP="00B55596">
      <w:pPr>
        <w:pStyle w:val="ListParagraph"/>
        <w:numPr>
          <w:ilvl w:val="0"/>
          <w:numId w:val="28"/>
        </w:numPr>
      </w:pPr>
      <w:r>
        <w:lastRenderedPageBreak/>
        <w:t>Use a cell phone, if available, to notify emergency services of the exact location.</w:t>
      </w:r>
    </w:p>
    <w:p w14:paraId="336CAC83" w14:textId="77777777" w:rsidR="00B35547" w:rsidRDefault="00B35547" w:rsidP="00B35547"/>
    <w:p w14:paraId="350B44B3" w14:textId="11D773D1" w:rsidR="00B35547" w:rsidRDefault="00EF28FA" w:rsidP="00EF28FA">
      <w:pPr>
        <w:pStyle w:val="Heading2"/>
      </w:pPr>
      <w:bookmarkStart w:id="79" w:name="_Toc179380079"/>
      <w:r>
        <w:t>Flash Flood</w:t>
      </w:r>
      <w:bookmarkEnd w:id="79"/>
    </w:p>
    <w:p w14:paraId="0C57460C" w14:textId="26283FEA" w:rsidR="00B35547" w:rsidRDefault="00B35547" w:rsidP="00B55596">
      <w:pPr>
        <w:pStyle w:val="ListParagraph"/>
        <w:numPr>
          <w:ilvl w:val="0"/>
          <w:numId w:val="29"/>
        </w:numPr>
      </w:pPr>
      <w:r>
        <w:t>If you live in a flood prone area have an evacuation plan.</w:t>
      </w:r>
    </w:p>
    <w:p w14:paraId="0B26E49F" w14:textId="6DB6BD46" w:rsidR="00B35547" w:rsidRDefault="00B35547" w:rsidP="00B55596">
      <w:pPr>
        <w:pStyle w:val="ListParagraph"/>
        <w:numPr>
          <w:ilvl w:val="0"/>
          <w:numId w:val="29"/>
        </w:numPr>
      </w:pPr>
      <w:r>
        <w:t>Store materials like sandbags, plywood, plastic sheeting and lumber for protection from floodwaters and to make quick repairs after a severe storm.</w:t>
      </w:r>
    </w:p>
    <w:p w14:paraId="6E1D6C52" w14:textId="60C42A5B" w:rsidR="00B35547" w:rsidRDefault="00B35547" w:rsidP="00B55596">
      <w:pPr>
        <w:pStyle w:val="ListParagraph"/>
        <w:numPr>
          <w:ilvl w:val="0"/>
          <w:numId w:val="29"/>
        </w:numPr>
      </w:pPr>
      <w:r>
        <w:t>Store materials above flood levels.</w:t>
      </w:r>
    </w:p>
    <w:p w14:paraId="79D16758" w14:textId="3F4CF85B" w:rsidR="00B35547" w:rsidRDefault="00B35547" w:rsidP="00B55596">
      <w:pPr>
        <w:pStyle w:val="ListParagraph"/>
        <w:numPr>
          <w:ilvl w:val="0"/>
          <w:numId w:val="29"/>
        </w:numPr>
      </w:pPr>
      <w:r>
        <w:t>Secure wanted objects to prevent them from floating away.</w:t>
      </w:r>
    </w:p>
    <w:p w14:paraId="717687FD" w14:textId="1B862404" w:rsidR="00B35547" w:rsidRDefault="00B35547" w:rsidP="00B55596">
      <w:pPr>
        <w:pStyle w:val="ListParagraph"/>
        <w:numPr>
          <w:ilvl w:val="0"/>
          <w:numId w:val="29"/>
        </w:numPr>
      </w:pPr>
      <w:r>
        <w:t>Learn where to find high ground, which is safe from flooding. In a flash flood seek high ground quickly.</w:t>
      </w:r>
    </w:p>
    <w:p w14:paraId="6B4BD9D6" w14:textId="3C9C4261" w:rsidR="00B35547" w:rsidRDefault="00B35547" w:rsidP="00B55596">
      <w:pPr>
        <w:pStyle w:val="ListParagraph"/>
        <w:numPr>
          <w:ilvl w:val="0"/>
          <w:numId w:val="29"/>
        </w:numPr>
      </w:pPr>
      <w:r>
        <w:t>When safe to do so, contact the Property and Insurance Director.</w:t>
      </w:r>
    </w:p>
    <w:p w14:paraId="4ED075DC" w14:textId="01D5E133" w:rsidR="00360D34" w:rsidRDefault="00360D34" w:rsidP="00360D34">
      <w:pPr>
        <w:rPr>
          <w:noProof/>
          <w:lang w:bidi="ar-SA"/>
        </w:rPr>
      </w:pPr>
    </w:p>
    <w:p w14:paraId="09A9266D" w14:textId="2A22CA68" w:rsidR="004A05F6" w:rsidRDefault="004A05F6" w:rsidP="004A05F6">
      <w:pPr>
        <w:pStyle w:val="Heading2"/>
      </w:pPr>
      <w:bookmarkStart w:id="80" w:name="_Toc179380080"/>
      <w:r>
        <w:t>Dust Storms</w:t>
      </w:r>
      <w:bookmarkEnd w:id="80"/>
    </w:p>
    <w:p w14:paraId="168F3167" w14:textId="4CCECECF" w:rsidR="004A05F6" w:rsidRDefault="004A05F6" w:rsidP="00B55596">
      <w:pPr>
        <w:pStyle w:val="ListParagraph"/>
        <w:numPr>
          <w:ilvl w:val="0"/>
          <w:numId w:val="30"/>
        </w:numPr>
      </w:pPr>
      <w:r>
        <w:t>Straight lines winds in any thunderstorm can lift huge clouds of dust and reduce visibilities to near zero in seconds.</w:t>
      </w:r>
    </w:p>
    <w:p w14:paraId="1F61269B" w14:textId="0A73173E" w:rsidR="004A05F6" w:rsidRDefault="004A05F6" w:rsidP="00B55596">
      <w:pPr>
        <w:pStyle w:val="ListParagraph"/>
        <w:numPr>
          <w:ilvl w:val="0"/>
          <w:numId w:val="30"/>
        </w:numPr>
      </w:pPr>
      <w:r>
        <w:t xml:space="preserve">Dust storms, or haboobs, are more common during the early part of the monsoon, but can occur at any time during the season, depending on rainfall patterns. Be prepared for blowing dust and reduced visibilities any time thunderstorms are nearby. </w:t>
      </w:r>
    </w:p>
    <w:p w14:paraId="0486CB01" w14:textId="2059D958" w:rsidR="004A05F6" w:rsidRDefault="004A05F6" w:rsidP="00B55596">
      <w:pPr>
        <w:pStyle w:val="ListParagraph"/>
        <w:numPr>
          <w:ilvl w:val="0"/>
          <w:numId w:val="30"/>
        </w:numPr>
      </w:pPr>
      <w:r>
        <w:t xml:space="preserve">If indoors, stay inside. If outside, seek shelter as soon and as safely as possible. </w:t>
      </w:r>
      <w:r w:rsidR="00146B40">
        <w:t>S</w:t>
      </w:r>
      <w:r>
        <w:t>taff should strongly discourage visitors from venturing outdoors until the storm as passed.</w:t>
      </w:r>
    </w:p>
    <w:p w14:paraId="7BB2B72E" w14:textId="3DBE6295" w:rsidR="004A05F6" w:rsidRDefault="004A05F6" w:rsidP="00B55596">
      <w:pPr>
        <w:pStyle w:val="ListParagraph"/>
        <w:numPr>
          <w:ilvl w:val="0"/>
          <w:numId w:val="30"/>
        </w:numPr>
      </w:pPr>
      <w:r>
        <w:t>If driving: PULL ASIDE, STAY ALIVE! If you encounter a dust storm and cannot avoid driving into it. Pull off the road as far as you can safely do so. Turn off your headlights and taillights. Put your vehicle in "PARK," and/or engage your parking brake, and take your foot off the brake (so your brake lights are not illuminated.) Other motorists may tend to follow tail lights in an attempt to get through the dust storm and may strike your vehicle from behind. For additional information, see pullasidestayalive.org</w:t>
      </w:r>
    </w:p>
    <w:p w14:paraId="6CE0EB9D" w14:textId="4BD8B41D" w:rsidR="004A05F6" w:rsidRDefault="004A05F6" w:rsidP="004A05F6"/>
    <w:p w14:paraId="3A3DAF9F" w14:textId="13C82437" w:rsidR="004A05F6" w:rsidRDefault="004A05F6" w:rsidP="004A05F6">
      <w:r>
        <w:t>Dust storms usually last a few minutes, and up to an hour at most. Stay where you are until the dust storm passes.</w:t>
      </w:r>
    </w:p>
    <w:p w14:paraId="0D0B65BB" w14:textId="3301B925" w:rsidR="004A05F6" w:rsidRDefault="004A05F6" w:rsidP="004A05F6">
      <w:pPr>
        <w:pStyle w:val="Heading2"/>
      </w:pPr>
      <w:bookmarkStart w:id="81" w:name="_Toc179380081"/>
      <w:r>
        <w:lastRenderedPageBreak/>
        <w:t>High Winds / Tornados</w:t>
      </w:r>
      <w:bookmarkEnd w:id="81"/>
    </w:p>
    <w:p w14:paraId="077F28B5" w14:textId="49B6EAD3" w:rsidR="004A05F6" w:rsidRDefault="004A05F6" w:rsidP="004A05F6">
      <w:r>
        <w:t xml:space="preserve">The National Weather Service has developed a method of identifying severe storm conditions.  The classifications are: </w:t>
      </w:r>
    </w:p>
    <w:p w14:paraId="7DB392CD" w14:textId="13CD9897" w:rsidR="004A05F6" w:rsidRDefault="004A05F6" w:rsidP="004A05F6">
      <w:r>
        <w:t>●</w:t>
      </w:r>
      <w:r>
        <w:tab/>
        <w:t xml:space="preserve">Tornado </w:t>
      </w:r>
      <w:r w:rsidRPr="004A05F6">
        <w:rPr>
          <w:b/>
        </w:rPr>
        <w:t>Watch</w:t>
      </w:r>
      <w:r>
        <w:t xml:space="preserve"> (conditions are favorable for development of a tornado) </w:t>
      </w:r>
    </w:p>
    <w:p w14:paraId="27BBF438" w14:textId="7264B20D" w:rsidR="004A05F6" w:rsidRDefault="004A05F6" w:rsidP="004A05F6">
      <w:r>
        <w:t>●</w:t>
      </w:r>
      <w:r>
        <w:tab/>
        <w:t xml:space="preserve">Tornado </w:t>
      </w:r>
      <w:r w:rsidRPr="004A05F6">
        <w:rPr>
          <w:b/>
        </w:rPr>
        <w:t>Warning</w:t>
      </w:r>
      <w:r>
        <w:t xml:space="preserve"> (tornado has been detected) </w:t>
      </w:r>
    </w:p>
    <w:p w14:paraId="7094C4CF" w14:textId="77777777" w:rsidR="004A05F6" w:rsidRDefault="004A05F6" w:rsidP="004A05F6">
      <w:r>
        <w:t>●</w:t>
      </w:r>
      <w:r>
        <w:tab/>
        <w:t xml:space="preserve">Other </w:t>
      </w:r>
      <w:r w:rsidRPr="004A05F6">
        <w:rPr>
          <w:b/>
        </w:rPr>
        <w:t xml:space="preserve">Severe Weather Watch </w:t>
      </w:r>
      <w:r w:rsidRPr="004A05F6">
        <w:t>or</w:t>
      </w:r>
      <w:r w:rsidRPr="004A05F6">
        <w:rPr>
          <w:b/>
        </w:rPr>
        <w:t xml:space="preserve"> Warning</w:t>
      </w:r>
      <w:r>
        <w:t xml:space="preserve"> </w:t>
      </w:r>
    </w:p>
    <w:p w14:paraId="75F5B1C8" w14:textId="1BB527D5" w:rsidR="004A05F6" w:rsidRDefault="004A05F6" w:rsidP="004A05F6">
      <w:r>
        <w:t xml:space="preserve"> </w:t>
      </w:r>
    </w:p>
    <w:p w14:paraId="6DB24EC6" w14:textId="2A2B6C48" w:rsidR="004A05F6" w:rsidRDefault="004A05F6" w:rsidP="004A05F6">
      <w:r>
        <w:t xml:space="preserve">A tornado can move from 25 to 40 miles per hour, so prompt action must be taken.  Should a weather situation develop which threatens the </w:t>
      </w:r>
      <w:r w:rsidR="00EC4A62">
        <w:t>property</w:t>
      </w:r>
      <w:r>
        <w:t xml:space="preserve">, the Incident Coordinator will notify </w:t>
      </w:r>
      <w:r w:rsidR="00EC4A62">
        <w:t xml:space="preserve">staff and visitors through the established notification system. </w:t>
      </w:r>
    </w:p>
    <w:p w14:paraId="4245CB6A" w14:textId="2375DFA3" w:rsidR="004A05F6" w:rsidRDefault="004A05F6" w:rsidP="004A05F6"/>
    <w:p w14:paraId="3C20E263" w14:textId="738D39E2" w:rsidR="004A05F6" w:rsidRPr="00207323" w:rsidRDefault="004A05F6" w:rsidP="004A05F6">
      <w:pPr>
        <w:rPr>
          <w:b/>
        </w:rPr>
      </w:pPr>
      <w:r w:rsidRPr="004A05F6">
        <w:rPr>
          <w:b/>
        </w:rPr>
        <w:t>I</w:t>
      </w:r>
      <w:r w:rsidR="00207323">
        <w:rPr>
          <w:b/>
        </w:rPr>
        <w:t xml:space="preserve">n the event of severe weather: </w:t>
      </w:r>
    </w:p>
    <w:p w14:paraId="27A99A7F" w14:textId="1BC0CD77" w:rsidR="004A05F6" w:rsidRDefault="004A05F6" w:rsidP="00B55596">
      <w:pPr>
        <w:pStyle w:val="ListParagraph"/>
        <w:numPr>
          <w:ilvl w:val="0"/>
          <w:numId w:val="31"/>
        </w:numPr>
      </w:pPr>
      <w:r>
        <w:t xml:space="preserve">Shelter in place by moving to the designated area immediately.  Move quickly but do not run. </w:t>
      </w:r>
    </w:p>
    <w:p w14:paraId="705F82A1" w14:textId="475ABEAB" w:rsidR="004A05F6" w:rsidRPr="009C1EC2" w:rsidRDefault="004A05F6" w:rsidP="00B55596">
      <w:pPr>
        <w:pStyle w:val="ListParagraph"/>
        <w:numPr>
          <w:ilvl w:val="0"/>
          <w:numId w:val="31"/>
        </w:numPr>
        <w:rPr>
          <w:b/>
        </w:rPr>
      </w:pPr>
      <w:r>
        <w:t>Encourage others to get to safety immediately</w:t>
      </w:r>
      <w:r w:rsidRPr="009C1EC2">
        <w:rPr>
          <w:b/>
        </w:rPr>
        <w:t xml:space="preserve">.  No one should attempt to leave the </w:t>
      </w:r>
      <w:r w:rsidR="00EC4A62">
        <w:rPr>
          <w:b/>
        </w:rPr>
        <w:t xml:space="preserve">property </w:t>
      </w:r>
      <w:r w:rsidRPr="009C1EC2">
        <w:rPr>
          <w:b/>
        </w:rPr>
        <w:t xml:space="preserve">to “get home before the storm.” </w:t>
      </w:r>
    </w:p>
    <w:p w14:paraId="35B4518D" w14:textId="624D4364" w:rsidR="004A05F6" w:rsidRDefault="004A05F6" w:rsidP="00B55596">
      <w:pPr>
        <w:pStyle w:val="ListParagraph"/>
        <w:numPr>
          <w:ilvl w:val="0"/>
          <w:numId w:val="31"/>
        </w:numPr>
      </w:pPr>
      <w:r>
        <w:t>Optimal shelter areas include rooms without windows (e.g. restrooms)</w:t>
      </w:r>
    </w:p>
    <w:p w14:paraId="37978730" w14:textId="4FA43B00" w:rsidR="004A05F6" w:rsidRDefault="004A05F6" w:rsidP="00B55596">
      <w:pPr>
        <w:pStyle w:val="ListParagraph"/>
        <w:numPr>
          <w:ilvl w:val="0"/>
          <w:numId w:val="31"/>
        </w:numPr>
      </w:pPr>
      <w:r>
        <w:t>Once situated in the shelter area, protect your face and head and stay put until an “all clear” is given.</w:t>
      </w:r>
    </w:p>
    <w:p w14:paraId="287495AA" w14:textId="39778B6E" w:rsidR="004A05F6" w:rsidRDefault="004A05F6" w:rsidP="00B55596">
      <w:pPr>
        <w:pStyle w:val="ListParagraph"/>
        <w:numPr>
          <w:ilvl w:val="0"/>
          <w:numId w:val="31"/>
        </w:numPr>
      </w:pPr>
      <w:r>
        <w:t xml:space="preserve">If moving to a shelter area is not possible, sit on the floor </w:t>
      </w:r>
      <w:r w:rsidR="00B42BE3">
        <w:t>under tables or other solid structure.</w:t>
      </w:r>
      <w:r>
        <w:t xml:space="preserve"> Cover your face and head.</w:t>
      </w:r>
    </w:p>
    <w:p w14:paraId="27DACF8B" w14:textId="5770549C" w:rsidR="004A05F6" w:rsidRDefault="004A05F6" w:rsidP="00B55596">
      <w:pPr>
        <w:pStyle w:val="ListParagraph"/>
        <w:numPr>
          <w:ilvl w:val="0"/>
          <w:numId w:val="31"/>
        </w:numPr>
      </w:pPr>
      <w:r>
        <w:t xml:space="preserve">Remain in the shelter </w:t>
      </w:r>
      <w:r w:rsidR="00B42BE3">
        <w:t xml:space="preserve">or safe </w:t>
      </w:r>
      <w:r>
        <w:t>area until an all</w:t>
      </w:r>
      <w:r w:rsidRPr="00207323">
        <w:rPr>
          <w:rFonts w:ascii="Cambria Math" w:hAnsi="Cambria Math" w:cs="Cambria Math"/>
        </w:rPr>
        <w:t>‐</w:t>
      </w:r>
      <w:r>
        <w:t>clear is given.  An average tornado only lasts for 8</w:t>
      </w:r>
      <w:r w:rsidRPr="00207323">
        <w:rPr>
          <w:rFonts w:ascii="Cambria Math" w:hAnsi="Cambria Math" w:cs="Cambria Math"/>
        </w:rPr>
        <w:t>‐</w:t>
      </w:r>
      <w:r>
        <w:t xml:space="preserve">10 seconds, but more funnels may have been spawned by the storm. </w:t>
      </w:r>
    </w:p>
    <w:p w14:paraId="38264754" w14:textId="7FC3E2FD" w:rsidR="004A05F6" w:rsidRDefault="004A05F6" w:rsidP="00B55596">
      <w:pPr>
        <w:pStyle w:val="ListParagraph"/>
        <w:numPr>
          <w:ilvl w:val="0"/>
          <w:numId w:val="31"/>
        </w:numPr>
      </w:pPr>
      <w:r>
        <w:t xml:space="preserve">Personal use of cell phones to notify outside family that individuals are safe and have been asked to remain at </w:t>
      </w:r>
      <w:r w:rsidR="00B42BE3">
        <w:t xml:space="preserve">the site </w:t>
      </w:r>
      <w:r>
        <w:t xml:space="preserve">are permissible if tower signals allow access. </w:t>
      </w:r>
    </w:p>
    <w:p w14:paraId="07B96E8B" w14:textId="4F1CF73D" w:rsidR="004A05F6" w:rsidRDefault="00B42BE3" w:rsidP="00B55596">
      <w:pPr>
        <w:pStyle w:val="ListParagraph"/>
        <w:numPr>
          <w:ilvl w:val="0"/>
          <w:numId w:val="31"/>
        </w:numPr>
      </w:pPr>
      <w:r>
        <w:t xml:space="preserve">All employees, if capable, </w:t>
      </w:r>
      <w:r w:rsidR="004A05F6">
        <w:t xml:space="preserve">are responsible for assisting individuals who need help and recruiting additional persons as necessary to ensure that everyone has moved to a designated area. </w:t>
      </w:r>
    </w:p>
    <w:p w14:paraId="7699C942" w14:textId="5FF1B7C9" w:rsidR="004A05F6" w:rsidRDefault="00207323" w:rsidP="00B55596">
      <w:pPr>
        <w:pStyle w:val="ListParagraph"/>
        <w:numPr>
          <w:ilvl w:val="0"/>
          <w:numId w:val="31"/>
        </w:numPr>
      </w:pPr>
      <w:r>
        <w:t>The Incident Coordinator</w:t>
      </w:r>
      <w:r w:rsidR="004A05F6">
        <w:t xml:space="preserve"> will make a final check to ensure everyone has been sheltered. </w:t>
      </w:r>
    </w:p>
    <w:p w14:paraId="777D1A29" w14:textId="60D19CB9" w:rsidR="004A05F6" w:rsidRDefault="004A05F6" w:rsidP="00B55596">
      <w:pPr>
        <w:pStyle w:val="ListParagraph"/>
        <w:numPr>
          <w:ilvl w:val="0"/>
          <w:numId w:val="31"/>
        </w:numPr>
      </w:pPr>
      <w:r>
        <w:t xml:space="preserve">Communication </w:t>
      </w:r>
      <w:r w:rsidR="00062D87">
        <w:t>with</w:t>
      </w:r>
      <w:r>
        <w:t xml:space="preserve"> local authorities will be coordinated by cell phone or from a landline at the </w:t>
      </w:r>
      <w:r w:rsidR="00062D87">
        <w:t>property</w:t>
      </w:r>
      <w:r>
        <w:t xml:space="preserve"> office</w:t>
      </w:r>
      <w:r w:rsidR="00062D87">
        <w:t>.</w:t>
      </w:r>
    </w:p>
    <w:p w14:paraId="10E17844" w14:textId="375F78C3" w:rsidR="009C1EC2" w:rsidRDefault="009C1EC2" w:rsidP="009C1EC2"/>
    <w:p w14:paraId="51504ACF" w14:textId="0B03459C" w:rsidR="004A05F6" w:rsidRDefault="003645AD" w:rsidP="003645AD">
      <w:pPr>
        <w:pStyle w:val="Heading1"/>
      </w:pPr>
      <w:bookmarkStart w:id="82" w:name="_Toc179380082"/>
      <w:r>
        <w:t>On Site Disturbances</w:t>
      </w:r>
      <w:bookmarkEnd w:id="82"/>
      <w:r>
        <w:t xml:space="preserve"> </w:t>
      </w:r>
    </w:p>
    <w:p w14:paraId="20CE5614" w14:textId="77777777" w:rsidR="003645AD" w:rsidRPr="003A66B2" w:rsidRDefault="003645AD" w:rsidP="003A66B2">
      <w:pPr>
        <w:pStyle w:val="BodyText"/>
        <w:jc w:val="center"/>
        <w:rPr>
          <w:b/>
          <w:i/>
          <w:color w:val="FF0000"/>
          <w:sz w:val="32"/>
        </w:rPr>
      </w:pPr>
      <w:bookmarkStart w:id="83" w:name="_Toc178592034"/>
      <w:r w:rsidRPr="003A66B2">
        <w:rPr>
          <w:b/>
          <w:i/>
          <w:color w:val="FF0000"/>
          <w:sz w:val="32"/>
        </w:rPr>
        <w:t>DO NOT BE AFRAID TO CALL 911, Anyone can call 911</w:t>
      </w:r>
      <w:bookmarkEnd w:id="83"/>
    </w:p>
    <w:p w14:paraId="1183857D" w14:textId="77777777" w:rsidR="003645AD" w:rsidRDefault="003645AD" w:rsidP="003645AD">
      <w:pPr>
        <w:pStyle w:val="Heading2"/>
      </w:pPr>
      <w:bookmarkStart w:id="84" w:name="_Toc179380083"/>
      <w:r>
        <w:t>“Lockdown”/“Lockout”</w:t>
      </w:r>
      <w:bookmarkEnd w:id="84"/>
      <w:r>
        <w:t xml:space="preserve"> </w:t>
      </w:r>
    </w:p>
    <w:p w14:paraId="35D50874" w14:textId="64763F92" w:rsidR="003645AD" w:rsidRDefault="003645AD" w:rsidP="003645AD">
      <w:pPr>
        <w:pStyle w:val="BodyText"/>
      </w:pPr>
      <w:r>
        <w:t>Procedures is a protective action/measure to help safeguard</w:t>
      </w:r>
      <w:r w:rsidR="00146B40">
        <w:t xml:space="preserve"> </w:t>
      </w:r>
      <w:r>
        <w:t>staff members, visitors and guests when there is an armed or unarmed perpetrator approaching the grounds or has gained access to any part of the building.  “Lockdown” is employed to keep people away from a violent perpetrator while the Local Police Agency engage the suspect(s).</w:t>
      </w:r>
    </w:p>
    <w:p w14:paraId="48B22913" w14:textId="125CD8A8" w:rsidR="003645AD" w:rsidRDefault="003645AD" w:rsidP="00B55596">
      <w:pPr>
        <w:pStyle w:val="BodyText"/>
        <w:numPr>
          <w:ilvl w:val="0"/>
          <w:numId w:val="35"/>
        </w:numPr>
      </w:pPr>
      <w:r>
        <w:t>Lock all exterior and interior doors</w:t>
      </w:r>
      <w:r w:rsidR="00062D87">
        <w:t>,</w:t>
      </w:r>
    </w:p>
    <w:p w14:paraId="75DE9D0F" w14:textId="1746FBCE" w:rsidR="003645AD" w:rsidRDefault="003645AD" w:rsidP="00B55596">
      <w:pPr>
        <w:pStyle w:val="BodyText"/>
        <w:numPr>
          <w:ilvl w:val="0"/>
          <w:numId w:val="35"/>
        </w:numPr>
      </w:pPr>
      <w:r>
        <w:t xml:space="preserve">Take refuge in the nearest and safest room, office, or area.  Be sure to remain quiet.  If possible, please block the </w:t>
      </w:r>
      <w:r w:rsidR="00586812">
        <w:t>o</w:t>
      </w:r>
      <w:r>
        <w:t>ffice door with cabinets and/or with office furniture.  Be sure to cover glass window on main classroom door(s).</w:t>
      </w:r>
    </w:p>
    <w:p w14:paraId="783C3C83" w14:textId="18683D90" w:rsidR="003645AD" w:rsidRDefault="003645AD" w:rsidP="00B55596">
      <w:pPr>
        <w:pStyle w:val="BodyText"/>
        <w:numPr>
          <w:ilvl w:val="0"/>
          <w:numId w:val="35"/>
        </w:numPr>
      </w:pPr>
      <w:r>
        <w:t>Preventing the perpetrator from gaining access to your space.</w:t>
      </w:r>
    </w:p>
    <w:p w14:paraId="39EA555E" w14:textId="720E6B2A" w:rsidR="003645AD" w:rsidRDefault="003645AD" w:rsidP="00B55596">
      <w:pPr>
        <w:pStyle w:val="BodyText"/>
        <w:numPr>
          <w:ilvl w:val="0"/>
          <w:numId w:val="35"/>
        </w:numPr>
      </w:pPr>
      <w:r>
        <w:t>Immediately direct lost staff members outside your area into the nearest secured room.</w:t>
      </w:r>
    </w:p>
    <w:p w14:paraId="6DD9C0A7" w14:textId="2E3230C1" w:rsidR="003645AD" w:rsidRDefault="003645AD" w:rsidP="00B55596">
      <w:pPr>
        <w:pStyle w:val="BodyText"/>
        <w:numPr>
          <w:ilvl w:val="0"/>
          <w:numId w:val="35"/>
        </w:numPr>
      </w:pPr>
      <w:r>
        <w:t>Close, lock and secure the doors, which can allow access as fast as possible.</w:t>
      </w:r>
    </w:p>
    <w:p w14:paraId="55C0A7C6" w14:textId="6DD1D0DE" w:rsidR="003645AD" w:rsidRDefault="003645AD" w:rsidP="00B55596">
      <w:pPr>
        <w:pStyle w:val="BodyText"/>
        <w:numPr>
          <w:ilvl w:val="0"/>
          <w:numId w:val="35"/>
        </w:numPr>
      </w:pPr>
      <w:r>
        <w:t>Close blinds or shades/curtains to prevent anyone from seeing inside the office area.</w:t>
      </w:r>
    </w:p>
    <w:p w14:paraId="5AF1405A" w14:textId="4FB8A035" w:rsidR="003645AD" w:rsidRDefault="003645AD" w:rsidP="00B55596">
      <w:pPr>
        <w:pStyle w:val="BodyText"/>
        <w:numPr>
          <w:ilvl w:val="0"/>
          <w:numId w:val="35"/>
        </w:numPr>
      </w:pPr>
      <w:r>
        <w:t>Turn off lights.  Direct everyone away from windows and doors.</w:t>
      </w:r>
    </w:p>
    <w:p w14:paraId="743EAC56" w14:textId="010F74C8" w:rsidR="003645AD" w:rsidRDefault="003645AD" w:rsidP="00B55596">
      <w:pPr>
        <w:pStyle w:val="BodyText"/>
        <w:numPr>
          <w:ilvl w:val="0"/>
          <w:numId w:val="35"/>
        </w:numPr>
      </w:pPr>
      <w:r>
        <w:t xml:space="preserve">Prevent anyone from leaving the </w:t>
      </w:r>
      <w:r w:rsidR="00586812">
        <w:t>room</w:t>
      </w:r>
      <w:r>
        <w:t xml:space="preserve"> or building.</w:t>
      </w:r>
    </w:p>
    <w:p w14:paraId="3F01BDB3" w14:textId="135EB7C3" w:rsidR="003645AD" w:rsidRDefault="003645AD" w:rsidP="00B55596">
      <w:pPr>
        <w:pStyle w:val="BodyText"/>
        <w:numPr>
          <w:ilvl w:val="0"/>
          <w:numId w:val="35"/>
        </w:numPr>
      </w:pPr>
      <w:r>
        <w:t>If a gunshot or an explosion is heard, get everyone down on the floor and remain there until it is safe to get up.</w:t>
      </w:r>
    </w:p>
    <w:p w14:paraId="33BC5DA7" w14:textId="3CC57E62" w:rsidR="003645AD" w:rsidRDefault="003645AD" w:rsidP="003645AD">
      <w:pPr>
        <w:pStyle w:val="BodyText"/>
      </w:pPr>
    </w:p>
    <w:p w14:paraId="0E5B2569" w14:textId="77777777" w:rsidR="003645AD" w:rsidRDefault="003645AD" w:rsidP="003645AD">
      <w:pPr>
        <w:pStyle w:val="Heading2"/>
      </w:pPr>
      <w:bookmarkStart w:id="85" w:name="_Toc179380084"/>
      <w:r>
        <w:t>Unauthorized Intrusion / Suspicious Person</w:t>
      </w:r>
      <w:bookmarkEnd w:id="85"/>
    </w:p>
    <w:p w14:paraId="56447769" w14:textId="17DFF1E9" w:rsidR="003645AD" w:rsidRDefault="003645AD" w:rsidP="003645AD">
      <w:pPr>
        <w:pStyle w:val="BodyText"/>
      </w:pPr>
      <w:r>
        <w:t xml:space="preserve">The first line of defense against an unauthorized individual in the building is a situationally aware member of the staff.  Being aware and knowledgeable of the people in the facility can prevent an intrusion from progressing into a more dangerous situation.  A suspicious person could be anyone. Attention should be given to any person(s) exhibiting bizarre, unstable or inappropriate behavior. </w:t>
      </w:r>
    </w:p>
    <w:p w14:paraId="54215E60" w14:textId="77777777" w:rsidR="003645AD" w:rsidRDefault="003645AD" w:rsidP="003645AD">
      <w:pPr>
        <w:pStyle w:val="BodyText"/>
      </w:pPr>
    </w:p>
    <w:p w14:paraId="1BA5CDEA" w14:textId="50D3BA4A" w:rsidR="003645AD" w:rsidRDefault="003645AD" w:rsidP="003645AD">
      <w:pPr>
        <w:pStyle w:val="BodyText"/>
      </w:pPr>
      <w:r>
        <w:t xml:space="preserve">Designating a limited number of entrances for access to </w:t>
      </w:r>
      <w:r w:rsidR="00146B40">
        <w:t>building</w:t>
      </w:r>
      <w:r>
        <w:t xml:space="preserve"> is a means to know who is in the </w:t>
      </w:r>
      <w:r>
        <w:lastRenderedPageBreak/>
        <w:t xml:space="preserve">building at any given time.  All doors may be used for exit at any time. </w:t>
      </w:r>
    </w:p>
    <w:p w14:paraId="42D94A85" w14:textId="3357BA55" w:rsidR="003645AD" w:rsidRDefault="003645AD" w:rsidP="00B55596">
      <w:pPr>
        <w:pStyle w:val="BodyText"/>
        <w:numPr>
          <w:ilvl w:val="0"/>
          <w:numId w:val="36"/>
        </w:numPr>
      </w:pPr>
      <w:r>
        <w:t xml:space="preserve">Anyone who discovers an intruder and determines that they may be looking to cause harm or have criminal intentions should immediately call 911, then notify </w:t>
      </w:r>
      <w:r w:rsidR="0041097A">
        <w:t>management</w:t>
      </w:r>
      <w:r>
        <w:t>.</w:t>
      </w:r>
    </w:p>
    <w:p w14:paraId="742A5835" w14:textId="62C1EDC6" w:rsidR="003645AD" w:rsidRDefault="003645AD" w:rsidP="00B55596">
      <w:pPr>
        <w:pStyle w:val="BodyText"/>
        <w:numPr>
          <w:ilvl w:val="0"/>
          <w:numId w:val="36"/>
        </w:numPr>
      </w:pPr>
      <w:r>
        <w:t xml:space="preserve">If confronted by the intruder, ask what they want and try to get them to leave.  If threatened, do as they say and resist only if you or others are faced with an imminent act of violence. </w:t>
      </w:r>
    </w:p>
    <w:p w14:paraId="2A3EC74A" w14:textId="44CBA224" w:rsidR="003645AD" w:rsidRDefault="003645AD" w:rsidP="00B55596">
      <w:pPr>
        <w:pStyle w:val="BodyText"/>
        <w:numPr>
          <w:ilvl w:val="0"/>
          <w:numId w:val="36"/>
        </w:numPr>
      </w:pPr>
      <w:r>
        <w:t>Active listening may de</w:t>
      </w:r>
      <w:r>
        <w:rPr>
          <w:rFonts w:ascii="Cambria Math" w:hAnsi="Cambria Math" w:cs="Cambria Math"/>
        </w:rPr>
        <w:t>‐</w:t>
      </w:r>
      <w:r>
        <w:t xml:space="preserve">escalate an aggressive individual.  Speak with a calm, firm voice; being careful not to challenge the aggressor. </w:t>
      </w:r>
    </w:p>
    <w:p w14:paraId="7B123802" w14:textId="5318176B" w:rsidR="003645AD" w:rsidRDefault="003645AD" w:rsidP="00B55596">
      <w:pPr>
        <w:pStyle w:val="BodyText"/>
        <w:numPr>
          <w:ilvl w:val="0"/>
          <w:numId w:val="36"/>
        </w:numPr>
      </w:pPr>
      <w:r>
        <w:t xml:space="preserve">Protection of individuals comes before protection of property. </w:t>
      </w:r>
    </w:p>
    <w:p w14:paraId="450CEEF8" w14:textId="5E4743A1" w:rsidR="003645AD" w:rsidRDefault="003645AD" w:rsidP="00B55596">
      <w:pPr>
        <w:pStyle w:val="BodyText"/>
        <w:numPr>
          <w:ilvl w:val="0"/>
          <w:numId w:val="36"/>
        </w:numPr>
      </w:pPr>
      <w:r>
        <w:t xml:space="preserve">Try to make mental notes regarding physical appearance: </w:t>
      </w:r>
    </w:p>
    <w:p w14:paraId="1C387AC2" w14:textId="49170243" w:rsidR="003645AD" w:rsidRDefault="003645AD" w:rsidP="00B55596">
      <w:pPr>
        <w:pStyle w:val="BodyText"/>
        <w:numPr>
          <w:ilvl w:val="1"/>
          <w:numId w:val="36"/>
        </w:numPr>
      </w:pPr>
      <w:r>
        <w:t xml:space="preserve">Gender </w:t>
      </w:r>
    </w:p>
    <w:p w14:paraId="3DCA3613" w14:textId="7876C2A8" w:rsidR="003645AD" w:rsidRDefault="003645AD" w:rsidP="00B55596">
      <w:pPr>
        <w:pStyle w:val="BodyText"/>
        <w:numPr>
          <w:ilvl w:val="0"/>
          <w:numId w:val="37"/>
        </w:numPr>
      </w:pPr>
      <w:r>
        <w:t xml:space="preserve">Physical Size (height/weight) </w:t>
      </w:r>
    </w:p>
    <w:p w14:paraId="11894954" w14:textId="1511B6B5" w:rsidR="003645AD" w:rsidRDefault="003645AD" w:rsidP="00B55596">
      <w:pPr>
        <w:pStyle w:val="BodyText"/>
        <w:numPr>
          <w:ilvl w:val="0"/>
          <w:numId w:val="37"/>
        </w:numPr>
      </w:pPr>
      <w:r>
        <w:t>Scars, marks, or tattoos</w:t>
      </w:r>
    </w:p>
    <w:p w14:paraId="5ACEC77F" w14:textId="38820B6C" w:rsidR="003645AD" w:rsidRDefault="003645AD" w:rsidP="00B55596">
      <w:pPr>
        <w:pStyle w:val="BodyText"/>
        <w:numPr>
          <w:ilvl w:val="0"/>
          <w:numId w:val="37"/>
        </w:numPr>
      </w:pPr>
      <w:r>
        <w:t>Estimated Age</w:t>
      </w:r>
    </w:p>
    <w:p w14:paraId="49C844E1" w14:textId="121AD18A" w:rsidR="003645AD" w:rsidRDefault="003645AD" w:rsidP="00B55596">
      <w:pPr>
        <w:pStyle w:val="BodyText"/>
        <w:numPr>
          <w:ilvl w:val="0"/>
          <w:numId w:val="37"/>
        </w:numPr>
      </w:pPr>
      <w:r>
        <w:t xml:space="preserve">Race/Ethnicity </w:t>
      </w:r>
    </w:p>
    <w:p w14:paraId="23073B3D" w14:textId="47BFB9C6" w:rsidR="003645AD" w:rsidRDefault="003645AD" w:rsidP="00B55596">
      <w:pPr>
        <w:pStyle w:val="BodyText"/>
        <w:numPr>
          <w:ilvl w:val="0"/>
          <w:numId w:val="37"/>
        </w:numPr>
      </w:pPr>
      <w:r>
        <w:t xml:space="preserve">Apparel </w:t>
      </w:r>
    </w:p>
    <w:p w14:paraId="67786248" w14:textId="290CBE0F" w:rsidR="003645AD" w:rsidRDefault="003645AD" w:rsidP="00B55596">
      <w:pPr>
        <w:pStyle w:val="BodyText"/>
        <w:numPr>
          <w:ilvl w:val="0"/>
          <w:numId w:val="37"/>
        </w:numPr>
      </w:pPr>
      <w:r>
        <w:t xml:space="preserve">Other distinctive features </w:t>
      </w:r>
    </w:p>
    <w:p w14:paraId="25FC1C94" w14:textId="16A07E44" w:rsidR="003645AD" w:rsidRDefault="003645AD" w:rsidP="00B55596">
      <w:pPr>
        <w:pStyle w:val="BodyText"/>
        <w:numPr>
          <w:ilvl w:val="0"/>
          <w:numId w:val="38"/>
        </w:numPr>
      </w:pPr>
      <w:r>
        <w:t>Write down the license plate number, description of the vehicle, any damage and direction the intruder took to leave church property.</w:t>
      </w:r>
    </w:p>
    <w:p w14:paraId="1DC43151" w14:textId="1BBCFFFD" w:rsidR="003645AD" w:rsidRDefault="003645AD" w:rsidP="003A66B2">
      <w:pPr>
        <w:pStyle w:val="BodyText"/>
      </w:pPr>
    </w:p>
    <w:p w14:paraId="0F16F2F5" w14:textId="77777777" w:rsidR="003A66B2" w:rsidRDefault="003A66B2" w:rsidP="003A66B2">
      <w:pPr>
        <w:pStyle w:val="Heading2"/>
      </w:pPr>
      <w:bookmarkStart w:id="86" w:name="_Toc179380085"/>
      <w:r>
        <w:t>Unruly People</w:t>
      </w:r>
      <w:bookmarkEnd w:id="86"/>
      <w:r>
        <w:t xml:space="preserve"> </w:t>
      </w:r>
    </w:p>
    <w:p w14:paraId="7E73523A" w14:textId="77777777" w:rsidR="003A66B2" w:rsidRDefault="003A66B2" w:rsidP="003A66B2">
      <w:pPr>
        <w:pStyle w:val="BodyText"/>
      </w:pPr>
    </w:p>
    <w:p w14:paraId="2926883D" w14:textId="5891F015" w:rsidR="003A66B2" w:rsidRDefault="003A66B2" w:rsidP="003A66B2">
      <w:pPr>
        <w:pStyle w:val="BodyText"/>
      </w:pPr>
      <w:r>
        <w:t xml:space="preserve">If a member of the </w:t>
      </w:r>
      <w:r w:rsidR="00834BB2">
        <w:t xml:space="preserve">staff </w:t>
      </w:r>
      <w:r>
        <w:t xml:space="preserve">begins to </w:t>
      </w:r>
      <w:r w:rsidR="00834BB2">
        <w:t xml:space="preserve">cause a </w:t>
      </w:r>
      <w:r>
        <w:t>disturb</w:t>
      </w:r>
      <w:r w:rsidR="00834BB2">
        <w:t xml:space="preserve">ance, </w:t>
      </w:r>
      <w:r>
        <w:t xml:space="preserve">your actions will be dependent upon the ensuing actions of that individual.  It is important not to aggravate or escalate the situation or put yourself/others in a position of harm. </w:t>
      </w:r>
    </w:p>
    <w:p w14:paraId="6ADD93EB" w14:textId="77777777" w:rsidR="003A66B2" w:rsidRDefault="003A66B2" w:rsidP="003A66B2">
      <w:pPr>
        <w:pStyle w:val="BodyText"/>
      </w:pPr>
      <w:r>
        <w:t>●</w:t>
      </w:r>
      <w:r>
        <w:tab/>
        <w:t xml:space="preserve">Try to get them to leave using a calm, active listening technique. If necessary, call 911. </w:t>
      </w:r>
    </w:p>
    <w:p w14:paraId="5180870C" w14:textId="77777777" w:rsidR="003A66B2" w:rsidRDefault="003A66B2" w:rsidP="003A66B2">
      <w:pPr>
        <w:pStyle w:val="BodyText"/>
      </w:pPr>
      <w:r>
        <w:t>●</w:t>
      </w:r>
      <w:r>
        <w:tab/>
        <w:t xml:space="preserve">Never initiate physical contact.   </w:t>
      </w:r>
    </w:p>
    <w:p w14:paraId="3CB53CA4" w14:textId="1151AB3B" w:rsidR="003A66B2" w:rsidRDefault="003A66B2" w:rsidP="003A66B2">
      <w:pPr>
        <w:pStyle w:val="BodyText"/>
      </w:pPr>
      <w:r>
        <w:t>●</w:t>
      </w:r>
      <w:r>
        <w:tab/>
        <w:t>Do not take physical action against an unruly person for damage to church property.</w:t>
      </w:r>
    </w:p>
    <w:p w14:paraId="05229F0C" w14:textId="65144BA9" w:rsidR="003A66B2" w:rsidRDefault="003A66B2" w:rsidP="003A66B2">
      <w:pPr>
        <w:pStyle w:val="BodyText"/>
      </w:pPr>
    </w:p>
    <w:p w14:paraId="28967FE1" w14:textId="77777777" w:rsidR="00834BB2" w:rsidRDefault="00834BB2" w:rsidP="003A66B2">
      <w:pPr>
        <w:pStyle w:val="BodyText"/>
      </w:pPr>
    </w:p>
    <w:p w14:paraId="771550E1" w14:textId="77777777" w:rsidR="003A66B2" w:rsidRDefault="003A66B2" w:rsidP="003A66B2">
      <w:pPr>
        <w:pStyle w:val="Heading2"/>
      </w:pPr>
      <w:bookmarkStart w:id="87" w:name="_Toc179380086"/>
      <w:r>
        <w:lastRenderedPageBreak/>
        <w:t>Threats of Harm</w:t>
      </w:r>
      <w:bookmarkEnd w:id="87"/>
      <w:r>
        <w:t xml:space="preserve"> </w:t>
      </w:r>
    </w:p>
    <w:p w14:paraId="5461AE44" w14:textId="454D5071" w:rsidR="003A66B2" w:rsidRDefault="003A66B2" w:rsidP="003A66B2">
      <w:pPr>
        <w:pStyle w:val="BodyText"/>
      </w:pPr>
      <w:r>
        <w:t>Threats to harm individuals or the facility may be made explicitly, such as a telephone bomb threat or written note.  Other times threats may be gleaned from overheard comments and suspicious, unattended items.  Anyone who becomes concerned that an individual or object may pose a risk, should state their concern to the Incident Coordinator.  At all times, it is expected that administrators, staff and response team members will use professional judgment in assessing and addressing potential threats.</w:t>
      </w:r>
    </w:p>
    <w:p w14:paraId="4267590B" w14:textId="77777777" w:rsidR="003A66B2" w:rsidRDefault="003A66B2" w:rsidP="003A66B2">
      <w:pPr>
        <w:pStyle w:val="BodyText"/>
      </w:pPr>
      <w:r>
        <w:t xml:space="preserve"> </w:t>
      </w:r>
    </w:p>
    <w:p w14:paraId="11CFDBE2" w14:textId="77777777" w:rsidR="003A66B2" w:rsidRDefault="003A66B2" w:rsidP="003A66B2">
      <w:pPr>
        <w:pStyle w:val="BodyText"/>
      </w:pPr>
      <w:r>
        <w:t>In the event of immediate, explicit danger call 911 and:</w:t>
      </w:r>
    </w:p>
    <w:p w14:paraId="6E331B41" w14:textId="77777777" w:rsidR="003A66B2" w:rsidRDefault="003A66B2" w:rsidP="003A66B2">
      <w:pPr>
        <w:pStyle w:val="BodyText"/>
      </w:pPr>
    </w:p>
    <w:p w14:paraId="39A9889F" w14:textId="5B2F7ADA" w:rsidR="003A66B2" w:rsidRDefault="003A66B2" w:rsidP="00B55596">
      <w:pPr>
        <w:pStyle w:val="BodyText"/>
        <w:numPr>
          <w:ilvl w:val="0"/>
          <w:numId w:val="39"/>
        </w:numPr>
      </w:pPr>
      <w:r>
        <w:t xml:space="preserve">Secure or isolate the individual or object posing a threat. </w:t>
      </w:r>
    </w:p>
    <w:p w14:paraId="37EB06EA" w14:textId="56C21D8C" w:rsidR="003A66B2" w:rsidRDefault="003A66B2" w:rsidP="00B55596">
      <w:pPr>
        <w:pStyle w:val="BodyText"/>
        <w:numPr>
          <w:ilvl w:val="0"/>
          <w:numId w:val="39"/>
        </w:numPr>
      </w:pPr>
      <w:r>
        <w:t xml:space="preserve">Take immediate action to move others from harm’s way. </w:t>
      </w:r>
    </w:p>
    <w:p w14:paraId="4E751FF7" w14:textId="7345D7D6" w:rsidR="003A66B2" w:rsidRDefault="003A66B2" w:rsidP="00B55596">
      <w:pPr>
        <w:pStyle w:val="BodyText"/>
        <w:numPr>
          <w:ilvl w:val="0"/>
          <w:numId w:val="39"/>
        </w:numPr>
      </w:pPr>
      <w:r>
        <w:t xml:space="preserve">Anyone receiving a telephone threat should attempt to prolong the conversation and gather as much information as possible from the caller. </w:t>
      </w:r>
    </w:p>
    <w:p w14:paraId="56A77BD1" w14:textId="3EFDB852" w:rsidR="003A66B2" w:rsidRDefault="003A66B2" w:rsidP="00B55596">
      <w:pPr>
        <w:pStyle w:val="BodyText"/>
        <w:numPr>
          <w:ilvl w:val="0"/>
          <w:numId w:val="39"/>
        </w:numPr>
      </w:pPr>
      <w:r>
        <w:t>Suspicious packages and other items should not be handled by anyone other than law enforcement personnel.</w:t>
      </w:r>
    </w:p>
    <w:p w14:paraId="66AAB4D0" w14:textId="77777777" w:rsidR="003A66B2" w:rsidRDefault="003A66B2" w:rsidP="003A66B2">
      <w:pPr>
        <w:pStyle w:val="Heading2"/>
      </w:pPr>
      <w:bookmarkStart w:id="88" w:name="_Toc179380087"/>
      <w:r>
        <w:t>Bomb Threat</w:t>
      </w:r>
      <w:bookmarkEnd w:id="88"/>
    </w:p>
    <w:p w14:paraId="3DE76B46" w14:textId="77777777" w:rsidR="003A66B2" w:rsidRDefault="003A66B2" w:rsidP="003A66B2">
      <w:pPr>
        <w:pStyle w:val="BodyText"/>
      </w:pPr>
      <w:r>
        <w:t>In most cases, threats of a bomb or other explosive device will be received by telephone.</w:t>
      </w:r>
    </w:p>
    <w:p w14:paraId="720B42DB" w14:textId="39D47E27" w:rsidR="003A66B2" w:rsidRDefault="003A66B2" w:rsidP="00B55596">
      <w:pPr>
        <w:pStyle w:val="BodyText"/>
        <w:numPr>
          <w:ilvl w:val="0"/>
          <w:numId w:val="40"/>
        </w:numPr>
      </w:pPr>
      <w:r>
        <w:t>Attempt to gain as much information as possible using the “Bomb Threat Checklist” in the Appendix.  Do not hang up on the caller.</w:t>
      </w:r>
    </w:p>
    <w:p w14:paraId="5C6397D4" w14:textId="659E7A8D" w:rsidR="003A66B2" w:rsidRDefault="003A66B2" w:rsidP="00B55596">
      <w:pPr>
        <w:pStyle w:val="BodyText"/>
        <w:numPr>
          <w:ilvl w:val="0"/>
          <w:numId w:val="40"/>
        </w:numPr>
      </w:pPr>
      <w:r>
        <w:t>Immediately notify the Administrator and alert them to call 911 and be sure to provide:</w:t>
      </w:r>
    </w:p>
    <w:p w14:paraId="73C494C0" w14:textId="409EE807" w:rsidR="003A66B2" w:rsidRDefault="003A66B2" w:rsidP="00B55596">
      <w:pPr>
        <w:pStyle w:val="BodyText"/>
        <w:numPr>
          <w:ilvl w:val="0"/>
          <w:numId w:val="41"/>
        </w:numPr>
      </w:pPr>
      <w:r>
        <w:t>Name</w:t>
      </w:r>
    </w:p>
    <w:p w14:paraId="578B89CD" w14:textId="4CEAF869" w:rsidR="003A66B2" w:rsidRDefault="003A66B2" w:rsidP="00B55596">
      <w:pPr>
        <w:pStyle w:val="BodyText"/>
        <w:numPr>
          <w:ilvl w:val="0"/>
          <w:numId w:val="41"/>
        </w:numPr>
      </w:pPr>
      <w:r>
        <w:t>Call back phone number</w:t>
      </w:r>
    </w:p>
    <w:p w14:paraId="1F3267A6" w14:textId="70970D0F" w:rsidR="003A66B2" w:rsidRDefault="003A66B2" w:rsidP="00B55596">
      <w:pPr>
        <w:pStyle w:val="BodyText"/>
        <w:numPr>
          <w:ilvl w:val="0"/>
          <w:numId w:val="41"/>
        </w:numPr>
      </w:pPr>
      <w:r>
        <w:t>Exact street location with the nearest cross street</w:t>
      </w:r>
    </w:p>
    <w:p w14:paraId="6BBF0D8A" w14:textId="5F23123C" w:rsidR="003A66B2" w:rsidRDefault="003A66B2" w:rsidP="00B55596">
      <w:pPr>
        <w:pStyle w:val="BodyText"/>
        <w:numPr>
          <w:ilvl w:val="0"/>
          <w:numId w:val="41"/>
        </w:numPr>
      </w:pPr>
      <w:r>
        <w:t xml:space="preserve">Nature of incident </w:t>
      </w:r>
    </w:p>
    <w:p w14:paraId="1B7756DA" w14:textId="7D9C16D6" w:rsidR="003A66B2" w:rsidRDefault="003A66B2" w:rsidP="00B55596">
      <w:pPr>
        <w:pStyle w:val="BodyText"/>
        <w:numPr>
          <w:ilvl w:val="0"/>
          <w:numId w:val="41"/>
        </w:numPr>
      </w:pPr>
      <w:r>
        <w:t>Number and location of people involved and/or injured</w:t>
      </w:r>
    </w:p>
    <w:p w14:paraId="10890D53" w14:textId="5A9180E8" w:rsidR="003A66B2" w:rsidRDefault="003A66B2" w:rsidP="00B55596">
      <w:pPr>
        <w:pStyle w:val="BodyText"/>
        <w:numPr>
          <w:ilvl w:val="0"/>
          <w:numId w:val="42"/>
        </w:numPr>
      </w:pPr>
      <w:r>
        <w:t xml:space="preserve">The Administrator will notify the </w:t>
      </w:r>
      <w:r w:rsidR="00146B40">
        <w:t>organization</w:t>
      </w:r>
      <w:r>
        <w:t>.</w:t>
      </w:r>
    </w:p>
    <w:p w14:paraId="0E3680F0" w14:textId="734B72C6" w:rsidR="003A66B2" w:rsidRDefault="003A66B2" w:rsidP="00B55596">
      <w:pPr>
        <w:pStyle w:val="BodyText"/>
        <w:numPr>
          <w:ilvl w:val="0"/>
          <w:numId w:val="42"/>
        </w:numPr>
      </w:pPr>
      <w:r>
        <w:t xml:space="preserve">Instruct all </w:t>
      </w:r>
      <w:r w:rsidR="00715698">
        <w:t>visitors</w:t>
      </w:r>
      <w:r w:rsidR="00146B40">
        <w:t xml:space="preserve"> and </w:t>
      </w:r>
      <w:r>
        <w:t xml:space="preserve">staff to turn off cellular devices and radios. </w:t>
      </w:r>
    </w:p>
    <w:p w14:paraId="18B12093" w14:textId="5184B5B8" w:rsidR="003A66B2" w:rsidRDefault="003A66B2" w:rsidP="00B55596">
      <w:pPr>
        <w:pStyle w:val="BodyText"/>
        <w:numPr>
          <w:ilvl w:val="0"/>
          <w:numId w:val="42"/>
        </w:numPr>
      </w:pPr>
      <w:r>
        <w:t xml:space="preserve">Sound the fire alarm to evacuate all involved buildings. </w:t>
      </w:r>
    </w:p>
    <w:p w14:paraId="257382EA" w14:textId="74257227" w:rsidR="003A66B2" w:rsidRDefault="003A66B2" w:rsidP="00B55596">
      <w:pPr>
        <w:pStyle w:val="BodyText"/>
        <w:numPr>
          <w:ilvl w:val="0"/>
          <w:numId w:val="42"/>
        </w:numPr>
      </w:pPr>
      <w:r>
        <w:lastRenderedPageBreak/>
        <w:t>Secure all exits to prevent re-entry to buildings.</w:t>
      </w:r>
    </w:p>
    <w:p w14:paraId="407E9E3C" w14:textId="7D4174CC" w:rsidR="003A66B2" w:rsidRDefault="003A66B2" w:rsidP="00B55596">
      <w:pPr>
        <w:pStyle w:val="BodyText"/>
        <w:numPr>
          <w:ilvl w:val="0"/>
          <w:numId w:val="42"/>
        </w:numPr>
      </w:pPr>
      <w:r>
        <w:t>Follow directions from local Law Enforcement Agencies.</w:t>
      </w:r>
    </w:p>
    <w:p w14:paraId="28E0ECF8" w14:textId="532AAC6C" w:rsidR="003A66B2" w:rsidRDefault="003A66B2" w:rsidP="00B55596">
      <w:pPr>
        <w:pStyle w:val="BodyText"/>
        <w:numPr>
          <w:ilvl w:val="0"/>
          <w:numId w:val="42"/>
        </w:numPr>
      </w:pPr>
      <w:r>
        <w:t>Re-occupy buildings when instructed to do so by Law enforcement.</w:t>
      </w:r>
    </w:p>
    <w:p w14:paraId="1B97299D" w14:textId="232B0402" w:rsidR="003A66B2" w:rsidRDefault="003A66B2" w:rsidP="003645AD">
      <w:pPr>
        <w:pStyle w:val="Heading2"/>
      </w:pPr>
    </w:p>
    <w:p w14:paraId="44459745" w14:textId="77777777" w:rsidR="003A66B2" w:rsidRDefault="003A66B2" w:rsidP="003645AD">
      <w:pPr>
        <w:pStyle w:val="Heading2"/>
      </w:pPr>
    </w:p>
    <w:p w14:paraId="7C1A848D" w14:textId="4C7AC2DF" w:rsidR="008E74A6" w:rsidRDefault="008E74A6" w:rsidP="008E74A6">
      <w:pPr>
        <w:pStyle w:val="Heading2"/>
      </w:pPr>
      <w:bookmarkStart w:id="89" w:name="_Toc179380088"/>
      <w:r>
        <w:t>Active Shooter</w:t>
      </w:r>
      <w:bookmarkEnd w:id="89"/>
    </w:p>
    <w:p w14:paraId="05CEBDDF" w14:textId="77777777" w:rsidR="008E74A6" w:rsidRDefault="008E74A6" w:rsidP="00B55596">
      <w:pPr>
        <w:pStyle w:val="ListParagraph"/>
        <w:numPr>
          <w:ilvl w:val="0"/>
          <w:numId w:val="47"/>
        </w:numPr>
      </w:pPr>
      <w:r>
        <w:t xml:space="preserve">This plan cannot cover every possible situation that might occur.  Nevertheless, it is a training tool that can reduce the number of injuries or death if put into action as soon as a situation develops.  Time is a critical factor in a situation of this magnitude. </w:t>
      </w:r>
    </w:p>
    <w:p w14:paraId="74B83189" w14:textId="56BE7DD3" w:rsidR="008E74A6" w:rsidRDefault="008E74A6" w:rsidP="00B55596">
      <w:pPr>
        <w:pStyle w:val="ListParagraph"/>
        <w:numPr>
          <w:ilvl w:val="0"/>
          <w:numId w:val="47"/>
        </w:numPr>
      </w:pPr>
      <w:r>
        <w:t>If a violent intruder enters the building, the Incident Coordinator must decide upon the best action to take.  Use the option that is least likely to draw attention to people.  No one should stay in the open area.</w:t>
      </w:r>
    </w:p>
    <w:p w14:paraId="2060C457" w14:textId="3EB73259" w:rsidR="008E74A6" w:rsidRPr="008E74A6" w:rsidRDefault="008E74A6" w:rsidP="008E74A6">
      <w:pPr>
        <w:rPr>
          <w:b/>
        </w:rPr>
      </w:pPr>
      <w:r w:rsidRPr="008E74A6">
        <w:rPr>
          <w:b/>
        </w:rPr>
        <w:t>Run</w:t>
      </w:r>
    </w:p>
    <w:p w14:paraId="6266F349" w14:textId="77777777" w:rsidR="008E74A6" w:rsidRDefault="008E74A6" w:rsidP="008E74A6">
      <w:r>
        <w:t>If there is an accessible escape path, attempt to evacuate the premises. Be sure to:</w:t>
      </w:r>
    </w:p>
    <w:p w14:paraId="22901BED" w14:textId="0788599D" w:rsidR="008E74A6" w:rsidRDefault="008E74A6" w:rsidP="00B55596">
      <w:pPr>
        <w:pStyle w:val="ListParagraph"/>
        <w:numPr>
          <w:ilvl w:val="0"/>
          <w:numId w:val="48"/>
        </w:numPr>
      </w:pPr>
      <w:r>
        <w:t>Have an escape route and plan in mind</w:t>
      </w:r>
    </w:p>
    <w:p w14:paraId="0D8C15DD" w14:textId="4DB8D9F7" w:rsidR="008E74A6" w:rsidRDefault="008E74A6" w:rsidP="00B55596">
      <w:pPr>
        <w:pStyle w:val="ListParagraph"/>
        <w:numPr>
          <w:ilvl w:val="0"/>
          <w:numId w:val="48"/>
        </w:numPr>
      </w:pPr>
      <w:r>
        <w:t>Evacuate regardless of whether others agree to follow</w:t>
      </w:r>
    </w:p>
    <w:p w14:paraId="522F6CB1" w14:textId="54BEB4D6" w:rsidR="008E74A6" w:rsidRDefault="008E74A6" w:rsidP="00B55596">
      <w:pPr>
        <w:pStyle w:val="ListParagraph"/>
        <w:numPr>
          <w:ilvl w:val="0"/>
          <w:numId w:val="48"/>
        </w:numPr>
      </w:pPr>
      <w:r>
        <w:t>Leave your belongings behind</w:t>
      </w:r>
    </w:p>
    <w:p w14:paraId="00699EFE" w14:textId="53295E3C" w:rsidR="008E74A6" w:rsidRDefault="008E74A6" w:rsidP="00B55596">
      <w:pPr>
        <w:pStyle w:val="ListParagraph"/>
        <w:numPr>
          <w:ilvl w:val="0"/>
          <w:numId w:val="48"/>
        </w:numPr>
      </w:pPr>
      <w:r>
        <w:t>Help others escape, if possible</w:t>
      </w:r>
    </w:p>
    <w:p w14:paraId="6F051DD5" w14:textId="2D8B1773" w:rsidR="008E74A6" w:rsidRDefault="008E74A6" w:rsidP="00B55596">
      <w:pPr>
        <w:pStyle w:val="ListParagraph"/>
        <w:numPr>
          <w:ilvl w:val="0"/>
          <w:numId w:val="48"/>
        </w:numPr>
      </w:pPr>
      <w:r>
        <w:t>Prevent individuals from entering an area where the active shooter may be</w:t>
      </w:r>
    </w:p>
    <w:p w14:paraId="325670FD" w14:textId="19075D51" w:rsidR="008E74A6" w:rsidRDefault="008E74A6" w:rsidP="00B55596">
      <w:pPr>
        <w:pStyle w:val="ListParagraph"/>
        <w:numPr>
          <w:ilvl w:val="0"/>
          <w:numId w:val="48"/>
        </w:numPr>
      </w:pPr>
      <w:r>
        <w:t>Keep your hands visible</w:t>
      </w:r>
    </w:p>
    <w:p w14:paraId="39395E78" w14:textId="7BD2B376" w:rsidR="008E74A6" w:rsidRDefault="008E74A6" w:rsidP="00B55596">
      <w:pPr>
        <w:pStyle w:val="ListParagraph"/>
        <w:numPr>
          <w:ilvl w:val="0"/>
          <w:numId w:val="48"/>
        </w:numPr>
      </w:pPr>
      <w:r>
        <w:t xml:space="preserve">Do not attempt to move wounded people </w:t>
      </w:r>
    </w:p>
    <w:p w14:paraId="68EA0326" w14:textId="12FE01D9" w:rsidR="008E74A6" w:rsidRDefault="008E74A6" w:rsidP="00B55596">
      <w:pPr>
        <w:pStyle w:val="ListParagraph"/>
        <w:numPr>
          <w:ilvl w:val="0"/>
          <w:numId w:val="48"/>
        </w:numPr>
      </w:pPr>
      <w:r>
        <w:t>Call 911 when you are safe</w:t>
      </w:r>
    </w:p>
    <w:p w14:paraId="3599A4AB" w14:textId="77777777" w:rsidR="008E74A6" w:rsidRDefault="008E74A6" w:rsidP="008E74A6"/>
    <w:p w14:paraId="155184C4" w14:textId="22BC2E92" w:rsidR="008E74A6" w:rsidRPr="008E74A6" w:rsidRDefault="008E74A6" w:rsidP="008E74A6">
      <w:pPr>
        <w:rPr>
          <w:b/>
        </w:rPr>
      </w:pPr>
      <w:r w:rsidRPr="008E74A6">
        <w:rPr>
          <w:b/>
        </w:rPr>
        <w:t>Hide</w:t>
      </w:r>
    </w:p>
    <w:p w14:paraId="239AE454" w14:textId="6D859E99" w:rsidR="008E74A6" w:rsidRDefault="008E74A6" w:rsidP="00B55596">
      <w:pPr>
        <w:pStyle w:val="ListParagraph"/>
        <w:numPr>
          <w:ilvl w:val="0"/>
          <w:numId w:val="49"/>
        </w:numPr>
      </w:pPr>
      <w:r>
        <w:t xml:space="preserve">If evacuation is not possible, find a place to hide where the active shooter is less likely to find you.  </w:t>
      </w:r>
    </w:p>
    <w:p w14:paraId="08362A49" w14:textId="77777777" w:rsidR="008E74A6" w:rsidRDefault="008E74A6" w:rsidP="00B55596">
      <w:pPr>
        <w:pStyle w:val="ListParagraph"/>
        <w:numPr>
          <w:ilvl w:val="0"/>
          <w:numId w:val="49"/>
        </w:numPr>
      </w:pPr>
      <w:r>
        <w:t>Your hiding place should:</w:t>
      </w:r>
    </w:p>
    <w:p w14:paraId="2100D5BD" w14:textId="7FE0A73C" w:rsidR="008E74A6" w:rsidRDefault="008E74A6" w:rsidP="00B55596">
      <w:pPr>
        <w:pStyle w:val="ListParagraph"/>
        <w:numPr>
          <w:ilvl w:val="1"/>
          <w:numId w:val="49"/>
        </w:numPr>
      </w:pPr>
      <w:r>
        <w:t>Be out of the active shooter’s view</w:t>
      </w:r>
    </w:p>
    <w:p w14:paraId="38147560" w14:textId="48FA16C3" w:rsidR="008E74A6" w:rsidRDefault="008E74A6" w:rsidP="00B55596">
      <w:pPr>
        <w:pStyle w:val="ListParagraph"/>
        <w:numPr>
          <w:ilvl w:val="1"/>
          <w:numId w:val="49"/>
        </w:numPr>
      </w:pPr>
      <w:r>
        <w:t xml:space="preserve">Provide protection if shots are fired in your direction (i.e., and office with a closed and </w:t>
      </w:r>
      <w:r>
        <w:lastRenderedPageBreak/>
        <w:t>locked door)</w:t>
      </w:r>
    </w:p>
    <w:p w14:paraId="03E7A2D2" w14:textId="648E1223" w:rsidR="008E74A6" w:rsidRDefault="008E74A6" w:rsidP="00B55596">
      <w:pPr>
        <w:pStyle w:val="ListParagraph"/>
        <w:numPr>
          <w:ilvl w:val="1"/>
          <w:numId w:val="49"/>
        </w:numPr>
      </w:pPr>
      <w:r>
        <w:t>Not trap or restrict your options for movement</w:t>
      </w:r>
    </w:p>
    <w:p w14:paraId="77A31DCE" w14:textId="77777777" w:rsidR="008E74A6" w:rsidRDefault="008E74A6" w:rsidP="008E74A6">
      <w:r>
        <w:t xml:space="preserve">   To prevent an active shooter from entering your hiding place:</w:t>
      </w:r>
    </w:p>
    <w:p w14:paraId="7CACCCB4" w14:textId="4AD45DD3" w:rsidR="008E74A6" w:rsidRDefault="008E74A6" w:rsidP="00B55596">
      <w:pPr>
        <w:pStyle w:val="ListParagraph"/>
        <w:numPr>
          <w:ilvl w:val="0"/>
          <w:numId w:val="50"/>
        </w:numPr>
      </w:pPr>
      <w:r>
        <w:t>Lock the door</w:t>
      </w:r>
    </w:p>
    <w:p w14:paraId="0C3607E2" w14:textId="4F43B197" w:rsidR="008E74A6" w:rsidRDefault="008E74A6" w:rsidP="00B55596">
      <w:pPr>
        <w:pStyle w:val="ListParagraph"/>
        <w:numPr>
          <w:ilvl w:val="0"/>
          <w:numId w:val="50"/>
        </w:numPr>
      </w:pPr>
      <w:r>
        <w:t>Blockade the door with heavy furniture</w:t>
      </w:r>
    </w:p>
    <w:p w14:paraId="0FD9318F" w14:textId="44A0CCCC" w:rsidR="008E74A6" w:rsidRDefault="008E74A6" w:rsidP="00B55596">
      <w:pPr>
        <w:pStyle w:val="ListParagraph"/>
        <w:numPr>
          <w:ilvl w:val="0"/>
          <w:numId w:val="50"/>
        </w:numPr>
      </w:pPr>
      <w:r>
        <w:t>Silence or power down your cell phone and electronic devises</w:t>
      </w:r>
    </w:p>
    <w:p w14:paraId="1A4F073B" w14:textId="4FB0AC56" w:rsidR="008E74A6" w:rsidRDefault="008E74A6" w:rsidP="00B55596">
      <w:pPr>
        <w:pStyle w:val="ListParagraph"/>
        <w:numPr>
          <w:ilvl w:val="0"/>
          <w:numId w:val="50"/>
        </w:numPr>
      </w:pPr>
      <w:r>
        <w:t>Turn off any source of noise (i.e., radios, television)</w:t>
      </w:r>
    </w:p>
    <w:p w14:paraId="64D51276" w14:textId="607A5AF7" w:rsidR="008E74A6" w:rsidRDefault="008E74A6" w:rsidP="00B55596">
      <w:pPr>
        <w:pStyle w:val="ListParagraph"/>
        <w:numPr>
          <w:ilvl w:val="0"/>
          <w:numId w:val="50"/>
        </w:numPr>
      </w:pPr>
      <w:r>
        <w:t>Hide behind large items (i.e., cabinets, desks)</w:t>
      </w:r>
    </w:p>
    <w:p w14:paraId="5D322344" w14:textId="2CADE4DD" w:rsidR="008E74A6" w:rsidRDefault="008E74A6" w:rsidP="00B55596">
      <w:pPr>
        <w:pStyle w:val="ListParagraph"/>
        <w:numPr>
          <w:ilvl w:val="0"/>
          <w:numId w:val="50"/>
        </w:numPr>
      </w:pPr>
      <w:r>
        <w:t>Remain quiet</w:t>
      </w:r>
    </w:p>
    <w:p w14:paraId="2AC947D3" w14:textId="77777777" w:rsidR="008E74A6" w:rsidRDefault="008E74A6" w:rsidP="008E74A6">
      <w:r>
        <w:t xml:space="preserve"> If evacuation and hiding out are not possible:</w:t>
      </w:r>
    </w:p>
    <w:p w14:paraId="3DB65404" w14:textId="64DEAC68" w:rsidR="008E74A6" w:rsidRDefault="008E74A6" w:rsidP="00B55596">
      <w:pPr>
        <w:pStyle w:val="ListParagraph"/>
        <w:numPr>
          <w:ilvl w:val="0"/>
          <w:numId w:val="51"/>
        </w:numPr>
      </w:pPr>
      <w:r>
        <w:t>Remain calm</w:t>
      </w:r>
    </w:p>
    <w:p w14:paraId="16D9D943" w14:textId="1C7F9BC8" w:rsidR="008E74A6" w:rsidRDefault="008E74A6" w:rsidP="00B55596">
      <w:pPr>
        <w:pStyle w:val="ListParagraph"/>
        <w:numPr>
          <w:ilvl w:val="0"/>
          <w:numId w:val="51"/>
        </w:numPr>
      </w:pPr>
      <w:r>
        <w:t>Dial 911, if possible, leave the line open and allow the dispatcher to listen</w:t>
      </w:r>
    </w:p>
    <w:p w14:paraId="422ED3BC" w14:textId="77777777" w:rsidR="008E74A6" w:rsidRDefault="008E74A6" w:rsidP="008E74A6"/>
    <w:p w14:paraId="01F37420" w14:textId="0D31D1CB" w:rsidR="008E74A6" w:rsidRPr="008E74A6" w:rsidRDefault="008E74A6" w:rsidP="008E74A6">
      <w:pPr>
        <w:rPr>
          <w:b/>
        </w:rPr>
      </w:pPr>
      <w:r>
        <w:rPr>
          <w:b/>
        </w:rPr>
        <w:t>Fight</w:t>
      </w:r>
    </w:p>
    <w:p w14:paraId="73BA9C6E" w14:textId="77777777" w:rsidR="008E74A6" w:rsidRDefault="008E74A6" w:rsidP="008E74A6">
      <w:r>
        <w:t>As a last resort, and only when your life is in imminent danger, attempt to disrupt and /or incapacitate the active shooter by:</w:t>
      </w:r>
    </w:p>
    <w:p w14:paraId="59B41505" w14:textId="7B599043" w:rsidR="008E74A6" w:rsidRDefault="008E74A6" w:rsidP="00B55596">
      <w:pPr>
        <w:pStyle w:val="ListParagraph"/>
        <w:numPr>
          <w:ilvl w:val="0"/>
          <w:numId w:val="52"/>
        </w:numPr>
      </w:pPr>
      <w:r>
        <w:t>Acting as aggressively as possible against him/her</w:t>
      </w:r>
    </w:p>
    <w:p w14:paraId="6C97515B" w14:textId="06EBCE71" w:rsidR="008E74A6" w:rsidRDefault="008E74A6" w:rsidP="00B55596">
      <w:pPr>
        <w:pStyle w:val="ListParagraph"/>
        <w:numPr>
          <w:ilvl w:val="0"/>
          <w:numId w:val="52"/>
        </w:numPr>
      </w:pPr>
      <w:r>
        <w:t>Throwing items and improvising weapons</w:t>
      </w:r>
    </w:p>
    <w:p w14:paraId="04190985" w14:textId="48796874" w:rsidR="008E74A6" w:rsidRDefault="008E74A6" w:rsidP="00B55596">
      <w:pPr>
        <w:pStyle w:val="ListParagraph"/>
        <w:numPr>
          <w:ilvl w:val="0"/>
          <w:numId w:val="52"/>
        </w:numPr>
      </w:pPr>
      <w:r>
        <w:t xml:space="preserve">Yelling </w:t>
      </w:r>
    </w:p>
    <w:p w14:paraId="0D4EAF74" w14:textId="57C66658" w:rsidR="008E74A6" w:rsidRDefault="008E74A6" w:rsidP="00B55596">
      <w:pPr>
        <w:pStyle w:val="ListParagraph"/>
        <w:numPr>
          <w:ilvl w:val="0"/>
          <w:numId w:val="52"/>
        </w:numPr>
      </w:pPr>
      <w:r>
        <w:t>Committing to your actions</w:t>
      </w:r>
    </w:p>
    <w:p w14:paraId="29A8D676" w14:textId="77777777" w:rsidR="008E74A6" w:rsidRDefault="008E74A6" w:rsidP="004E0795">
      <w:pPr>
        <w:pStyle w:val="Heading3"/>
      </w:pPr>
      <w:bookmarkStart w:id="90" w:name="_Toc179380089"/>
      <w:r>
        <w:t>How to Respond when Law Enforcement Arrives</w:t>
      </w:r>
      <w:bookmarkEnd w:id="90"/>
    </w:p>
    <w:p w14:paraId="4C167C90" w14:textId="1FC61C47" w:rsidR="008E74A6" w:rsidRDefault="008E74A6" w:rsidP="008E74A6">
      <w:pPr>
        <w:pStyle w:val="BodyText"/>
      </w:pPr>
      <w:r>
        <w:t>Law enforcement’s purpose is to stop the active shooter as soon as possible.  Officers will proceed directly to the area in which the last shots were heard.</w:t>
      </w:r>
    </w:p>
    <w:p w14:paraId="15B58ED6" w14:textId="09299C6F" w:rsidR="008E74A6" w:rsidRDefault="008E74A6" w:rsidP="00B55596">
      <w:pPr>
        <w:pStyle w:val="BodyText"/>
        <w:numPr>
          <w:ilvl w:val="0"/>
          <w:numId w:val="53"/>
        </w:numPr>
      </w:pPr>
      <w:r>
        <w:t>Officers usually arrive in teams of four (4) or more</w:t>
      </w:r>
    </w:p>
    <w:p w14:paraId="71355825" w14:textId="5189948E" w:rsidR="008E74A6" w:rsidRDefault="008E74A6" w:rsidP="00B55596">
      <w:pPr>
        <w:pStyle w:val="BodyText"/>
        <w:numPr>
          <w:ilvl w:val="0"/>
          <w:numId w:val="53"/>
        </w:numPr>
      </w:pPr>
      <w:r>
        <w:t>Officers may wear regular patrol uniforms or external bulletproof vests, Kevlar helmets, and other tactical equipment</w:t>
      </w:r>
    </w:p>
    <w:p w14:paraId="26836A52" w14:textId="225FCB1F" w:rsidR="008E74A6" w:rsidRDefault="008E74A6" w:rsidP="00B55596">
      <w:pPr>
        <w:pStyle w:val="BodyText"/>
        <w:numPr>
          <w:ilvl w:val="0"/>
          <w:numId w:val="53"/>
        </w:numPr>
      </w:pPr>
      <w:r>
        <w:t>Officers may be armed with rifles, shotguns, handguns</w:t>
      </w:r>
    </w:p>
    <w:p w14:paraId="1A928E67" w14:textId="365437DC" w:rsidR="008E74A6" w:rsidRDefault="008E74A6" w:rsidP="00B55596">
      <w:pPr>
        <w:pStyle w:val="BodyText"/>
        <w:numPr>
          <w:ilvl w:val="0"/>
          <w:numId w:val="53"/>
        </w:numPr>
      </w:pPr>
      <w:r>
        <w:t>Officers may use pepper spray or tear gas to control the situation</w:t>
      </w:r>
    </w:p>
    <w:p w14:paraId="036DCB41" w14:textId="6C2756B5" w:rsidR="008E74A6" w:rsidRDefault="008E74A6" w:rsidP="00B55596">
      <w:pPr>
        <w:pStyle w:val="BodyText"/>
        <w:numPr>
          <w:ilvl w:val="0"/>
          <w:numId w:val="53"/>
        </w:numPr>
      </w:pPr>
      <w:r>
        <w:t>Officers may shout commands, and may push individuals to the ground for their safety</w:t>
      </w:r>
    </w:p>
    <w:p w14:paraId="261B3B2E" w14:textId="77777777" w:rsidR="008E74A6" w:rsidRDefault="008E74A6" w:rsidP="008E74A6">
      <w:pPr>
        <w:pStyle w:val="BodyText"/>
      </w:pPr>
    </w:p>
    <w:p w14:paraId="688C81C0" w14:textId="77777777" w:rsidR="008E74A6" w:rsidRPr="004E0795" w:rsidRDefault="008E74A6" w:rsidP="008E74A6">
      <w:pPr>
        <w:pStyle w:val="BodyText"/>
        <w:rPr>
          <w:b/>
        </w:rPr>
      </w:pPr>
      <w:r w:rsidRPr="004E0795">
        <w:rPr>
          <w:b/>
        </w:rPr>
        <w:lastRenderedPageBreak/>
        <w:t>How to React when Law Enforcement Arrives</w:t>
      </w:r>
    </w:p>
    <w:p w14:paraId="383F34F5" w14:textId="4F577AC3" w:rsidR="008E74A6" w:rsidRDefault="008E74A6" w:rsidP="00B55596">
      <w:pPr>
        <w:pStyle w:val="BodyText"/>
        <w:numPr>
          <w:ilvl w:val="0"/>
          <w:numId w:val="54"/>
        </w:numPr>
      </w:pPr>
      <w:r>
        <w:t>Remain calm, and follow officer's instructions</w:t>
      </w:r>
    </w:p>
    <w:p w14:paraId="6BDF7657" w14:textId="40972E9E" w:rsidR="008E74A6" w:rsidRDefault="008E74A6" w:rsidP="00B55596">
      <w:pPr>
        <w:pStyle w:val="BodyText"/>
        <w:numPr>
          <w:ilvl w:val="0"/>
          <w:numId w:val="54"/>
        </w:numPr>
      </w:pPr>
      <w:r>
        <w:t>Put down any items in your hands (i.e., bags, jackets)</w:t>
      </w:r>
    </w:p>
    <w:p w14:paraId="76CBD18D" w14:textId="69950D41" w:rsidR="008E74A6" w:rsidRDefault="008E74A6" w:rsidP="00B55596">
      <w:pPr>
        <w:pStyle w:val="BodyText"/>
        <w:numPr>
          <w:ilvl w:val="0"/>
          <w:numId w:val="54"/>
        </w:numPr>
      </w:pPr>
      <w:r>
        <w:t>Immediately raise hands and spread fingers</w:t>
      </w:r>
    </w:p>
    <w:p w14:paraId="0433086F" w14:textId="1D8C9A1F" w:rsidR="008E74A6" w:rsidRDefault="008E74A6" w:rsidP="00B55596">
      <w:pPr>
        <w:pStyle w:val="BodyText"/>
        <w:numPr>
          <w:ilvl w:val="0"/>
          <w:numId w:val="54"/>
        </w:numPr>
      </w:pPr>
      <w:r>
        <w:t>Keep hands visible at all times</w:t>
      </w:r>
    </w:p>
    <w:p w14:paraId="34D747B1" w14:textId="5CAAFC8D" w:rsidR="008E74A6" w:rsidRDefault="008E74A6" w:rsidP="00B55596">
      <w:pPr>
        <w:pStyle w:val="BodyText"/>
        <w:numPr>
          <w:ilvl w:val="0"/>
          <w:numId w:val="54"/>
        </w:numPr>
      </w:pPr>
      <w:r>
        <w:t>Avoid making quick movements toward officers such as holding on to them for safety</w:t>
      </w:r>
    </w:p>
    <w:p w14:paraId="41E62213" w14:textId="679F6110" w:rsidR="008E74A6" w:rsidRDefault="008E74A6" w:rsidP="00B55596">
      <w:pPr>
        <w:pStyle w:val="BodyText"/>
        <w:numPr>
          <w:ilvl w:val="0"/>
          <w:numId w:val="54"/>
        </w:numPr>
      </w:pPr>
      <w:r>
        <w:t>Avoid pointing, screaming, and/or yelling</w:t>
      </w:r>
    </w:p>
    <w:p w14:paraId="34B60566" w14:textId="74B76251" w:rsidR="008E74A6" w:rsidRDefault="008E74A6" w:rsidP="00B55596">
      <w:pPr>
        <w:pStyle w:val="BodyText"/>
        <w:numPr>
          <w:ilvl w:val="0"/>
          <w:numId w:val="54"/>
        </w:numPr>
      </w:pPr>
      <w:r>
        <w:t>Do not stop to ask officers for help or direction when evacuating, just proceed in the direction from which officers are entering the premises</w:t>
      </w:r>
    </w:p>
    <w:p w14:paraId="2542B5A8" w14:textId="269D62B1" w:rsidR="008E74A6" w:rsidRPr="004E0795" w:rsidRDefault="008E74A6" w:rsidP="008E74A6">
      <w:pPr>
        <w:pStyle w:val="BodyText"/>
        <w:rPr>
          <w:b/>
        </w:rPr>
      </w:pPr>
      <w:r w:rsidRPr="004E0795">
        <w:rPr>
          <w:b/>
        </w:rPr>
        <w:t xml:space="preserve">Information to Provide to </w:t>
      </w:r>
      <w:r w:rsidR="004E0795" w:rsidRPr="004E0795">
        <w:rPr>
          <w:b/>
        </w:rPr>
        <w:t>Law Enforcement or 911 Operator</w:t>
      </w:r>
    </w:p>
    <w:p w14:paraId="0B3FAC13" w14:textId="204A21BD" w:rsidR="008E74A6" w:rsidRDefault="008E74A6" w:rsidP="00B55596">
      <w:pPr>
        <w:pStyle w:val="BodyText"/>
        <w:numPr>
          <w:ilvl w:val="0"/>
          <w:numId w:val="55"/>
        </w:numPr>
      </w:pPr>
      <w:r>
        <w:t>Location of the active shooter</w:t>
      </w:r>
    </w:p>
    <w:p w14:paraId="24B917AA" w14:textId="1563560B" w:rsidR="008E74A6" w:rsidRDefault="008E74A6" w:rsidP="00B55596">
      <w:pPr>
        <w:pStyle w:val="BodyText"/>
        <w:numPr>
          <w:ilvl w:val="0"/>
          <w:numId w:val="55"/>
        </w:numPr>
      </w:pPr>
      <w:r>
        <w:t>Number of shooters, if more than one</w:t>
      </w:r>
    </w:p>
    <w:p w14:paraId="6BCDA886" w14:textId="23CC4E51" w:rsidR="008E74A6" w:rsidRDefault="008E74A6" w:rsidP="00B55596">
      <w:pPr>
        <w:pStyle w:val="BodyText"/>
        <w:numPr>
          <w:ilvl w:val="0"/>
          <w:numId w:val="55"/>
        </w:numPr>
      </w:pPr>
      <w:r>
        <w:t>Physical description of shooter(s)</w:t>
      </w:r>
    </w:p>
    <w:p w14:paraId="4BC71FBB" w14:textId="1F1AB4D4" w:rsidR="008E74A6" w:rsidRDefault="008E74A6" w:rsidP="00B55596">
      <w:pPr>
        <w:pStyle w:val="BodyText"/>
        <w:numPr>
          <w:ilvl w:val="0"/>
          <w:numId w:val="55"/>
        </w:numPr>
      </w:pPr>
      <w:r>
        <w:t>Number and type of weapons held by the shooter(s)</w:t>
      </w:r>
    </w:p>
    <w:p w14:paraId="311916EF" w14:textId="602EDCF5" w:rsidR="008E74A6" w:rsidRDefault="004E0795" w:rsidP="00B55596">
      <w:pPr>
        <w:pStyle w:val="BodyText"/>
        <w:numPr>
          <w:ilvl w:val="0"/>
          <w:numId w:val="55"/>
        </w:numPr>
      </w:pPr>
      <w:r>
        <w:t>N</w:t>
      </w:r>
      <w:r w:rsidR="008E74A6">
        <w:t>umber of potential victims at the location</w:t>
      </w:r>
    </w:p>
    <w:p w14:paraId="2A91AC09" w14:textId="77777777" w:rsidR="008E74A6" w:rsidRDefault="008E74A6" w:rsidP="008E74A6">
      <w:pPr>
        <w:pStyle w:val="BodyText"/>
      </w:pPr>
    </w:p>
    <w:p w14:paraId="56EE196E" w14:textId="77777777" w:rsidR="008E74A6" w:rsidRPr="004E0795" w:rsidRDefault="008E74A6" w:rsidP="008E74A6">
      <w:pPr>
        <w:pStyle w:val="BodyText"/>
        <w:rPr>
          <w:b/>
        </w:rPr>
      </w:pPr>
      <w:r w:rsidRPr="004E0795">
        <w:rPr>
          <w:b/>
        </w:rPr>
        <w:t>Additional Important Information</w:t>
      </w:r>
    </w:p>
    <w:p w14:paraId="00A14319" w14:textId="77777777" w:rsidR="008E74A6" w:rsidRDefault="008E74A6" w:rsidP="00B55596">
      <w:pPr>
        <w:pStyle w:val="BodyText"/>
        <w:numPr>
          <w:ilvl w:val="0"/>
          <w:numId w:val="56"/>
        </w:numPr>
      </w:pPr>
      <w:r>
        <w:t xml:space="preserve">The first officers to arrive to the scene will not stop to help injured persons. Expect rescue teams comprised of additional officers and emergency medical personnel to follow the initial officers. These rescue teams will treat and remove any injured persons. They may also call upon able-bodied individuals to assist in removing the wounded from the premises.  </w:t>
      </w:r>
    </w:p>
    <w:p w14:paraId="1C543AFF" w14:textId="502BE029" w:rsidR="008E74A6" w:rsidRPr="007F191C" w:rsidRDefault="008E74A6" w:rsidP="00B55596">
      <w:pPr>
        <w:pStyle w:val="BodyText"/>
        <w:numPr>
          <w:ilvl w:val="0"/>
          <w:numId w:val="56"/>
        </w:numPr>
      </w:pPr>
      <w:r>
        <w:t>Once you have reached a safe location or an assembly point, you will likely be held in that area by law enforcement until the situation is under control, and all witnesses have been identified and questioned. Do not leave until law enforcement authorities have instructed you to do so.</w:t>
      </w:r>
    </w:p>
    <w:p w14:paraId="17922AB2" w14:textId="217D1FC2" w:rsidR="003645AD" w:rsidRDefault="003645AD" w:rsidP="003A66B2">
      <w:pPr>
        <w:pStyle w:val="Heading1"/>
      </w:pPr>
      <w:bookmarkStart w:id="91" w:name="_Toc179380090"/>
      <w:r>
        <w:t>Disruptio</w:t>
      </w:r>
      <w:bookmarkEnd w:id="91"/>
      <w:r w:rsidR="00E17C08">
        <w:t>n</w:t>
      </w:r>
    </w:p>
    <w:p w14:paraId="20A219DE" w14:textId="613C4674" w:rsidR="003645AD" w:rsidRDefault="003A66B2" w:rsidP="003645AD">
      <w:pPr>
        <w:pStyle w:val="BodyText"/>
      </w:pPr>
      <w:r>
        <w:t>Emergency Response Team</w:t>
      </w:r>
      <w:r w:rsidR="009604AD">
        <w:t>s</w:t>
      </w:r>
      <w:r>
        <w:t xml:space="preserve"> </w:t>
      </w:r>
      <w:r w:rsidR="003645AD">
        <w:t xml:space="preserve">should be the primary responders to any emergency and one </w:t>
      </w:r>
      <w:r w:rsidR="009604AD">
        <w:t>staff member</w:t>
      </w:r>
      <w:r w:rsidR="003645AD">
        <w:t xml:space="preserve"> should be identified as the </w:t>
      </w:r>
      <w:r w:rsidR="009604AD">
        <w:t>lead</w:t>
      </w:r>
      <w:r w:rsidR="003645AD">
        <w:t xml:space="preserve">.  Ideally, at least one </w:t>
      </w:r>
      <w:r w:rsidR="009604AD">
        <w:t>staff personnel</w:t>
      </w:r>
      <w:r w:rsidR="003645AD">
        <w:t xml:space="preserve"> would be train</w:t>
      </w:r>
      <w:r>
        <w:t>ed in basic First Aid, CPR, and AED</w:t>
      </w:r>
    </w:p>
    <w:p w14:paraId="05C70C61" w14:textId="77777777" w:rsidR="003645AD" w:rsidRPr="009878BA" w:rsidRDefault="003645AD" w:rsidP="004E0795">
      <w:pPr>
        <w:pStyle w:val="Heading2"/>
      </w:pPr>
      <w:bookmarkStart w:id="92" w:name="_Toc179380091"/>
      <w:r w:rsidRPr="009878BA">
        <w:lastRenderedPageBreak/>
        <w:t>Internal Disruption</w:t>
      </w:r>
      <w:bookmarkEnd w:id="92"/>
    </w:p>
    <w:p w14:paraId="1A190332" w14:textId="33DAEDD8" w:rsidR="003645AD" w:rsidRPr="009878BA" w:rsidRDefault="003645AD" w:rsidP="003645AD">
      <w:pPr>
        <w:pStyle w:val="BodyText"/>
        <w:rPr>
          <w:b/>
        </w:rPr>
      </w:pPr>
      <w:r w:rsidRPr="009878BA">
        <w:rPr>
          <w:b/>
        </w:rPr>
        <w:t>Illness</w:t>
      </w:r>
    </w:p>
    <w:p w14:paraId="474C0314" w14:textId="57DE8FD7" w:rsidR="003645AD" w:rsidRPr="009878BA" w:rsidRDefault="003645AD" w:rsidP="00B55596">
      <w:pPr>
        <w:pStyle w:val="BodyText"/>
        <w:numPr>
          <w:ilvl w:val="0"/>
          <w:numId w:val="32"/>
        </w:numPr>
      </w:pPr>
      <w:r w:rsidRPr="009878BA">
        <w:t xml:space="preserve">The nearest </w:t>
      </w:r>
      <w:r w:rsidR="001D17B7" w:rsidRPr="009878BA">
        <w:t xml:space="preserve">employee </w:t>
      </w:r>
      <w:r w:rsidRPr="009878BA">
        <w:t xml:space="preserve">should attend to the </w:t>
      </w:r>
      <w:r w:rsidR="001D17B7" w:rsidRPr="009878BA">
        <w:t>ill employee</w:t>
      </w:r>
      <w:r w:rsidRPr="009878BA">
        <w:t xml:space="preserve">. </w:t>
      </w:r>
    </w:p>
    <w:p w14:paraId="51F60331" w14:textId="7DA0F446" w:rsidR="003645AD" w:rsidRPr="009878BA" w:rsidRDefault="003645AD" w:rsidP="00B55596">
      <w:pPr>
        <w:pStyle w:val="BodyText"/>
        <w:numPr>
          <w:ilvl w:val="0"/>
          <w:numId w:val="32"/>
        </w:numPr>
      </w:pPr>
      <w:r w:rsidRPr="009878BA">
        <w:t xml:space="preserve">If the </w:t>
      </w:r>
      <w:r w:rsidR="00A51CF0" w:rsidRPr="009878BA">
        <w:t xml:space="preserve">ill </w:t>
      </w:r>
      <w:r w:rsidR="001D17B7" w:rsidRPr="009878BA">
        <w:t xml:space="preserve">employee </w:t>
      </w:r>
      <w:r w:rsidRPr="009878BA">
        <w:t xml:space="preserve">is able to stand, the </w:t>
      </w:r>
      <w:r w:rsidR="00D75485" w:rsidRPr="009878BA">
        <w:t>attending</w:t>
      </w:r>
      <w:r w:rsidR="00A51CF0" w:rsidRPr="009878BA">
        <w:t xml:space="preserve"> employee </w:t>
      </w:r>
      <w:r w:rsidRPr="009878BA">
        <w:t xml:space="preserve">can assist/stand by </w:t>
      </w:r>
      <w:r w:rsidR="00A51CF0" w:rsidRPr="009878BA">
        <w:t xml:space="preserve">them </w:t>
      </w:r>
      <w:r w:rsidRPr="009878BA">
        <w:t>until he</w:t>
      </w:r>
      <w:r w:rsidR="00A51CF0" w:rsidRPr="009878BA">
        <w:t>/she</w:t>
      </w:r>
      <w:r w:rsidRPr="009878BA">
        <w:t xml:space="preserve"> is seated. </w:t>
      </w:r>
    </w:p>
    <w:p w14:paraId="3E39089A" w14:textId="31F223BA" w:rsidR="003645AD" w:rsidRPr="009878BA" w:rsidRDefault="003645AD" w:rsidP="00B55596">
      <w:pPr>
        <w:pStyle w:val="BodyText"/>
        <w:numPr>
          <w:ilvl w:val="0"/>
          <w:numId w:val="32"/>
        </w:numPr>
      </w:pPr>
      <w:r w:rsidRPr="009878BA">
        <w:t xml:space="preserve">If the </w:t>
      </w:r>
      <w:r w:rsidR="00D75485" w:rsidRPr="009878BA">
        <w:t xml:space="preserve">ill employee </w:t>
      </w:r>
      <w:r w:rsidRPr="009878BA">
        <w:t>isn’t able to stand with minimal assistance or if the</w:t>
      </w:r>
      <w:r w:rsidR="00D75485" w:rsidRPr="009878BA">
        <w:t xml:space="preserve">y are </w:t>
      </w:r>
      <w:r w:rsidRPr="009878BA">
        <w:t xml:space="preserve">not breathing the </w:t>
      </w:r>
      <w:r w:rsidR="00D75485" w:rsidRPr="009878BA">
        <w:t xml:space="preserve">attending employee </w:t>
      </w:r>
      <w:r w:rsidRPr="009878BA">
        <w:t>should remain with him</w:t>
      </w:r>
      <w:r w:rsidR="00D75485" w:rsidRPr="009878BA">
        <w:t>/her</w:t>
      </w:r>
      <w:r w:rsidRPr="009878BA">
        <w:t xml:space="preserve"> until help can be summoned. Do NOT move the</w:t>
      </w:r>
      <w:r w:rsidR="00D75485" w:rsidRPr="009878BA">
        <w:t>m</w:t>
      </w:r>
      <w:r w:rsidRPr="009878BA">
        <w:t>.</w:t>
      </w:r>
    </w:p>
    <w:p w14:paraId="0444E68E" w14:textId="2E46A6BA" w:rsidR="003645AD" w:rsidRPr="009878BA" w:rsidRDefault="00D75485" w:rsidP="00B55596">
      <w:pPr>
        <w:pStyle w:val="BodyText"/>
        <w:numPr>
          <w:ilvl w:val="0"/>
          <w:numId w:val="32"/>
        </w:numPr>
      </w:pPr>
      <w:r w:rsidRPr="009878BA">
        <w:t xml:space="preserve">The attending </w:t>
      </w:r>
      <w:r w:rsidR="009878BA">
        <w:t xml:space="preserve">the </w:t>
      </w:r>
      <w:r w:rsidRPr="009878BA">
        <w:t>employee should summon someone to call 911 immediately</w:t>
      </w:r>
      <w:r w:rsidR="003645AD" w:rsidRPr="009878BA">
        <w:t xml:space="preserve">. </w:t>
      </w:r>
    </w:p>
    <w:p w14:paraId="7777BD24" w14:textId="12050F2E" w:rsidR="003645AD" w:rsidRPr="009878BA" w:rsidRDefault="003645AD" w:rsidP="00B55596">
      <w:pPr>
        <w:pStyle w:val="BodyText"/>
        <w:numPr>
          <w:ilvl w:val="0"/>
          <w:numId w:val="32"/>
        </w:numPr>
      </w:pPr>
      <w:r w:rsidRPr="009878BA">
        <w:t xml:space="preserve">As soon as possible, </w:t>
      </w:r>
      <w:r w:rsidR="00EF4FAC" w:rsidRPr="009878BA">
        <w:t xml:space="preserve">notification should be made to the person in charge </w:t>
      </w:r>
      <w:r w:rsidRPr="009878BA">
        <w:t>of the incident so that he</w:t>
      </w:r>
      <w:r w:rsidR="00EF4FAC" w:rsidRPr="009878BA">
        <w:t>/she</w:t>
      </w:r>
      <w:r w:rsidRPr="009878BA">
        <w:t xml:space="preserve"> can provide information to emergency personnel.  </w:t>
      </w:r>
    </w:p>
    <w:p w14:paraId="230B5F1B" w14:textId="77777777" w:rsidR="001566F3" w:rsidRDefault="001566F3" w:rsidP="001566F3">
      <w:pPr>
        <w:pStyle w:val="BodyText"/>
        <w:numPr>
          <w:ilvl w:val="0"/>
          <w:numId w:val="32"/>
        </w:numPr>
      </w:pPr>
      <w:r>
        <w:t xml:space="preserve">In the case of a spill of bodily fluids, the Blood Borne Pathogens protocol (a part of first aid training) should be followed. </w:t>
      </w:r>
    </w:p>
    <w:p w14:paraId="064C54DF" w14:textId="55A44EDF" w:rsidR="001566F3" w:rsidRDefault="001566F3" w:rsidP="001566F3">
      <w:pPr>
        <w:pStyle w:val="BodyText"/>
        <w:numPr>
          <w:ilvl w:val="0"/>
          <w:numId w:val="32"/>
        </w:numPr>
      </w:pPr>
      <w:r>
        <w:t xml:space="preserve">To the degree possible, the fluid should be covered with an absorbent material (kitty litter works fine) and an </w:t>
      </w:r>
      <w:r w:rsidR="002726B0">
        <w:t xml:space="preserve">employee </w:t>
      </w:r>
      <w:r>
        <w:t xml:space="preserve">should direct other </w:t>
      </w:r>
      <w:r w:rsidR="002726B0">
        <w:t xml:space="preserve">occupants </w:t>
      </w:r>
      <w:r>
        <w:t>around the cleanup area. Once the liturgy is over, the material can be swept up and disposed of using Blood Borne Pathogens protocol. If the floor is carpeting, the carpet should be cleaned as soon as possible.</w:t>
      </w:r>
    </w:p>
    <w:p w14:paraId="627EAFD5" w14:textId="77777777" w:rsidR="003645AD" w:rsidRDefault="003645AD" w:rsidP="003645AD">
      <w:pPr>
        <w:pStyle w:val="BodyText"/>
      </w:pPr>
    </w:p>
    <w:p w14:paraId="312C6987" w14:textId="601BD488" w:rsidR="003645AD" w:rsidRPr="003645AD" w:rsidRDefault="003645AD" w:rsidP="003A66B2">
      <w:pPr>
        <w:pStyle w:val="Heading3"/>
      </w:pPr>
      <w:bookmarkStart w:id="93" w:name="_Toc179380092"/>
      <w:r w:rsidRPr="003645AD">
        <w:t xml:space="preserve">Trips and Falls entering/exiting the </w:t>
      </w:r>
      <w:bookmarkEnd w:id="93"/>
      <w:r w:rsidR="009604AD">
        <w:t>building</w:t>
      </w:r>
    </w:p>
    <w:p w14:paraId="1A18B597" w14:textId="7E62FEF0" w:rsidR="003645AD" w:rsidRDefault="003645AD" w:rsidP="003645AD">
      <w:pPr>
        <w:pStyle w:val="BodyText"/>
      </w:pPr>
      <w:r>
        <w:t xml:space="preserve">The nearest </w:t>
      </w:r>
      <w:r w:rsidR="009604AD">
        <w:t>staff</w:t>
      </w:r>
      <w:r>
        <w:t xml:space="preserve"> should attend to the</w:t>
      </w:r>
      <w:r w:rsidR="001566F3">
        <w:t xml:space="preserve"> person injured</w:t>
      </w:r>
      <w:r>
        <w:t xml:space="preserve">. </w:t>
      </w:r>
    </w:p>
    <w:p w14:paraId="7B2932A7" w14:textId="5A20E3B1" w:rsidR="003645AD" w:rsidRDefault="003645AD" w:rsidP="00B55596">
      <w:pPr>
        <w:pStyle w:val="BodyText"/>
        <w:numPr>
          <w:ilvl w:val="0"/>
          <w:numId w:val="33"/>
        </w:numPr>
      </w:pPr>
      <w:r>
        <w:t xml:space="preserve">If the </w:t>
      </w:r>
      <w:r w:rsidR="001566F3">
        <w:t xml:space="preserve">injured </w:t>
      </w:r>
      <w:r w:rsidR="00B26A55">
        <w:t>p</w:t>
      </w:r>
      <w:r w:rsidR="001566F3">
        <w:t>erson</w:t>
      </w:r>
      <w:r>
        <w:t xml:space="preserve"> is able to stand, the </w:t>
      </w:r>
      <w:r w:rsidR="009604AD">
        <w:t>staff</w:t>
      </w:r>
      <w:r>
        <w:t xml:space="preserve"> can assist/stand by the </w:t>
      </w:r>
      <w:r w:rsidR="009604AD">
        <w:t>visitor</w:t>
      </w:r>
      <w:r>
        <w:t xml:space="preserve"> until they are seated. </w:t>
      </w:r>
    </w:p>
    <w:p w14:paraId="7689203C" w14:textId="6AAEF785" w:rsidR="003645AD" w:rsidRDefault="003645AD" w:rsidP="00B55596">
      <w:pPr>
        <w:pStyle w:val="BodyText"/>
        <w:numPr>
          <w:ilvl w:val="0"/>
          <w:numId w:val="33"/>
        </w:numPr>
      </w:pPr>
      <w:r>
        <w:t xml:space="preserve">If the person isn’t able to stand with minimal assistance or if the </w:t>
      </w:r>
      <w:r w:rsidR="009604AD">
        <w:t>visitor</w:t>
      </w:r>
      <w:r>
        <w:t xml:space="preserve"> is not breathing the </w:t>
      </w:r>
      <w:r w:rsidR="009604AD">
        <w:t>staff</w:t>
      </w:r>
      <w:r>
        <w:t xml:space="preserve"> should remain with the injured </w:t>
      </w:r>
      <w:r w:rsidR="001566F3">
        <w:t xml:space="preserve">person </w:t>
      </w:r>
      <w:r>
        <w:t>until help can be summoned. Do NOT move the</w:t>
      </w:r>
      <w:r w:rsidR="001566F3">
        <w:t>m</w:t>
      </w:r>
      <w:r>
        <w:t>.</w:t>
      </w:r>
    </w:p>
    <w:p w14:paraId="05A68979" w14:textId="2319F466" w:rsidR="003645AD" w:rsidRDefault="003645AD" w:rsidP="00B55596">
      <w:pPr>
        <w:pStyle w:val="BodyText"/>
        <w:numPr>
          <w:ilvl w:val="0"/>
          <w:numId w:val="33"/>
        </w:numPr>
      </w:pPr>
      <w:r>
        <w:t xml:space="preserve">Calling 911 is the responsibility of the </w:t>
      </w:r>
      <w:r w:rsidR="001566F3">
        <w:t>person in charge of the property</w:t>
      </w:r>
      <w:r>
        <w:t xml:space="preserve">. </w:t>
      </w:r>
    </w:p>
    <w:p w14:paraId="751F5CE7" w14:textId="77777777" w:rsidR="003645AD" w:rsidRDefault="003645AD" w:rsidP="003645AD">
      <w:pPr>
        <w:pStyle w:val="BodyText"/>
      </w:pPr>
    </w:p>
    <w:p w14:paraId="5B7B78FF" w14:textId="1D057B59" w:rsidR="003645AD" w:rsidRPr="003A66B2" w:rsidRDefault="003645AD" w:rsidP="003A66B2">
      <w:pPr>
        <w:pStyle w:val="Heading3"/>
      </w:pPr>
      <w:bookmarkStart w:id="94" w:name="_Toc179380094"/>
      <w:r w:rsidRPr="003A66B2">
        <w:t>Protestors</w:t>
      </w:r>
      <w:bookmarkEnd w:id="94"/>
    </w:p>
    <w:p w14:paraId="178EDFB9" w14:textId="0888692B" w:rsidR="003645AD" w:rsidRDefault="003645AD" w:rsidP="00B55596">
      <w:pPr>
        <w:pStyle w:val="BodyText"/>
        <w:numPr>
          <w:ilvl w:val="0"/>
          <w:numId w:val="43"/>
        </w:numPr>
      </w:pPr>
      <w:r>
        <w:t xml:space="preserve">Never engage or debate with protestors. Instruct staff </w:t>
      </w:r>
      <w:r w:rsidR="00501CA9">
        <w:t xml:space="preserve">and </w:t>
      </w:r>
      <w:r>
        <w:t xml:space="preserve">volunteers not to respond to </w:t>
      </w:r>
      <w:r>
        <w:lastRenderedPageBreak/>
        <w:t>protestors.</w:t>
      </w:r>
    </w:p>
    <w:p w14:paraId="5F2983B0" w14:textId="095E70CD" w:rsidR="003645AD" w:rsidRDefault="009604AD" w:rsidP="00B55596">
      <w:pPr>
        <w:pStyle w:val="BodyText"/>
        <w:numPr>
          <w:ilvl w:val="0"/>
          <w:numId w:val="43"/>
        </w:numPr>
      </w:pPr>
      <w:r>
        <w:t>Staff</w:t>
      </w:r>
      <w:r w:rsidR="003645AD">
        <w:t xml:space="preserve"> should courteously ask protestors to sit down. If the interruption continues, call police.</w:t>
      </w:r>
    </w:p>
    <w:p w14:paraId="56ADDBB7" w14:textId="151C46AB" w:rsidR="003645AD" w:rsidRDefault="003645AD" w:rsidP="00B55596">
      <w:pPr>
        <w:pStyle w:val="BodyText"/>
        <w:numPr>
          <w:ilvl w:val="0"/>
          <w:numId w:val="43"/>
        </w:numPr>
      </w:pPr>
      <w:r>
        <w:t xml:space="preserve">Never use physical force. Request police assistance to remove protestors from the </w:t>
      </w:r>
      <w:r w:rsidR="009604AD">
        <w:t>premises</w:t>
      </w:r>
      <w:r>
        <w:t xml:space="preserve"> if necessary.</w:t>
      </w:r>
    </w:p>
    <w:p w14:paraId="66D2E115" w14:textId="713FFCA5" w:rsidR="003645AD" w:rsidRDefault="003645AD" w:rsidP="00B55596">
      <w:pPr>
        <w:pStyle w:val="BodyText"/>
        <w:numPr>
          <w:ilvl w:val="0"/>
          <w:numId w:val="43"/>
        </w:numPr>
      </w:pPr>
      <w:r>
        <w:t xml:space="preserve">Do not continue the liturgy until the disturbance has ended and protestors have departed. </w:t>
      </w:r>
    </w:p>
    <w:p w14:paraId="1C388518" w14:textId="0DD9FA44" w:rsidR="003645AD" w:rsidRPr="003A66B2" w:rsidRDefault="003645AD" w:rsidP="003A66B2">
      <w:pPr>
        <w:pStyle w:val="Heading3"/>
      </w:pPr>
      <w:bookmarkStart w:id="95" w:name="_Toc179380095"/>
      <w:r w:rsidRPr="003A66B2">
        <w:t>Disturbed Individual</w:t>
      </w:r>
      <w:bookmarkEnd w:id="95"/>
    </w:p>
    <w:p w14:paraId="7A2C8992" w14:textId="743756E8" w:rsidR="003645AD" w:rsidRDefault="003645AD" w:rsidP="00B55596">
      <w:pPr>
        <w:pStyle w:val="BodyText"/>
        <w:numPr>
          <w:ilvl w:val="0"/>
          <w:numId w:val="44"/>
        </w:numPr>
      </w:pPr>
      <w:r>
        <w:t xml:space="preserve">In the event that an individual should cause a disturbance, it is the responsibility of the </w:t>
      </w:r>
      <w:r w:rsidR="009604AD">
        <w:t>staff</w:t>
      </w:r>
      <w:r>
        <w:t xml:space="preserve"> to escort the individual outside if the individual is willing to go. Otherwise</w:t>
      </w:r>
      <w:r w:rsidR="006148CC">
        <w:t>,</w:t>
      </w:r>
      <w:r>
        <w:t xml:space="preserve"> the </w:t>
      </w:r>
      <w:r w:rsidR="009604AD">
        <w:t>staff</w:t>
      </w:r>
      <w:r>
        <w:t xml:space="preserve"> should call the police and ask that the individual be removed from private property. </w:t>
      </w:r>
    </w:p>
    <w:p w14:paraId="19A6B23C" w14:textId="444A5008" w:rsidR="003645AD" w:rsidRDefault="003645AD" w:rsidP="00B55596">
      <w:pPr>
        <w:pStyle w:val="BodyText"/>
        <w:numPr>
          <w:ilvl w:val="0"/>
          <w:numId w:val="44"/>
        </w:numPr>
      </w:pPr>
      <w:r>
        <w:t xml:space="preserve">If the individual is unwilling to leave, </w:t>
      </w:r>
      <w:r w:rsidR="0037774D">
        <w:t xml:space="preserve">operations </w:t>
      </w:r>
      <w:r>
        <w:t xml:space="preserve">should stop until such time as the police can remove the individual. </w:t>
      </w:r>
      <w:r w:rsidR="009604AD">
        <w:t>staff</w:t>
      </w:r>
      <w:r>
        <w:t xml:space="preserve"> should not try to restrain the individual causing a disturbance unless they feel that violence is being threatened against </w:t>
      </w:r>
      <w:r w:rsidR="0037774D">
        <w:t>employees or visitors</w:t>
      </w:r>
      <w:r>
        <w:t>. Extreme caution should be exercised if trying to restrain an individual.</w:t>
      </w:r>
    </w:p>
    <w:p w14:paraId="2CAFE7EF" w14:textId="7DAA6402" w:rsidR="003645AD" w:rsidRPr="003A66B2" w:rsidRDefault="003645AD" w:rsidP="003A66B2">
      <w:pPr>
        <w:pStyle w:val="Heading3"/>
      </w:pPr>
      <w:bookmarkStart w:id="96" w:name="_Toc179380096"/>
      <w:r w:rsidRPr="003A66B2">
        <w:t>Natural Disaster: Fire, Earthquake, etc.</w:t>
      </w:r>
      <w:bookmarkEnd w:id="96"/>
    </w:p>
    <w:p w14:paraId="73617524" w14:textId="77777777" w:rsidR="003645AD" w:rsidRDefault="003645AD" w:rsidP="003645AD">
      <w:pPr>
        <w:pStyle w:val="BodyText"/>
      </w:pPr>
    </w:p>
    <w:p w14:paraId="7CD7E48E" w14:textId="6BA774D8" w:rsidR="003645AD" w:rsidRDefault="003645AD" w:rsidP="00B55596">
      <w:pPr>
        <w:pStyle w:val="BodyText"/>
        <w:numPr>
          <w:ilvl w:val="0"/>
          <w:numId w:val="45"/>
        </w:numPr>
      </w:pPr>
      <w:r>
        <w:t xml:space="preserve">The nature of the disaster will dictate the actual response. In most cases, the </w:t>
      </w:r>
      <w:r w:rsidR="002B39EA">
        <w:t>staff</w:t>
      </w:r>
      <w:r>
        <w:t xml:space="preserve"> should direct the</w:t>
      </w:r>
      <w:r w:rsidR="002B39EA">
        <w:t xml:space="preserve"> personnel</w:t>
      </w:r>
      <w:r>
        <w:t xml:space="preserve"> to exit the </w:t>
      </w:r>
      <w:r w:rsidR="002B39EA">
        <w:t>building</w:t>
      </w:r>
      <w:r>
        <w:t xml:space="preserve"> through the nearest exit. In case of a fire, the best exits are those away from the source of the fire. </w:t>
      </w:r>
    </w:p>
    <w:p w14:paraId="0FBFFFFF" w14:textId="59B135D9" w:rsidR="003645AD" w:rsidRDefault="003645AD" w:rsidP="008E74A6">
      <w:pPr>
        <w:pStyle w:val="Heading3"/>
      </w:pPr>
      <w:bookmarkStart w:id="97" w:name="_Toc179380097"/>
      <w:r>
        <w:t>Active Shooter</w:t>
      </w:r>
      <w:bookmarkEnd w:id="97"/>
    </w:p>
    <w:p w14:paraId="6D116362" w14:textId="170C6787" w:rsidR="003645AD" w:rsidRDefault="003645AD" w:rsidP="00B55596">
      <w:pPr>
        <w:pStyle w:val="BodyText"/>
        <w:numPr>
          <w:ilvl w:val="0"/>
          <w:numId w:val="46"/>
        </w:numPr>
      </w:pPr>
      <w:r>
        <w:t xml:space="preserve">If possible, </w:t>
      </w:r>
      <w:r w:rsidR="002B39EA">
        <w:t>staff</w:t>
      </w:r>
      <w:r>
        <w:t xml:space="preserve"> should calmly direct people to exit the </w:t>
      </w:r>
      <w:r w:rsidR="002B39EA">
        <w:t>building</w:t>
      </w:r>
      <w:r>
        <w:t xml:space="preserve"> in a direction opposite the location of the shooter. If that isn’t possible, the </w:t>
      </w:r>
      <w:r w:rsidR="002B39EA">
        <w:t>staff</w:t>
      </w:r>
      <w:r>
        <w:t xml:space="preserve"> should direct the </w:t>
      </w:r>
      <w:r w:rsidR="002B39EA">
        <w:t>personnel</w:t>
      </w:r>
      <w:r>
        <w:t xml:space="preserve"> to shelter in place, crouching down behind the pews/chairs to be less visible and more protected</w:t>
      </w:r>
    </w:p>
    <w:p w14:paraId="6268873E" w14:textId="792DCA12" w:rsidR="003645AD" w:rsidRDefault="008E74A6" w:rsidP="00B55596">
      <w:pPr>
        <w:pStyle w:val="BodyText"/>
        <w:numPr>
          <w:ilvl w:val="0"/>
          <w:numId w:val="46"/>
        </w:numPr>
      </w:pPr>
      <w:r>
        <w:t>See Active Shooter section within the Emergency Action Plan for more details</w:t>
      </w:r>
      <w:r w:rsidR="003645AD">
        <w:t xml:space="preserve">. Please consult with your local Police or Sheriff’s department to develop an Active Shooter plan specifically for your </w:t>
      </w:r>
      <w:r w:rsidR="002726B0">
        <w:t>location</w:t>
      </w:r>
      <w:r>
        <w:t>.</w:t>
      </w:r>
    </w:p>
    <w:p w14:paraId="55A68765" w14:textId="7F7FFA63" w:rsidR="003645AD" w:rsidRDefault="003645AD" w:rsidP="004E0795">
      <w:pPr>
        <w:pStyle w:val="Heading3"/>
      </w:pPr>
      <w:bookmarkStart w:id="98" w:name="_Toc179380098"/>
      <w:r>
        <w:t>Suggested Trainin</w:t>
      </w:r>
      <w:bookmarkEnd w:id="98"/>
      <w:r w:rsidR="009C4B32">
        <w:t>g</w:t>
      </w:r>
    </w:p>
    <w:p w14:paraId="70A5238D" w14:textId="28EBA095" w:rsidR="003645AD" w:rsidRDefault="003645AD" w:rsidP="00B55596">
      <w:pPr>
        <w:pStyle w:val="BodyText"/>
        <w:numPr>
          <w:ilvl w:val="0"/>
          <w:numId w:val="7"/>
        </w:numPr>
      </w:pPr>
      <w:r>
        <w:t xml:space="preserve">At least one </w:t>
      </w:r>
      <w:r w:rsidR="009C4B32">
        <w:t>employee per shift</w:t>
      </w:r>
      <w:r>
        <w:t xml:space="preserve"> should be trained in First Aid, CPR, and Blood Borne </w:t>
      </w:r>
      <w:r>
        <w:lastRenderedPageBreak/>
        <w:t xml:space="preserve">Pathogens protocol. Ideally, </w:t>
      </w:r>
      <w:r w:rsidR="009C4B32">
        <w:t>more than one person sh</w:t>
      </w:r>
      <w:r>
        <w:t xml:space="preserve">ould receive this training. </w:t>
      </w:r>
    </w:p>
    <w:p w14:paraId="0A51CDB7" w14:textId="704084E2" w:rsidR="003645AD" w:rsidRDefault="003645AD" w:rsidP="00B55596">
      <w:pPr>
        <w:pStyle w:val="BodyText"/>
        <w:numPr>
          <w:ilvl w:val="0"/>
          <w:numId w:val="7"/>
        </w:numPr>
      </w:pPr>
      <w:r>
        <w:t xml:space="preserve">At least one </w:t>
      </w:r>
      <w:r w:rsidR="009C4B32">
        <w:t>employee per shift</w:t>
      </w:r>
      <w:r>
        <w:t xml:space="preserve"> should have a cell phone on hand to make emergency calls.</w:t>
      </w:r>
    </w:p>
    <w:p w14:paraId="404C0535" w14:textId="44081405" w:rsidR="003645AD" w:rsidRDefault="003645AD" w:rsidP="00B55596">
      <w:pPr>
        <w:pStyle w:val="BodyText"/>
        <w:numPr>
          <w:ilvl w:val="0"/>
          <w:numId w:val="7"/>
        </w:numPr>
      </w:pPr>
      <w:r>
        <w:t xml:space="preserve">Police should be invited to train </w:t>
      </w:r>
      <w:r w:rsidR="009C4B32">
        <w:t xml:space="preserve">employees </w:t>
      </w:r>
      <w:r>
        <w:t>on conducting evacuations, handling distraught individuals, etc.</w:t>
      </w:r>
    </w:p>
    <w:p w14:paraId="5FED01B2" w14:textId="70782147" w:rsidR="003645AD" w:rsidRDefault="003645AD" w:rsidP="003645AD">
      <w:pPr>
        <w:pStyle w:val="BodyText"/>
      </w:pPr>
    </w:p>
    <w:p w14:paraId="2267023A" w14:textId="77777777" w:rsidR="003645AD" w:rsidRDefault="003645AD" w:rsidP="004E0795">
      <w:pPr>
        <w:pStyle w:val="Heading2"/>
      </w:pPr>
      <w:bookmarkStart w:id="99" w:name="_Toc179380099"/>
      <w:r>
        <w:t>External Disruption</w:t>
      </w:r>
      <w:bookmarkEnd w:id="99"/>
    </w:p>
    <w:p w14:paraId="3B77E841" w14:textId="4DB10AC3" w:rsidR="003645AD" w:rsidRDefault="003645AD" w:rsidP="004E0795">
      <w:pPr>
        <w:pStyle w:val="BodyText"/>
        <w:jc w:val="center"/>
      </w:pPr>
      <w:r>
        <w:t>(Occurring outside of Church during Mass)</w:t>
      </w:r>
    </w:p>
    <w:p w14:paraId="1C247713" w14:textId="5E6359AC" w:rsidR="003645AD" w:rsidRDefault="003645AD" w:rsidP="004E0795">
      <w:pPr>
        <w:pStyle w:val="Heading3"/>
      </w:pPr>
      <w:bookmarkStart w:id="100" w:name="_Toc179380100"/>
      <w:r>
        <w:t>Threatened Protest</w:t>
      </w:r>
      <w:bookmarkEnd w:id="100"/>
    </w:p>
    <w:p w14:paraId="3DF8CF2C" w14:textId="77D34972" w:rsidR="003645AD" w:rsidRDefault="003645AD" w:rsidP="00B55596">
      <w:pPr>
        <w:pStyle w:val="BodyText"/>
        <w:numPr>
          <w:ilvl w:val="0"/>
          <w:numId w:val="7"/>
        </w:numPr>
      </w:pPr>
      <w:r>
        <w:t>If you have advance warning of a protest, do not hesitate to request police presence to help maintain security.</w:t>
      </w:r>
    </w:p>
    <w:p w14:paraId="0D30AF77" w14:textId="50622895" w:rsidR="003645AD" w:rsidRDefault="003645AD" w:rsidP="00B55596">
      <w:pPr>
        <w:pStyle w:val="BodyText"/>
        <w:numPr>
          <w:ilvl w:val="0"/>
          <w:numId w:val="7"/>
        </w:numPr>
      </w:pPr>
      <w:r>
        <w:t xml:space="preserve">The </w:t>
      </w:r>
      <w:r w:rsidR="002B39EA">
        <w:t>organizations grounds</w:t>
      </w:r>
      <w:r>
        <w:t xml:space="preserve"> are private property. Protestors have a right to free speech and expression, but they do not have the right to block access, distribute flyers, or communicate with your</w:t>
      </w:r>
      <w:r w:rsidR="002B39EA">
        <w:t xml:space="preserve"> supervisor</w:t>
      </w:r>
      <w:r>
        <w:t xml:space="preserve"> on your property without prior permission.</w:t>
      </w:r>
    </w:p>
    <w:p w14:paraId="1FC831F6" w14:textId="55E12454" w:rsidR="003645AD" w:rsidRDefault="003645AD" w:rsidP="00B55596">
      <w:pPr>
        <w:pStyle w:val="BodyText"/>
        <w:numPr>
          <w:ilvl w:val="0"/>
          <w:numId w:val="7"/>
        </w:numPr>
      </w:pPr>
      <w:r>
        <w:t>Prepare staff for possible protests and disruptions. Discuss procedures in advance.</w:t>
      </w:r>
    </w:p>
    <w:p w14:paraId="2B22C884" w14:textId="66AC4211" w:rsidR="003645AD" w:rsidRDefault="003645AD" w:rsidP="00B55596">
      <w:pPr>
        <w:pStyle w:val="BodyText"/>
        <w:numPr>
          <w:ilvl w:val="0"/>
          <w:numId w:val="7"/>
        </w:numPr>
      </w:pPr>
      <w:r>
        <w:t xml:space="preserve">To ensure the safety of vulnerable </w:t>
      </w:r>
      <w:r w:rsidR="002B39EA">
        <w:t>staff</w:t>
      </w:r>
      <w:r>
        <w:t xml:space="preserve"> and avoid unnecessary confrontations, identify alternative access to/from your </w:t>
      </w:r>
      <w:r w:rsidR="002B39EA">
        <w:t>building</w:t>
      </w:r>
      <w:r>
        <w:t>, away from protestors.</w:t>
      </w:r>
    </w:p>
    <w:p w14:paraId="0F929D10" w14:textId="59BFDB6B" w:rsidR="003645AD" w:rsidRDefault="003645AD" w:rsidP="004E0795">
      <w:pPr>
        <w:pStyle w:val="Heading3"/>
      </w:pPr>
      <w:bookmarkStart w:id="101" w:name="_Toc179380101"/>
      <w:r>
        <w:t>Protestors Appear</w:t>
      </w:r>
      <w:bookmarkEnd w:id="101"/>
    </w:p>
    <w:p w14:paraId="0B911A0B" w14:textId="77777777" w:rsidR="002B39EA" w:rsidRDefault="003645AD" w:rsidP="002F5223">
      <w:pPr>
        <w:pStyle w:val="BodyText"/>
        <w:numPr>
          <w:ilvl w:val="0"/>
          <w:numId w:val="7"/>
        </w:numPr>
      </w:pPr>
      <w:r>
        <w:t xml:space="preserve">Call police immediately. </w:t>
      </w:r>
    </w:p>
    <w:p w14:paraId="48FCBACB" w14:textId="7CC708F0" w:rsidR="003645AD" w:rsidRDefault="003645AD" w:rsidP="002F5223">
      <w:pPr>
        <w:pStyle w:val="BodyText"/>
        <w:numPr>
          <w:ilvl w:val="0"/>
          <w:numId w:val="7"/>
        </w:numPr>
      </w:pPr>
      <w:r>
        <w:t>Never engage or debate with protestors. Instruct staff</w:t>
      </w:r>
      <w:r w:rsidR="002726B0">
        <w:t xml:space="preserve"> </w:t>
      </w:r>
      <w:r>
        <w:t xml:space="preserve">not to respond to protestors. </w:t>
      </w:r>
    </w:p>
    <w:p w14:paraId="2296EC6B" w14:textId="77777777" w:rsidR="003645AD" w:rsidRDefault="003645AD" w:rsidP="003645AD">
      <w:pPr>
        <w:pStyle w:val="BodyText"/>
      </w:pPr>
    </w:p>
    <w:p w14:paraId="62CE8D40" w14:textId="5140056D" w:rsidR="003645AD" w:rsidRDefault="003645AD" w:rsidP="003645AD">
      <w:pPr>
        <w:pStyle w:val="BodyText"/>
      </w:pPr>
      <w:bookmarkStart w:id="102" w:name="_Toc179380102"/>
      <w:r w:rsidRPr="004E0795">
        <w:rPr>
          <w:rStyle w:val="Heading3Char"/>
        </w:rPr>
        <w:t>External Threats</w:t>
      </w:r>
      <w:bookmarkEnd w:id="102"/>
      <w:r>
        <w:t xml:space="preserve"> (e.g., accident on pr</w:t>
      </w:r>
      <w:r w:rsidR="004E0795">
        <w:t>operty, water main break, etc.)</w:t>
      </w:r>
    </w:p>
    <w:p w14:paraId="290DB9E7" w14:textId="3E47D8E3" w:rsidR="003645AD" w:rsidRDefault="003645AD" w:rsidP="00B55596">
      <w:pPr>
        <w:pStyle w:val="BodyText"/>
        <w:numPr>
          <w:ilvl w:val="0"/>
          <w:numId w:val="7"/>
        </w:numPr>
      </w:pPr>
      <w:r>
        <w:t>A</w:t>
      </w:r>
      <w:r w:rsidR="002B39EA">
        <w:t xml:space="preserve"> </w:t>
      </w:r>
      <w:r>
        <w:t xml:space="preserve">staff should check out the threat. If it is deemed an immediate threat to the </w:t>
      </w:r>
      <w:r w:rsidR="002B39EA">
        <w:t>building</w:t>
      </w:r>
      <w:r>
        <w:t xml:space="preserve"> should be evacuated.  If it is not an immediate threat the congregation should be informed at the end of Mass to take appropriate action, e.g., to exit through side doors rather than the main door.</w:t>
      </w:r>
    </w:p>
    <w:p w14:paraId="0EA18ABE" w14:textId="77777777" w:rsidR="003645AD" w:rsidRDefault="003645AD" w:rsidP="003645AD">
      <w:pPr>
        <w:pStyle w:val="BodyText"/>
      </w:pPr>
    </w:p>
    <w:p w14:paraId="4D2EA0D5" w14:textId="662991DD" w:rsidR="003645AD" w:rsidRDefault="004E0795" w:rsidP="004E0795">
      <w:pPr>
        <w:pStyle w:val="Heading3"/>
      </w:pPr>
      <w:bookmarkStart w:id="103" w:name="_Toc179380103"/>
      <w:r>
        <w:lastRenderedPageBreak/>
        <w:t>Active Shooter</w:t>
      </w:r>
      <w:bookmarkEnd w:id="103"/>
    </w:p>
    <w:p w14:paraId="10DCEF56" w14:textId="3C606DD0" w:rsidR="003645AD" w:rsidRDefault="002B39EA" w:rsidP="00B55596">
      <w:pPr>
        <w:pStyle w:val="BodyText"/>
        <w:numPr>
          <w:ilvl w:val="0"/>
          <w:numId w:val="7"/>
        </w:numPr>
      </w:pPr>
      <w:r>
        <w:t xml:space="preserve">Staff </w:t>
      </w:r>
      <w:r w:rsidR="003645AD">
        <w:t xml:space="preserve">should immediately lock the door to prevent the shooter from entering. If possible, </w:t>
      </w:r>
      <w:r>
        <w:t>staff</w:t>
      </w:r>
      <w:r w:rsidR="003645AD">
        <w:t xml:space="preserve"> should calmly direct people to exit </w:t>
      </w:r>
      <w:r>
        <w:t>building</w:t>
      </w:r>
      <w:r w:rsidR="003645AD">
        <w:t xml:space="preserve"> a direction opposite the location of the shooter. If that isn’t possible, the </w:t>
      </w:r>
      <w:r>
        <w:t>staff</w:t>
      </w:r>
      <w:r w:rsidR="003645AD">
        <w:t xml:space="preserve"> should direct the congregation to shelter in place, crouching down behind </w:t>
      </w:r>
      <w:r w:rsidR="00A96387">
        <w:t>tables</w:t>
      </w:r>
      <w:r w:rsidR="003645AD">
        <w:t xml:space="preserve">/chairs to be less visible and more protected. Please consult with your local Police or Sheriff’s department to develop an Active Shooter plan specifically for your </w:t>
      </w:r>
      <w:r w:rsidR="0041097A">
        <w:t>location</w:t>
      </w:r>
      <w:r w:rsidR="004E0795">
        <w:t>.</w:t>
      </w:r>
    </w:p>
    <w:p w14:paraId="2F42DE2B" w14:textId="77777777" w:rsidR="004E0795" w:rsidRDefault="004E0795" w:rsidP="004E0795">
      <w:pPr>
        <w:pStyle w:val="BodyText"/>
      </w:pPr>
    </w:p>
    <w:p w14:paraId="126FEF51" w14:textId="3ACBE933" w:rsidR="007F191C" w:rsidRDefault="007F191C">
      <w:pPr>
        <w:widowControl/>
        <w:autoSpaceDE/>
        <w:autoSpaceDN/>
        <w:spacing w:line="240" w:lineRule="auto"/>
        <w:rPr>
          <w:szCs w:val="16"/>
        </w:rPr>
      </w:pPr>
    </w:p>
    <w:p w14:paraId="149ED236" w14:textId="61545D0E" w:rsidR="007F191C" w:rsidRDefault="007F191C" w:rsidP="007F191C">
      <w:pPr>
        <w:pStyle w:val="Heading1"/>
      </w:pPr>
      <w:bookmarkStart w:id="104" w:name="_Toc179380107"/>
      <w:r>
        <w:t>Appendix A: Emergency Supplies</w:t>
      </w:r>
      <w:bookmarkEnd w:id="104"/>
    </w:p>
    <w:p w14:paraId="438F582E" w14:textId="18205FC7" w:rsidR="007F191C" w:rsidRDefault="007F191C" w:rsidP="007F191C">
      <w:r>
        <w:t xml:space="preserve">The following lists address kits, supplies for the whole </w:t>
      </w:r>
      <w:r w:rsidR="00A96387">
        <w:t>site</w:t>
      </w:r>
      <w:r>
        <w:t xml:space="preserve"> and Search &amp; Rescue gear recommended by American Red Cross.</w:t>
      </w:r>
    </w:p>
    <w:p w14:paraId="67C3C85B" w14:textId="07432808" w:rsidR="007F191C" w:rsidRPr="007F191C" w:rsidRDefault="00974B12" w:rsidP="007F191C">
      <w:pPr>
        <w:rPr>
          <w:b/>
        </w:rPr>
      </w:pPr>
      <w:r>
        <w:rPr>
          <w:b/>
        </w:rPr>
        <w:t>Office, or</w:t>
      </w:r>
      <w:r w:rsidR="00B152C9">
        <w:rPr>
          <w:b/>
        </w:rPr>
        <w:t xml:space="preserve"> Site </w:t>
      </w:r>
      <w:r w:rsidR="007F191C" w:rsidRPr="007F191C">
        <w:rPr>
          <w:b/>
        </w:rPr>
        <w:t>Kit</w:t>
      </w:r>
      <w:r w:rsidR="00B152C9">
        <w:rPr>
          <w:b/>
        </w:rPr>
        <w:t>s</w:t>
      </w:r>
    </w:p>
    <w:p w14:paraId="5CEA475D" w14:textId="0848BBEC" w:rsidR="007F191C" w:rsidRDefault="007F191C" w:rsidP="00B55596">
      <w:pPr>
        <w:pStyle w:val="ListParagraph"/>
        <w:numPr>
          <w:ilvl w:val="0"/>
          <w:numId w:val="67"/>
        </w:numPr>
      </w:pPr>
      <w:r>
        <w:t xml:space="preserve">Leather Work gloves </w:t>
      </w:r>
    </w:p>
    <w:p w14:paraId="22C0A1BD" w14:textId="68B98829" w:rsidR="007F191C" w:rsidRDefault="00974B12" w:rsidP="00B55596">
      <w:pPr>
        <w:pStyle w:val="ListParagraph"/>
        <w:numPr>
          <w:ilvl w:val="0"/>
          <w:numId w:val="67"/>
        </w:numPr>
      </w:pPr>
      <w:r>
        <w:t>Latex gloves</w:t>
      </w:r>
      <w:r w:rsidR="007F191C">
        <w:t xml:space="preserve"> </w:t>
      </w:r>
    </w:p>
    <w:p w14:paraId="5309992A" w14:textId="7D991682" w:rsidR="007F191C" w:rsidRDefault="007F191C" w:rsidP="00B55596">
      <w:pPr>
        <w:pStyle w:val="ListParagraph"/>
        <w:numPr>
          <w:ilvl w:val="0"/>
          <w:numId w:val="67"/>
        </w:numPr>
      </w:pPr>
      <w:r>
        <w:t xml:space="preserve">Safety goggles: 1 pair </w:t>
      </w:r>
    </w:p>
    <w:p w14:paraId="3245C15E" w14:textId="3FDCF95F" w:rsidR="007F191C" w:rsidRDefault="007F191C" w:rsidP="00B55596">
      <w:pPr>
        <w:pStyle w:val="ListParagraph"/>
        <w:numPr>
          <w:ilvl w:val="0"/>
          <w:numId w:val="67"/>
        </w:numPr>
      </w:pPr>
      <w:r>
        <w:t xml:space="preserve">Small First Aid kit </w:t>
      </w:r>
    </w:p>
    <w:p w14:paraId="3917F636" w14:textId="64DCF2E2" w:rsidR="007F191C" w:rsidRDefault="00974B12" w:rsidP="00B55596">
      <w:pPr>
        <w:pStyle w:val="ListParagraph"/>
        <w:numPr>
          <w:ilvl w:val="0"/>
          <w:numId w:val="67"/>
        </w:numPr>
      </w:pPr>
      <w:r>
        <w:t>Pressure dressings</w:t>
      </w:r>
    </w:p>
    <w:p w14:paraId="1972C9C2" w14:textId="6191DE04" w:rsidR="007F191C" w:rsidRDefault="00974B12" w:rsidP="00B55596">
      <w:pPr>
        <w:pStyle w:val="ListParagraph"/>
        <w:numPr>
          <w:ilvl w:val="0"/>
          <w:numId w:val="67"/>
        </w:numPr>
      </w:pPr>
      <w:r>
        <w:t>Space blankets</w:t>
      </w:r>
    </w:p>
    <w:p w14:paraId="63B2E6E6" w14:textId="34EED6BA" w:rsidR="007F191C" w:rsidRDefault="007F191C" w:rsidP="00B55596">
      <w:pPr>
        <w:pStyle w:val="ListParagraph"/>
        <w:numPr>
          <w:ilvl w:val="0"/>
          <w:numId w:val="67"/>
        </w:numPr>
      </w:pPr>
      <w:r>
        <w:t xml:space="preserve">Tarp or ground cover </w:t>
      </w:r>
    </w:p>
    <w:p w14:paraId="7C86ADFF" w14:textId="7D5ED0B5" w:rsidR="007F191C" w:rsidRDefault="007F191C" w:rsidP="00B55596">
      <w:pPr>
        <w:pStyle w:val="ListParagraph"/>
        <w:numPr>
          <w:ilvl w:val="0"/>
          <w:numId w:val="67"/>
        </w:numPr>
      </w:pPr>
      <w:r>
        <w:t xml:space="preserve">Buddy list </w:t>
      </w:r>
    </w:p>
    <w:p w14:paraId="55CDF89C" w14:textId="27756D17" w:rsidR="007F191C" w:rsidRDefault="007F191C" w:rsidP="00B55596">
      <w:pPr>
        <w:pStyle w:val="ListParagraph"/>
        <w:numPr>
          <w:ilvl w:val="0"/>
          <w:numId w:val="67"/>
        </w:numPr>
      </w:pPr>
      <w:r>
        <w:t xml:space="preserve">Pens, paper </w:t>
      </w:r>
    </w:p>
    <w:p w14:paraId="59C764F1" w14:textId="7B78B9A5" w:rsidR="007F191C" w:rsidRDefault="007F191C" w:rsidP="00B55596">
      <w:pPr>
        <w:pStyle w:val="ListParagraph"/>
        <w:numPr>
          <w:ilvl w:val="0"/>
          <w:numId w:val="67"/>
        </w:numPr>
      </w:pPr>
      <w:r>
        <w:t xml:space="preserve">Whistle </w:t>
      </w:r>
    </w:p>
    <w:p w14:paraId="11A5CDD6" w14:textId="53B6B0D7" w:rsidR="007F191C" w:rsidRDefault="007F191C" w:rsidP="00B55596">
      <w:pPr>
        <w:pStyle w:val="ListParagraph"/>
        <w:numPr>
          <w:ilvl w:val="0"/>
          <w:numId w:val="67"/>
        </w:numPr>
      </w:pPr>
      <w:r>
        <w:t xml:space="preserve">Duct Tape: 2 rolls (for sealing doors and windows) </w:t>
      </w:r>
    </w:p>
    <w:p w14:paraId="20D6420B" w14:textId="406E1757" w:rsidR="007F191C" w:rsidRDefault="007F191C" w:rsidP="00B55596">
      <w:pPr>
        <w:pStyle w:val="ListParagraph"/>
        <w:numPr>
          <w:ilvl w:val="0"/>
          <w:numId w:val="67"/>
        </w:numPr>
      </w:pPr>
      <w:r>
        <w:t xml:space="preserve">Scissors </w:t>
      </w:r>
    </w:p>
    <w:p w14:paraId="56B0556B" w14:textId="7DF9AA94" w:rsidR="007F191C" w:rsidRDefault="007F191C" w:rsidP="00B55596">
      <w:pPr>
        <w:pStyle w:val="ListParagraph"/>
        <w:numPr>
          <w:ilvl w:val="0"/>
          <w:numId w:val="67"/>
        </w:numPr>
      </w:pPr>
      <w:r>
        <w:t xml:space="preserve">Suitable container for supplies (5-gallon bucket or backpack) </w:t>
      </w:r>
    </w:p>
    <w:p w14:paraId="45C9D744" w14:textId="22675464" w:rsidR="007F191C" w:rsidRDefault="007F191C" w:rsidP="00B55596">
      <w:pPr>
        <w:pStyle w:val="ListParagraph"/>
        <w:numPr>
          <w:ilvl w:val="0"/>
          <w:numId w:val="67"/>
        </w:numPr>
      </w:pPr>
      <w:r>
        <w:t xml:space="preserve">Drinking water and cups (stored separately) </w:t>
      </w:r>
    </w:p>
    <w:p w14:paraId="6B542D08" w14:textId="16285655" w:rsidR="007F191C" w:rsidRDefault="007F191C" w:rsidP="00B55596">
      <w:pPr>
        <w:pStyle w:val="ListParagraph"/>
        <w:numPr>
          <w:ilvl w:val="0"/>
          <w:numId w:val="67"/>
        </w:numPr>
      </w:pPr>
      <w:r>
        <w:t xml:space="preserve">Toilet supplies (large bucket, used as container for supplies and toilet when needed, with 100 plastic bags, toilet paper, and hand washing supplies) </w:t>
      </w:r>
    </w:p>
    <w:p w14:paraId="17508A3D" w14:textId="281D4F80" w:rsidR="007F191C" w:rsidRDefault="007F191C" w:rsidP="00B55596">
      <w:pPr>
        <w:pStyle w:val="ListParagraph"/>
        <w:numPr>
          <w:ilvl w:val="0"/>
          <w:numId w:val="67"/>
        </w:numPr>
      </w:pPr>
      <w:r>
        <w:t xml:space="preserve">Portable radio, batteries or other communication system </w:t>
      </w:r>
    </w:p>
    <w:p w14:paraId="07D4033B" w14:textId="2D339A65" w:rsidR="007F191C" w:rsidRDefault="007F191C" w:rsidP="00B55596">
      <w:pPr>
        <w:pStyle w:val="ListParagraph"/>
        <w:numPr>
          <w:ilvl w:val="0"/>
          <w:numId w:val="67"/>
        </w:numPr>
      </w:pPr>
      <w:r>
        <w:lastRenderedPageBreak/>
        <w:t xml:space="preserve">Flashlight, batteries </w:t>
      </w:r>
    </w:p>
    <w:p w14:paraId="6C2240DF" w14:textId="5EF10215" w:rsidR="007F191C" w:rsidRDefault="007F191C" w:rsidP="00B55596">
      <w:pPr>
        <w:pStyle w:val="ListParagraph"/>
        <w:numPr>
          <w:ilvl w:val="0"/>
          <w:numId w:val="67"/>
        </w:numPr>
      </w:pPr>
      <w:r>
        <w:t xml:space="preserve">Push broom (if classroom includes wheel chairs) </w:t>
      </w:r>
    </w:p>
    <w:p w14:paraId="5EE9C1A2" w14:textId="77777777" w:rsidR="00974B12" w:rsidRDefault="00974B12" w:rsidP="00974B12">
      <w:pPr>
        <w:pStyle w:val="ListParagraph"/>
        <w:ind w:left="720" w:firstLine="0"/>
      </w:pPr>
    </w:p>
    <w:p w14:paraId="4DB63D36" w14:textId="74C136B9" w:rsidR="007F191C" w:rsidRPr="00974B12" w:rsidRDefault="007F191C" w:rsidP="007F191C">
      <w:pPr>
        <w:rPr>
          <w:b/>
        </w:rPr>
      </w:pPr>
      <w:r w:rsidRPr="00974B12">
        <w:rPr>
          <w:b/>
        </w:rPr>
        <w:t>S</w:t>
      </w:r>
      <w:r w:rsidR="00974B12" w:rsidRPr="00974B12">
        <w:rPr>
          <w:b/>
        </w:rPr>
        <w:t>upplies for the Site</w:t>
      </w:r>
      <w:r w:rsidRPr="00974B12">
        <w:rPr>
          <w:b/>
        </w:rPr>
        <w:t>: Water, Fir</w:t>
      </w:r>
      <w:r w:rsidR="00974B12">
        <w:rPr>
          <w:b/>
        </w:rPr>
        <w:t>st Aid, Sanitation, Tools, Food</w:t>
      </w:r>
    </w:p>
    <w:p w14:paraId="1D6F4364" w14:textId="77777777" w:rsidR="00974B12" w:rsidRDefault="007F191C" w:rsidP="00B55596">
      <w:pPr>
        <w:pStyle w:val="ListParagraph"/>
        <w:numPr>
          <w:ilvl w:val="0"/>
          <w:numId w:val="68"/>
        </w:numPr>
      </w:pPr>
      <w:r>
        <w:t xml:space="preserve">Water </w:t>
      </w:r>
    </w:p>
    <w:p w14:paraId="20C9BEBA" w14:textId="1A5080F0" w:rsidR="007F191C" w:rsidRDefault="007F191C" w:rsidP="00B55596">
      <w:pPr>
        <w:pStyle w:val="ListParagraph"/>
        <w:numPr>
          <w:ilvl w:val="1"/>
          <w:numId w:val="68"/>
        </w:numPr>
      </w:pPr>
      <w:r>
        <w:t xml:space="preserve">½ gallon per person per day times three days, with small paper cups </w:t>
      </w:r>
    </w:p>
    <w:p w14:paraId="76A6B85D" w14:textId="77777777" w:rsidR="007F191C" w:rsidRDefault="007F191C" w:rsidP="007F191C"/>
    <w:p w14:paraId="74FBBCF8" w14:textId="77777777" w:rsidR="007F191C" w:rsidRDefault="007F191C" w:rsidP="00B55596">
      <w:pPr>
        <w:pStyle w:val="ListParagraph"/>
        <w:numPr>
          <w:ilvl w:val="0"/>
          <w:numId w:val="69"/>
        </w:numPr>
      </w:pPr>
      <w:r>
        <w:t xml:space="preserve">First Aid </w:t>
      </w:r>
    </w:p>
    <w:p w14:paraId="7C8E4412" w14:textId="77777777" w:rsidR="009F18E4" w:rsidRDefault="007F191C" w:rsidP="00D07550">
      <w:pPr>
        <w:pStyle w:val="ListParagraph"/>
        <w:numPr>
          <w:ilvl w:val="1"/>
          <w:numId w:val="7"/>
        </w:numPr>
      </w:pPr>
      <w:r>
        <w:t xml:space="preserve">Compress, 4 x 4": 1000 per 500 </w:t>
      </w:r>
      <w:r w:rsidR="009F18E4">
        <w:t>employees</w:t>
      </w:r>
    </w:p>
    <w:p w14:paraId="667E8DAA" w14:textId="1F8985A8" w:rsidR="007F191C" w:rsidRDefault="007F191C" w:rsidP="00D07550">
      <w:pPr>
        <w:pStyle w:val="ListParagraph"/>
        <w:numPr>
          <w:ilvl w:val="1"/>
          <w:numId w:val="7"/>
        </w:numPr>
      </w:pPr>
      <w:r>
        <w:t xml:space="preserve">Compress, 8 x 10": 150 per 500 </w:t>
      </w:r>
      <w:r w:rsidR="00A25A93">
        <w:t>employees</w:t>
      </w:r>
      <w:r>
        <w:t xml:space="preserve"> </w:t>
      </w:r>
    </w:p>
    <w:p w14:paraId="200D9DAF" w14:textId="1F381ED7" w:rsidR="007F191C" w:rsidRDefault="007F191C" w:rsidP="00B55596">
      <w:pPr>
        <w:pStyle w:val="ListParagraph"/>
        <w:numPr>
          <w:ilvl w:val="1"/>
          <w:numId w:val="7"/>
        </w:numPr>
      </w:pPr>
      <w:r>
        <w:t>Elastic bandage: 2-inch: 12 per campus; 4-inch: 12 per campus</w:t>
      </w:r>
    </w:p>
    <w:p w14:paraId="4566FDC4" w14:textId="400CC7CD" w:rsidR="007F191C" w:rsidRDefault="007F191C" w:rsidP="00B55596">
      <w:pPr>
        <w:pStyle w:val="ListParagraph"/>
        <w:numPr>
          <w:ilvl w:val="1"/>
          <w:numId w:val="7"/>
        </w:numPr>
      </w:pPr>
      <w:r>
        <w:t xml:space="preserve">Triangular bandage: 24 per campus </w:t>
      </w:r>
    </w:p>
    <w:p w14:paraId="1B223514" w14:textId="59B3F534" w:rsidR="007F191C" w:rsidRDefault="007F191C" w:rsidP="00B55596">
      <w:pPr>
        <w:pStyle w:val="ListParagraph"/>
        <w:numPr>
          <w:ilvl w:val="1"/>
          <w:numId w:val="7"/>
        </w:numPr>
      </w:pPr>
      <w:r>
        <w:t xml:space="preserve">Cardboard splints: 24 each, small, medium, large </w:t>
      </w:r>
    </w:p>
    <w:p w14:paraId="0A5AF0D3" w14:textId="51C26494" w:rsidR="007F191C" w:rsidRDefault="007F191C" w:rsidP="00B55596">
      <w:pPr>
        <w:pStyle w:val="ListParagraph"/>
        <w:numPr>
          <w:ilvl w:val="1"/>
          <w:numId w:val="7"/>
        </w:numPr>
      </w:pPr>
      <w:r>
        <w:t xml:space="preserve">Butterfly bandages: 50 per campus </w:t>
      </w:r>
    </w:p>
    <w:p w14:paraId="5DD576BD" w14:textId="2A8CC6CC" w:rsidR="007F191C" w:rsidRDefault="007F191C" w:rsidP="00B55596">
      <w:pPr>
        <w:pStyle w:val="ListParagraph"/>
        <w:numPr>
          <w:ilvl w:val="1"/>
          <w:numId w:val="7"/>
        </w:numPr>
      </w:pPr>
      <w:r>
        <w:t xml:space="preserve">Water in small sealed containers: 100 (for flushing wounds, etc.) </w:t>
      </w:r>
    </w:p>
    <w:p w14:paraId="61391151" w14:textId="63720F23" w:rsidR="007F191C" w:rsidRDefault="007F191C" w:rsidP="00B55596">
      <w:pPr>
        <w:pStyle w:val="ListParagraph"/>
        <w:numPr>
          <w:ilvl w:val="1"/>
          <w:numId w:val="7"/>
        </w:numPr>
      </w:pPr>
      <w:r>
        <w:t xml:space="preserve">Hydrogen peroxide: 10 pints per campus </w:t>
      </w:r>
    </w:p>
    <w:p w14:paraId="655A3667" w14:textId="05AF65FA" w:rsidR="007F191C" w:rsidRDefault="007F191C" w:rsidP="00B55596">
      <w:pPr>
        <w:pStyle w:val="ListParagraph"/>
        <w:numPr>
          <w:ilvl w:val="1"/>
          <w:numId w:val="7"/>
        </w:numPr>
      </w:pPr>
      <w:r>
        <w:t xml:space="preserve">Bleach, 1 small bottle </w:t>
      </w:r>
    </w:p>
    <w:p w14:paraId="201EF28E" w14:textId="751CA8CB" w:rsidR="007F191C" w:rsidRDefault="007F191C" w:rsidP="00B55596">
      <w:pPr>
        <w:pStyle w:val="ListParagraph"/>
        <w:numPr>
          <w:ilvl w:val="1"/>
          <w:numId w:val="7"/>
        </w:numPr>
      </w:pPr>
      <w:r>
        <w:t xml:space="preserve">Scissors (paramedic): 4 per </w:t>
      </w:r>
      <w:r w:rsidR="00A25A93">
        <w:t>site</w:t>
      </w:r>
      <w:r>
        <w:t xml:space="preserve"> </w:t>
      </w:r>
    </w:p>
    <w:p w14:paraId="5E4BEFC6" w14:textId="2CD91095" w:rsidR="007F191C" w:rsidRDefault="007F191C" w:rsidP="00B55596">
      <w:pPr>
        <w:pStyle w:val="ListParagraph"/>
        <w:numPr>
          <w:ilvl w:val="1"/>
          <w:numId w:val="7"/>
        </w:numPr>
      </w:pPr>
      <w:r>
        <w:t xml:space="preserve">Tweezers: 3 assorted per </w:t>
      </w:r>
      <w:r w:rsidR="00A25A93">
        <w:t>site</w:t>
      </w:r>
    </w:p>
    <w:p w14:paraId="223A75FE" w14:textId="65C4426F" w:rsidR="007F191C" w:rsidRDefault="007F191C" w:rsidP="00B55596">
      <w:pPr>
        <w:pStyle w:val="ListParagraph"/>
        <w:numPr>
          <w:ilvl w:val="1"/>
          <w:numId w:val="7"/>
        </w:numPr>
      </w:pPr>
      <w:r>
        <w:t xml:space="preserve">Triage tags: 50 per 500 </w:t>
      </w:r>
      <w:r w:rsidR="00A25A93">
        <w:t>employees</w:t>
      </w:r>
    </w:p>
    <w:p w14:paraId="37CD5CCD" w14:textId="34E92F80" w:rsidR="007F191C" w:rsidRDefault="007F191C" w:rsidP="00B55596">
      <w:pPr>
        <w:pStyle w:val="ListParagraph"/>
        <w:numPr>
          <w:ilvl w:val="1"/>
          <w:numId w:val="7"/>
        </w:numPr>
      </w:pPr>
      <w:r>
        <w:t xml:space="preserve">Latex gloves: 100 per 500 </w:t>
      </w:r>
      <w:r w:rsidR="00A25A93">
        <w:t>employees</w:t>
      </w:r>
    </w:p>
    <w:p w14:paraId="5C6E01E8" w14:textId="505EA6B0" w:rsidR="007F191C" w:rsidRDefault="007F191C" w:rsidP="00B55596">
      <w:pPr>
        <w:pStyle w:val="ListParagraph"/>
        <w:numPr>
          <w:ilvl w:val="1"/>
          <w:numId w:val="7"/>
        </w:numPr>
      </w:pPr>
      <w:r>
        <w:t xml:space="preserve">Oval eye patch: 50 per </w:t>
      </w:r>
      <w:r w:rsidR="00A25A93">
        <w:t>site</w:t>
      </w:r>
    </w:p>
    <w:p w14:paraId="034C0E88" w14:textId="0EA8469F" w:rsidR="007F191C" w:rsidRDefault="007F191C" w:rsidP="00B55596">
      <w:pPr>
        <w:pStyle w:val="ListParagraph"/>
        <w:numPr>
          <w:ilvl w:val="1"/>
          <w:numId w:val="7"/>
        </w:numPr>
      </w:pPr>
      <w:r>
        <w:t xml:space="preserve">Tapes: 1" cloth: 50 rolls per </w:t>
      </w:r>
      <w:r w:rsidR="00A25A93">
        <w:t>site</w:t>
      </w:r>
      <w:r>
        <w:t xml:space="preserve">; 2" cloth: 24 per </w:t>
      </w:r>
      <w:r w:rsidR="00A25A93">
        <w:t>site</w:t>
      </w:r>
      <w:r>
        <w:t xml:space="preserve"> </w:t>
      </w:r>
    </w:p>
    <w:p w14:paraId="17D62471" w14:textId="12F124A4" w:rsidR="007F191C" w:rsidRDefault="007F191C" w:rsidP="00B55596">
      <w:pPr>
        <w:pStyle w:val="ListParagraph"/>
        <w:numPr>
          <w:ilvl w:val="1"/>
          <w:numId w:val="7"/>
        </w:numPr>
      </w:pPr>
      <w:r>
        <w:t xml:space="preserve">Dust masks: 25 per 100 </w:t>
      </w:r>
      <w:r w:rsidR="00A25A93">
        <w:t>employee</w:t>
      </w:r>
      <w:r>
        <w:t xml:space="preserve">s </w:t>
      </w:r>
    </w:p>
    <w:p w14:paraId="0D40BCE7" w14:textId="51B034EC" w:rsidR="007F191C" w:rsidRDefault="007F191C" w:rsidP="00B55596">
      <w:pPr>
        <w:pStyle w:val="ListParagraph"/>
        <w:numPr>
          <w:ilvl w:val="1"/>
          <w:numId w:val="7"/>
        </w:numPr>
      </w:pPr>
      <w:r>
        <w:t xml:space="preserve">Disposable blanket: 10 per 100 </w:t>
      </w:r>
      <w:r w:rsidR="00A25A93">
        <w:t>emplyees</w:t>
      </w:r>
    </w:p>
    <w:p w14:paraId="079B96BB" w14:textId="332D220A" w:rsidR="007F191C" w:rsidRDefault="007F191C" w:rsidP="00B55596">
      <w:pPr>
        <w:pStyle w:val="ListParagraph"/>
        <w:numPr>
          <w:ilvl w:val="1"/>
          <w:numId w:val="7"/>
        </w:numPr>
      </w:pPr>
      <w:r>
        <w:t xml:space="preserve">First Aid books: 2 standard and 2 advanced per </w:t>
      </w:r>
      <w:r w:rsidR="00A25A93">
        <w:t>site</w:t>
      </w:r>
    </w:p>
    <w:p w14:paraId="76F228DF" w14:textId="0421776E" w:rsidR="007F191C" w:rsidRDefault="007F191C" w:rsidP="00B55596">
      <w:pPr>
        <w:pStyle w:val="ListParagraph"/>
        <w:numPr>
          <w:ilvl w:val="1"/>
          <w:numId w:val="7"/>
        </w:numPr>
      </w:pPr>
      <w:r>
        <w:t xml:space="preserve">Space blankets: 1 per </w:t>
      </w:r>
      <w:r w:rsidR="006D0265">
        <w:t>employee</w:t>
      </w:r>
    </w:p>
    <w:p w14:paraId="48FD62F6" w14:textId="77777777" w:rsidR="00974B12" w:rsidRDefault="007F191C" w:rsidP="00B55596">
      <w:pPr>
        <w:pStyle w:val="ListParagraph"/>
        <w:numPr>
          <w:ilvl w:val="1"/>
          <w:numId w:val="7"/>
        </w:numPr>
      </w:pPr>
      <w:r>
        <w:t xml:space="preserve">Heavy duty rubber gloves: 4 pairs </w:t>
      </w:r>
    </w:p>
    <w:p w14:paraId="3A7E260A" w14:textId="77777777" w:rsidR="00974B12" w:rsidRDefault="00974B12" w:rsidP="00B55596">
      <w:pPr>
        <w:pStyle w:val="ListParagraph"/>
        <w:numPr>
          <w:ilvl w:val="0"/>
          <w:numId w:val="69"/>
        </w:numPr>
      </w:pPr>
      <w:r>
        <w:t xml:space="preserve">Sanitation Supplies </w:t>
      </w:r>
    </w:p>
    <w:p w14:paraId="5536BF07" w14:textId="6DB35130" w:rsidR="00974B12" w:rsidRDefault="007F191C" w:rsidP="00B55596">
      <w:pPr>
        <w:pStyle w:val="ListParagraph"/>
        <w:numPr>
          <w:ilvl w:val="1"/>
          <w:numId w:val="69"/>
        </w:numPr>
      </w:pPr>
      <w:r>
        <w:t>1 toilet kit per 100</w:t>
      </w:r>
      <w:r w:rsidR="00985874">
        <w:t xml:space="preserve"> </w:t>
      </w:r>
      <w:r>
        <w:t xml:space="preserve">staff, to include: </w:t>
      </w:r>
    </w:p>
    <w:p w14:paraId="4359A97F" w14:textId="77777777" w:rsidR="00974B12" w:rsidRDefault="007F191C" w:rsidP="00B55596">
      <w:pPr>
        <w:pStyle w:val="ListParagraph"/>
        <w:numPr>
          <w:ilvl w:val="1"/>
          <w:numId w:val="69"/>
        </w:numPr>
      </w:pPr>
      <w:r>
        <w:t xml:space="preserve">1 portable toilet, privacy shelter, 20 rolls toilet paper, 300 wet wipes, 300 plastic bags </w:t>
      </w:r>
      <w:r>
        <w:lastRenderedPageBreak/>
        <w:t xml:space="preserve">with ties, 10 large plastic trash bags </w:t>
      </w:r>
    </w:p>
    <w:p w14:paraId="46560368" w14:textId="7BB3FF64" w:rsidR="007F191C" w:rsidRDefault="007F191C" w:rsidP="00B55596">
      <w:pPr>
        <w:pStyle w:val="ListParagraph"/>
        <w:numPr>
          <w:ilvl w:val="1"/>
          <w:numId w:val="69"/>
        </w:numPr>
      </w:pPr>
      <w:r>
        <w:t xml:space="preserve">Soap and water, in addition to the wet wipes, is strongly advised. </w:t>
      </w:r>
    </w:p>
    <w:p w14:paraId="228760E3" w14:textId="36FDA132" w:rsidR="007F191C" w:rsidRPr="00974B12" w:rsidRDefault="007F191C" w:rsidP="007F191C">
      <w:pPr>
        <w:rPr>
          <w:b/>
        </w:rPr>
      </w:pPr>
      <w:r w:rsidRPr="00974B12">
        <w:rPr>
          <w:b/>
        </w:rPr>
        <w:t xml:space="preserve">Tools per </w:t>
      </w:r>
      <w:r w:rsidR="00974B12" w:rsidRPr="00974B12">
        <w:rPr>
          <w:b/>
        </w:rPr>
        <w:t>Site</w:t>
      </w:r>
      <w:r w:rsidRPr="00974B12">
        <w:rPr>
          <w:b/>
        </w:rPr>
        <w:t xml:space="preserve"> </w:t>
      </w:r>
    </w:p>
    <w:p w14:paraId="3E9C9E3C" w14:textId="6DAC78FD" w:rsidR="007F191C" w:rsidRDefault="007F191C" w:rsidP="00B55596">
      <w:pPr>
        <w:pStyle w:val="ListParagraph"/>
        <w:numPr>
          <w:ilvl w:val="0"/>
          <w:numId w:val="70"/>
        </w:numPr>
      </w:pPr>
      <w:r>
        <w:t xml:space="preserve">Barrier tape, 3" x 1000": 3 rolls </w:t>
      </w:r>
    </w:p>
    <w:p w14:paraId="196F3F5D" w14:textId="04DC3A6C" w:rsidR="007F191C" w:rsidRDefault="007F191C" w:rsidP="00B55596">
      <w:pPr>
        <w:pStyle w:val="ListParagraph"/>
        <w:numPr>
          <w:ilvl w:val="0"/>
          <w:numId w:val="70"/>
        </w:numPr>
      </w:pPr>
      <w:r>
        <w:t xml:space="preserve">Pry bar </w:t>
      </w:r>
    </w:p>
    <w:p w14:paraId="5BDE84E9" w14:textId="2C4170BF" w:rsidR="007F191C" w:rsidRDefault="007F191C" w:rsidP="00B55596">
      <w:pPr>
        <w:pStyle w:val="ListParagraph"/>
        <w:numPr>
          <w:ilvl w:val="0"/>
          <w:numId w:val="70"/>
        </w:numPr>
      </w:pPr>
      <w:r>
        <w:t xml:space="preserve">Pick ax </w:t>
      </w:r>
    </w:p>
    <w:p w14:paraId="029DCC58" w14:textId="6F9575B9" w:rsidR="007F191C" w:rsidRDefault="007F191C" w:rsidP="00B55596">
      <w:pPr>
        <w:pStyle w:val="ListParagraph"/>
        <w:numPr>
          <w:ilvl w:val="0"/>
          <w:numId w:val="70"/>
        </w:numPr>
      </w:pPr>
      <w:r>
        <w:t xml:space="preserve">Sledge hammer </w:t>
      </w:r>
    </w:p>
    <w:p w14:paraId="7AB4FC72" w14:textId="137615BE" w:rsidR="007F191C" w:rsidRDefault="007F191C" w:rsidP="00B55596">
      <w:pPr>
        <w:pStyle w:val="ListParagraph"/>
        <w:numPr>
          <w:ilvl w:val="0"/>
          <w:numId w:val="70"/>
        </w:numPr>
      </w:pPr>
      <w:r>
        <w:t xml:space="preserve">Shovel </w:t>
      </w:r>
    </w:p>
    <w:p w14:paraId="0C458F44" w14:textId="3B330BD5" w:rsidR="007F191C" w:rsidRDefault="007F191C" w:rsidP="00B55596">
      <w:pPr>
        <w:pStyle w:val="ListParagraph"/>
        <w:numPr>
          <w:ilvl w:val="0"/>
          <w:numId w:val="70"/>
        </w:numPr>
      </w:pPr>
      <w:r>
        <w:t xml:space="preserve">Pliers </w:t>
      </w:r>
    </w:p>
    <w:p w14:paraId="6395D2D5" w14:textId="24FDD2A5" w:rsidR="007F191C" w:rsidRDefault="007F191C" w:rsidP="00B55596">
      <w:pPr>
        <w:pStyle w:val="ListParagraph"/>
        <w:numPr>
          <w:ilvl w:val="0"/>
          <w:numId w:val="70"/>
        </w:numPr>
      </w:pPr>
      <w:r>
        <w:t xml:space="preserve">Bolt cutters </w:t>
      </w:r>
    </w:p>
    <w:p w14:paraId="038BB1DB" w14:textId="08B5E78A" w:rsidR="007F191C" w:rsidRDefault="007F191C" w:rsidP="00B55596">
      <w:pPr>
        <w:pStyle w:val="ListParagraph"/>
        <w:numPr>
          <w:ilvl w:val="0"/>
          <w:numId w:val="71"/>
        </w:numPr>
      </w:pPr>
      <w:r>
        <w:t xml:space="preserve">Hammer </w:t>
      </w:r>
    </w:p>
    <w:p w14:paraId="2132CA05" w14:textId="5DB74827" w:rsidR="007F191C" w:rsidRDefault="007F191C" w:rsidP="00B55596">
      <w:pPr>
        <w:pStyle w:val="ListParagraph"/>
        <w:numPr>
          <w:ilvl w:val="0"/>
          <w:numId w:val="71"/>
        </w:numPr>
      </w:pPr>
      <w:r>
        <w:t xml:space="preserve">Screwdrivers </w:t>
      </w:r>
    </w:p>
    <w:p w14:paraId="347CE2C8" w14:textId="32AEA942" w:rsidR="007F191C" w:rsidRDefault="007F191C" w:rsidP="00B55596">
      <w:pPr>
        <w:pStyle w:val="ListParagraph"/>
        <w:numPr>
          <w:ilvl w:val="0"/>
          <w:numId w:val="71"/>
        </w:numPr>
      </w:pPr>
      <w:r>
        <w:t xml:space="preserve">Utility knife </w:t>
      </w:r>
    </w:p>
    <w:p w14:paraId="3614D8A4" w14:textId="1771BEFC" w:rsidR="007F191C" w:rsidRDefault="007F191C" w:rsidP="00B55596">
      <w:pPr>
        <w:pStyle w:val="ListParagraph"/>
        <w:numPr>
          <w:ilvl w:val="0"/>
          <w:numId w:val="71"/>
        </w:numPr>
      </w:pPr>
      <w:r>
        <w:t xml:space="preserve">Broom </w:t>
      </w:r>
    </w:p>
    <w:p w14:paraId="58C7D814" w14:textId="545C4CB7" w:rsidR="007F191C" w:rsidRDefault="007F191C" w:rsidP="00B55596">
      <w:pPr>
        <w:pStyle w:val="ListParagraph"/>
        <w:numPr>
          <w:ilvl w:val="0"/>
          <w:numId w:val="71"/>
        </w:numPr>
      </w:pPr>
      <w:r>
        <w:t xml:space="preserve">Utility shut off wrench: 1 per utility </w:t>
      </w:r>
    </w:p>
    <w:p w14:paraId="34070C59" w14:textId="77777777" w:rsidR="007F191C" w:rsidRPr="00974B12" w:rsidRDefault="007F191C" w:rsidP="007F191C">
      <w:pPr>
        <w:rPr>
          <w:b/>
        </w:rPr>
      </w:pPr>
      <w:r w:rsidRPr="00974B12">
        <w:rPr>
          <w:b/>
        </w:rPr>
        <w:t xml:space="preserve">Other Supplies </w:t>
      </w:r>
    </w:p>
    <w:p w14:paraId="0D718A9A" w14:textId="389B43DC" w:rsidR="007F191C" w:rsidRDefault="007F191C" w:rsidP="00B55596">
      <w:pPr>
        <w:pStyle w:val="ListParagraph"/>
        <w:numPr>
          <w:ilvl w:val="0"/>
          <w:numId w:val="72"/>
        </w:numPr>
      </w:pPr>
      <w:r>
        <w:t xml:space="preserve">Folding tables, 3' x 6': 3-4 </w:t>
      </w:r>
    </w:p>
    <w:p w14:paraId="57DEE85F" w14:textId="51DD8E96" w:rsidR="007F191C" w:rsidRDefault="007F191C" w:rsidP="00B55596">
      <w:pPr>
        <w:pStyle w:val="ListParagraph"/>
        <w:numPr>
          <w:ilvl w:val="0"/>
          <w:numId w:val="72"/>
        </w:numPr>
      </w:pPr>
      <w:r>
        <w:t xml:space="preserve">Chairs: 12-16 </w:t>
      </w:r>
    </w:p>
    <w:p w14:paraId="1D8567B8" w14:textId="74EFA815" w:rsidR="007F191C" w:rsidRDefault="007F191C" w:rsidP="00B55596">
      <w:pPr>
        <w:pStyle w:val="ListParagraph"/>
        <w:numPr>
          <w:ilvl w:val="0"/>
          <w:numId w:val="72"/>
        </w:numPr>
      </w:pPr>
      <w:r>
        <w:t xml:space="preserve">Identification vests for staff </w:t>
      </w:r>
    </w:p>
    <w:p w14:paraId="21E8C434" w14:textId="4CE48318" w:rsidR="007F191C" w:rsidRDefault="007F191C" w:rsidP="00B55596">
      <w:pPr>
        <w:pStyle w:val="ListParagraph"/>
        <w:numPr>
          <w:ilvl w:val="0"/>
          <w:numId w:val="72"/>
        </w:numPr>
      </w:pPr>
      <w:r>
        <w:t xml:space="preserve">Clipboards with emergency job descriptions </w:t>
      </w:r>
    </w:p>
    <w:p w14:paraId="79BBC7DE" w14:textId="77FA33FD" w:rsidR="007F191C" w:rsidRDefault="007F191C" w:rsidP="00B55596">
      <w:pPr>
        <w:pStyle w:val="ListParagraph"/>
        <w:numPr>
          <w:ilvl w:val="0"/>
          <w:numId w:val="72"/>
        </w:numPr>
      </w:pPr>
      <w:r>
        <w:t xml:space="preserve">Office supplies: pens, paper, etc. </w:t>
      </w:r>
    </w:p>
    <w:p w14:paraId="33EF8CB4" w14:textId="03E3EA97" w:rsidR="007F191C" w:rsidRDefault="007F191C" w:rsidP="00B55596">
      <w:pPr>
        <w:pStyle w:val="ListParagraph"/>
        <w:numPr>
          <w:ilvl w:val="0"/>
          <w:numId w:val="72"/>
        </w:numPr>
      </w:pPr>
      <w:r>
        <w:t xml:space="preserve">Signs for </w:t>
      </w:r>
      <w:r w:rsidR="006D0265">
        <w:t>employee</w:t>
      </w:r>
      <w:r>
        <w:t xml:space="preserve"> request and release </w:t>
      </w:r>
    </w:p>
    <w:p w14:paraId="07F5B561" w14:textId="593AB3D0" w:rsidR="007F191C" w:rsidRDefault="007F191C" w:rsidP="00B55596">
      <w:pPr>
        <w:pStyle w:val="ListParagraph"/>
        <w:numPr>
          <w:ilvl w:val="0"/>
          <w:numId w:val="72"/>
        </w:numPr>
      </w:pPr>
      <w:r>
        <w:t xml:space="preserve">Alphabetical dividers for request gate </w:t>
      </w:r>
    </w:p>
    <w:p w14:paraId="783BF17F" w14:textId="47D67DC9" w:rsidR="007F191C" w:rsidRDefault="007F191C" w:rsidP="00B55596">
      <w:pPr>
        <w:pStyle w:val="ListParagraph"/>
        <w:numPr>
          <w:ilvl w:val="0"/>
          <w:numId w:val="72"/>
        </w:numPr>
      </w:pPr>
      <w:r>
        <w:t xml:space="preserve">Copies of all necessary forms </w:t>
      </w:r>
    </w:p>
    <w:p w14:paraId="2EAC9C3C" w14:textId="43CBE3C8" w:rsidR="007F191C" w:rsidRDefault="007F191C" w:rsidP="00B55596">
      <w:pPr>
        <w:pStyle w:val="ListParagraph"/>
        <w:numPr>
          <w:ilvl w:val="0"/>
          <w:numId w:val="72"/>
        </w:numPr>
      </w:pPr>
      <w:r>
        <w:t xml:space="preserve">Cable to connect car battery for emergency power </w:t>
      </w:r>
    </w:p>
    <w:p w14:paraId="674D1A34" w14:textId="5B630C2B" w:rsidR="007F191C" w:rsidRPr="00974B12" w:rsidRDefault="007F191C" w:rsidP="007F191C">
      <w:pPr>
        <w:rPr>
          <w:b/>
        </w:rPr>
      </w:pPr>
      <w:r w:rsidRPr="00974B12">
        <w:rPr>
          <w:b/>
        </w:rPr>
        <w:t xml:space="preserve">Protective Gear </w:t>
      </w:r>
      <w:r w:rsidR="00974B12" w:rsidRPr="00974B12">
        <w:rPr>
          <w:b/>
        </w:rPr>
        <w:t>for each</w:t>
      </w:r>
      <w:r w:rsidRPr="00974B12">
        <w:rPr>
          <w:b/>
        </w:rPr>
        <w:t xml:space="preserve"> </w:t>
      </w:r>
      <w:r w:rsidR="00974B12" w:rsidRPr="00974B12">
        <w:rPr>
          <w:b/>
        </w:rPr>
        <w:t>Emergency Response Team (ERT)</w:t>
      </w:r>
      <w:r w:rsidRPr="00974B12">
        <w:rPr>
          <w:b/>
        </w:rPr>
        <w:t xml:space="preserve"> Member </w:t>
      </w:r>
    </w:p>
    <w:p w14:paraId="13F31DA0" w14:textId="1A01C17C" w:rsidR="007F191C" w:rsidRDefault="007F191C" w:rsidP="00B55596">
      <w:pPr>
        <w:pStyle w:val="ListParagraph"/>
        <w:numPr>
          <w:ilvl w:val="0"/>
          <w:numId w:val="73"/>
        </w:numPr>
      </w:pPr>
      <w:r>
        <w:t xml:space="preserve">Hard hat, OSHA approved </w:t>
      </w:r>
    </w:p>
    <w:p w14:paraId="70C449B4" w14:textId="2F09679A" w:rsidR="007F191C" w:rsidRDefault="007F191C" w:rsidP="00B55596">
      <w:pPr>
        <w:pStyle w:val="ListParagraph"/>
        <w:numPr>
          <w:ilvl w:val="0"/>
          <w:numId w:val="73"/>
        </w:numPr>
      </w:pPr>
      <w:r>
        <w:t xml:space="preserve">Identification vest </w:t>
      </w:r>
    </w:p>
    <w:p w14:paraId="354C82A4" w14:textId="5266AD42" w:rsidR="007F191C" w:rsidRDefault="007F191C" w:rsidP="00B55596">
      <w:pPr>
        <w:pStyle w:val="ListParagraph"/>
        <w:numPr>
          <w:ilvl w:val="0"/>
          <w:numId w:val="73"/>
        </w:numPr>
      </w:pPr>
      <w:r>
        <w:t xml:space="preserve">Leather work gloves </w:t>
      </w:r>
    </w:p>
    <w:p w14:paraId="533C97FB" w14:textId="7DBB216C" w:rsidR="007F191C" w:rsidRDefault="007F191C" w:rsidP="00B55596">
      <w:pPr>
        <w:pStyle w:val="ListParagraph"/>
        <w:numPr>
          <w:ilvl w:val="0"/>
          <w:numId w:val="73"/>
        </w:numPr>
      </w:pPr>
      <w:r>
        <w:t xml:space="preserve">Safety Goggles </w:t>
      </w:r>
    </w:p>
    <w:p w14:paraId="569F602F" w14:textId="38CB1C6A" w:rsidR="007F191C" w:rsidRDefault="007F191C" w:rsidP="00B55596">
      <w:pPr>
        <w:pStyle w:val="ListParagraph"/>
        <w:numPr>
          <w:ilvl w:val="0"/>
          <w:numId w:val="73"/>
        </w:numPr>
      </w:pPr>
      <w:r>
        <w:t xml:space="preserve">Dust mask </w:t>
      </w:r>
    </w:p>
    <w:p w14:paraId="3B39C969" w14:textId="154D8E0C" w:rsidR="007F191C" w:rsidRDefault="007F191C" w:rsidP="00B55596">
      <w:pPr>
        <w:pStyle w:val="ListParagraph"/>
        <w:numPr>
          <w:ilvl w:val="0"/>
          <w:numId w:val="73"/>
        </w:numPr>
      </w:pPr>
      <w:r>
        <w:lastRenderedPageBreak/>
        <w:t xml:space="preserve">Flash light, extra batteries </w:t>
      </w:r>
    </w:p>
    <w:p w14:paraId="32F08EEC" w14:textId="44A536F1" w:rsidR="007F191C" w:rsidRDefault="007F191C" w:rsidP="00B55596">
      <w:pPr>
        <w:pStyle w:val="ListParagraph"/>
        <w:numPr>
          <w:ilvl w:val="0"/>
          <w:numId w:val="73"/>
        </w:numPr>
      </w:pPr>
      <w:r>
        <w:t xml:space="preserve">Duffel or tote bag to carry equipment </w:t>
      </w:r>
    </w:p>
    <w:p w14:paraId="48AAB1E0" w14:textId="6763CA24" w:rsidR="007F191C" w:rsidRDefault="007F191C" w:rsidP="00B55596">
      <w:pPr>
        <w:pStyle w:val="ListParagraph"/>
        <w:numPr>
          <w:ilvl w:val="0"/>
          <w:numId w:val="73"/>
        </w:numPr>
      </w:pPr>
      <w:r>
        <w:t xml:space="preserve">Backpack with First Aid supplies </w:t>
      </w:r>
    </w:p>
    <w:p w14:paraId="7AEEEB45" w14:textId="0DD06B90" w:rsidR="003645AD" w:rsidRDefault="007F191C" w:rsidP="00B55596">
      <w:pPr>
        <w:pStyle w:val="ListParagraph"/>
        <w:numPr>
          <w:ilvl w:val="0"/>
          <w:numId w:val="73"/>
        </w:numPr>
      </w:pPr>
      <w:r>
        <w:t>Master Keys</w:t>
      </w:r>
    </w:p>
    <w:p w14:paraId="2ECDA560" w14:textId="77777777" w:rsidR="000734B5" w:rsidRDefault="000734B5" w:rsidP="000734B5"/>
    <w:p w14:paraId="3BB937B2" w14:textId="77777777" w:rsidR="000734B5" w:rsidRDefault="000734B5" w:rsidP="000734B5"/>
    <w:p w14:paraId="4ACD26F2" w14:textId="0837DDA6" w:rsidR="004A4554" w:rsidRDefault="004A4554" w:rsidP="004A4554">
      <w:pPr>
        <w:pStyle w:val="Heading1"/>
      </w:pPr>
      <w:bookmarkStart w:id="105" w:name="_Toc179380108"/>
      <w:r>
        <w:t xml:space="preserve">Appendix B: </w:t>
      </w:r>
      <w:r w:rsidR="00CB616B">
        <w:t>Bomb Threat Report Form</w:t>
      </w:r>
      <w:bookmarkEnd w:id="105"/>
    </w:p>
    <w:tbl>
      <w:tblPr>
        <w:tblW w:w="11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4469"/>
        <w:gridCol w:w="2959"/>
      </w:tblGrid>
      <w:tr w:rsidR="004A4554" w:rsidRPr="00CB616B" w14:paraId="0AB40855" w14:textId="77777777" w:rsidTr="00CB616B">
        <w:trPr>
          <w:trHeight w:val="390"/>
          <w:jc w:val="center"/>
        </w:trPr>
        <w:tc>
          <w:tcPr>
            <w:tcW w:w="3610" w:type="dxa"/>
            <w:vMerge w:val="restart"/>
          </w:tcPr>
          <w:p w14:paraId="30DA7670" w14:textId="58209363" w:rsidR="004A4554" w:rsidRPr="00CB616B" w:rsidRDefault="00B26A55" w:rsidP="004A4554">
            <w:pPr>
              <w:rPr>
                <w:b/>
              </w:rPr>
            </w:pPr>
            <w:r>
              <w:rPr>
                <w:b/>
              </w:rPr>
              <w:t>Location/Business Unit</w:t>
            </w:r>
            <w:r w:rsidR="004A4554" w:rsidRPr="00CB616B">
              <w:rPr>
                <w:b/>
              </w:rPr>
              <w:t>:</w:t>
            </w:r>
          </w:p>
        </w:tc>
        <w:tc>
          <w:tcPr>
            <w:tcW w:w="4469" w:type="dxa"/>
            <w:vAlign w:val="center"/>
          </w:tcPr>
          <w:p w14:paraId="47FE6E65" w14:textId="77777777" w:rsidR="004A4554" w:rsidRPr="00CB616B" w:rsidRDefault="004A4554" w:rsidP="0097794F">
            <w:pPr>
              <w:rPr>
                <w:b/>
              </w:rPr>
            </w:pPr>
            <w:r w:rsidRPr="00CB616B">
              <w:rPr>
                <w:b/>
              </w:rPr>
              <w:t>Time Call Received:</w:t>
            </w:r>
          </w:p>
        </w:tc>
        <w:tc>
          <w:tcPr>
            <w:tcW w:w="2959" w:type="dxa"/>
            <w:vAlign w:val="center"/>
          </w:tcPr>
          <w:p w14:paraId="06DDEC04" w14:textId="77777777" w:rsidR="004A4554" w:rsidRPr="00CB616B" w:rsidRDefault="004A4554" w:rsidP="0097794F">
            <w:pPr>
              <w:rPr>
                <w:b/>
              </w:rPr>
            </w:pPr>
            <w:r w:rsidRPr="00CB616B">
              <w:rPr>
                <w:b/>
              </w:rPr>
              <w:t>Call Taken By:</w:t>
            </w:r>
          </w:p>
        </w:tc>
      </w:tr>
      <w:tr w:rsidR="004A4554" w:rsidRPr="00CB616B" w14:paraId="7CA0A00C" w14:textId="77777777" w:rsidTr="00CB616B">
        <w:trPr>
          <w:trHeight w:val="390"/>
          <w:jc w:val="center"/>
        </w:trPr>
        <w:tc>
          <w:tcPr>
            <w:tcW w:w="3610" w:type="dxa"/>
            <w:vMerge/>
            <w:vAlign w:val="center"/>
          </w:tcPr>
          <w:p w14:paraId="37B0652B" w14:textId="4C750AD1" w:rsidR="004A4554" w:rsidRPr="00CB616B" w:rsidRDefault="004A4554" w:rsidP="0097794F">
            <w:pPr>
              <w:rPr>
                <w:b/>
              </w:rPr>
            </w:pPr>
          </w:p>
        </w:tc>
        <w:tc>
          <w:tcPr>
            <w:tcW w:w="4469" w:type="dxa"/>
            <w:vAlign w:val="center"/>
          </w:tcPr>
          <w:p w14:paraId="0525F69F" w14:textId="77777777" w:rsidR="004A4554" w:rsidRPr="00CB616B" w:rsidRDefault="004A4554" w:rsidP="0097794F">
            <w:pPr>
              <w:rPr>
                <w:b/>
              </w:rPr>
            </w:pPr>
            <w:r w:rsidRPr="00CB616B">
              <w:rPr>
                <w:b/>
              </w:rPr>
              <w:t>Time Caller Hung Up:</w:t>
            </w:r>
          </w:p>
        </w:tc>
        <w:tc>
          <w:tcPr>
            <w:tcW w:w="2959" w:type="dxa"/>
            <w:vMerge w:val="restart"/>
          </w:tcPr>
          <w:p w14:paraId="1C72D6A1" w14:textId="77777777" w:rsidR="004A4554" w:rsidRPr="00CB616B" w:rsidRDefault="004A4554" w:rsidP="004A4554">
            <w:pPr>
              <w:rPr>
                <w:b/>
              </w:rPr>
            </w:pPr>
            <w:r w:rsidRPr="00CB616B">
              <w:rPr>
                <w:b/>
              </w:rPr>
              <w:t>Title:</w:t>
            </w:r>
          </w:p>
        </w:tc>
      </w:tr>
      <w:tr w:rsidR="004A4554" w:rsidRPr="00CB616B" w14:paraId="1730D7A8" w14:textId="77777777" w:rsidTr="00CB616B">
        <w:trPr>
          <w:trHeight w:val="390"/>
          <w:jc w:val="center"/>
        </w:trPr>
        <w:tc>
          <w:tcPr>
            <w:tcW w:w="3610" w:type="dxa"/>
            <w:vAlign w:val="center"/>
          </w:tcPr>
          <w:p w14:paraId="3928EA17" w14:textId="2FAB9D9F" w:rsidR="004A4554" w:rsidRPr="00CB616B" w:rsidRDefault="004A4554" w:rsidP="0097794F">
            <w:pPr>
              <w:rPr>
                <w:b/>
              </w:rPr>
            </w:pPr>
            <w:r w:rsidRPr="00CB616B">
              <w:rPr>
                <w:b/>
              </w:rPr>
              <w:t>Date:</w:t>
            </w:r>
          </w:p>
        </w:tc>
        <w:tc>
          <w:tcPr>
            <w:tcW w:w="4469" w:type="dxa"/>
            <w:vAlign w:val="center"/>
          </w:tcPr>
          <w:p w14:paraId="71A94666" w14:textId="77777777" w:rsidR="004A4554" w:rsidRPr="00CB616B" w:rsidRDefault="004A4554" w:rsidP="0097794F">
            <w:pPr>
              <w:rPr>
                <w:b/>
              </w:rPr>
            </w:pPr>
            <w:r w:rsidRPr="00CB616B">
              <w:rPr>
                <w:b/>
              </w:rPr>
              <w:t>Caller ID Info (*69):</w:t>
            </w:r>
          </w:p>
        </w:tc>
        <w:tc>
          <w:tcPr>
            <w:tcW w:w="2959" w:type="dxa"/>
            <w:vMerge/>
            <w:vAlign w:val="center"/>
          </w:tcPr>
          <w:p w14:paraId="05FEB34A" w14:textId="77777777" w:rsidR="004A4554" w:rsidRPr="00CB616B" w:rsidRDefault="004A4554" w:rsidP="0097794F">
            <w:pPr>
              <w:rPr>
                <w:b/>
              </w:rPr>
            </w:pPr>
          </w:p>
        </w:tc>
      </w:tr>
    </w:tbl>
    <w:p w14:paraId="47CDFD3B" w14:textId="77777777" w:rsidR="004A4554" w:rsidRPr="00CB616B" w:rsidRDefault="004A4554" w:rsidP="004A4554">
      <w:pPr>
        <w:rPr>
          <w:b/>
        </w:rPr>
      </w:pPr>
    </w:p>
    <w:tbl>
      <w:tblPr>
        <w:tblW w:w="11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743"/>
        <w:gridCol w:w="743"/>
        <w:gridCol w:w="892"/>
        <w:gridCol w:w="854"/>
        <w:gridCol w:w="639"/>
        <w:gridCol w:w="595"/>
        <w:gridCol w:w="297"/>
        <w:gridCol w:w="901"/>
        <w:gridCol w:w="1035"/>
        <w:gridCol w:w="1195"/>
      </w:tblGrid>
      <w:tr w:rsidR="004A4554" w:rsidRPr="00CB616B" w14:paraId="1EA8D84D" w14:textId="77777777" w:rsidTr="00CB616B">
        <w:trPr>
          <w:trHeight w:val="1382"/>
          <w:jc w:val="center"/>
        </w:trPr>
        <w:tc>
          <w:tcPr>
            <w:tcW w:w="3216" w:type="dxa"/>
            <w:shd w:val="clear" w:color="auto" w:fill="E6E6E6"/>
          </w:tcPr>
          <w:p w14:paraId="447898ED" w14:textId="77777777" w:rsidR="004A4554" w:rsidRPr="00CB616B" w:rsidRDefault="004A4554" w:rsidP="0097794F">
            <w:pPr>
              <w:rPr>
                <w:b/>
              </w:rPr>
            </w:pPr>
            <w:r w:rsidRPr="00CB616B">
              <w:rPr>
                <w:b/>
              </w:rPr>
              <w:t>Questions to Ask:</w:t>
            </w:r>
          </w:p>
          <w:p w14:paraId="618F836D" w14:textId="77777777" w:rsidR="004A4554" w:rsidRPr="00CB616B" w:rsidRDefault="004A4554" w:rsidP="0097794F">
            <w:pPr>
              <w:rPr>
                <w:sz w:val="20"/>
              </w:rPr>
            </w:pPr>
          </w:p>
          <w:p w14:paraId="59B1E9CD" w14:textId="77777777" w:rsidR="004A4554" w:rsidRPr="00CB616B" w:rsidRDefault="004A4554" w:rsidP="0097794F">
            <w:pPr>
              <w:rPr>
                <w:sz w:val="20"/>
              </w:rPr>
            </w:pPr>
          </w:p>
          <w:p w14:paraId="19634B52" w14:textId="77777777" w:rsidR="004A4554" w:rsidRPr="00CB616B" w:rsidRDefault="004A4554" w:rsidP="0097794F">
            <w:pPr>
              <w:rPr>
                <w:sz w:val="20"/>
              </w:rPr>
            </w:pPr>
          </w:p>
          <w:p w14:paraId="114D4735" w14:textId="77777777" w:rsidR="004A4554" w:rsidRPr="00CB616B" w:rsidRDefault="004A4554" w:rsidP="0097794F">
            <w:pPr>
              <w:rPr>
                <w:sz w:val="20"/>
              </w:rPr>
            </w:pPr>
          </w:p>
        </w:tc>
        <w:tc>
          <w:tcPr>
            <w:tcW w:w="7894" w:type="dxa"/>
            <w:gridSpan w:val="10"/>
            <w:shd w:val="clear" w:color="auto" w:fill="E6E6E6"/>
          </w:tcPr>
          <w:p w14:paraId="25DCB217" w14:textId="469EB7ED" w:rsidR="004A4554" w:rsidRPr="00CB616B" w:rsidRDefault="004A4554" w:rsidP="004A4554">
            <w:pPr>
              <w:rPr>
                <w:b/>
                <w:sz w:val="20"/>
              </w:rPr>
            </w:pPr>
            <w:r w:rsidRPr="00CB616B">
              <w:rPr>
                <w:b/>
              </w:rPr>
              <w:t>Exact Wording of Threat:</w:t>
            </w:r>
            <w:r w:rsidRPr="00CB616B">
              <w:rPr>
                <w:b/>
                <w:sz w:val="20"/>
              </w:rPr>
              <w:t xml:space="preserve">  </w:t>
            </w:r>
          </w:p>
        </w:tc>
      </w:tr>
      <w:tr w:rsidR="00CB616B" w:rsidRPr="00CB616B" w14:paraId="3944CC4F" w14:textId="77777777" w:rsidTr="00CB616B">
        <w:trPr>
          <w:trHeight w:val="590"/>
          <w:jc w:val="center"/>
        </w:trPr>
        <w:tc>
          <w:tcPr>
            <w:tcW w:w="3216" w:type="dxa"/>
          </w:tcPr>
          <w:p w14:paraId="4E7EC170" w14:textId="77777777" w:rsidR="004A4554" w:rsidRPr="00CB616B" w:rsidRDefault="004A4554" w:rsidP="0097794F">
            <w:pPr>
              <w:rPr>
                <w:sz w:val="20"/>
              </w:rPr>
            </w:pPr>
            <w:r w:rsidRPr="00CB616B">
              <w:rPr>
                <w:sz w:val="20"/>
              </w:rPr>
              <w:t>1. When will the bomb explode?</w:t>
            </w:r>
          </w:p>
          <w:p w14:paraId="6FCFB9C1" w14:textId="77777777" w:rsidR="004A4554" w:rsidRPr="00CB616B" w:rsidRDefault="004A4554" w:rsidP="0097794F">
            <w:pPr>
              <w:rPr>
                <w:sz w:val="20"/>
              </w:rPr>
            </w:pPr>
          </w:p>
        </w:tc>
        <w:tc>
          <w:tcPr>
            <w:tcW w:w="3232" w:type="dxa"/>
            <w:gridSpan w:val="4"/>
            <w:shd w:val="clear" w:color="auto" w:fill="E0E0E0"/>
            <w:vAlign w:val="center"/>
          </w:tcPr>
          <w:p w14:paraId="5DE3BF5D" w14:textId="322D5CBF" w:rsidR="004A4554" w:rsidRPr="00CB616B" w:rsidRDefault="004A4554" w:rsidP="00CB616B">
            <w:pPr>
              <w:jc w:val="center"/>
              <w:rPr>
                <w:b/>
                <w:sz w:val="22"/>
              </w:rPr>
            </w:pPr>
            <w:r w:rsidRPr="00CB616B">
              <w:rPr>
                <w:b/>
                <w:sz w:val="22"/>
              </w:rPr>
              <w:t>Caller’s Voice:</w:t>
            </w:r>
          </w:p>
        </w:tc>
        <w:tc>
          <w:tcPr>
            <w:tcW w:w="2432" w:type="dxa"/>
            <w:gridSpan w:val="4"/>
            <w:shd w:val="clear" w:color="auto" w:fill="E0E0E0"/>
            <w:vAlign w:val="center"/>
          </w:tcPr>
          <w:p w14:paraId="4B449F64" w14:textId="6A8202BE" w:rsidR="004A4554" w:rsidRPr="00CB616B" w:rsidRDefault="00CB616B" w:rsidP="00CB616B">
            <w:pPr>
              <w:jc w:val="center"/>
              <w:rPr>
                <w:b/>
                <w:sz w:val="22"/>
              </w:rPr>
            </w:pPr>
            <w:r>
              <w:rPr>
                <w:b/>
                <w:sz w:val="22"/>
              </w:rPr>
              <w:t>Caller’s Language:</w:t>
            </w:r>
          </w:p>
        </w:tc>
        <w:tc>
          <w:tcPr>
            <w:tcW w:w="2229" w:type="dxa"/>
            <w:gridSpan w:val="2"/>
            <w:shd w:val="clear" w:color="auto" w:fill="E0E0E0"/>
            <w:vAlign w:val="center"/>
          </w:tcPr>
          <w:p w14:paraId="794077E7" w14:textId="3FA856C4" w:rsidR="004A4554" w:rsidRPr="00CB616B" w:rsidRDefault="00CB616B" w:rsidP="00CB616B">
            <w:pPr>
              <w:jc w:val="center"/>
              <w:rPr>
                <w:b/>
                <w:sz w:val="20"/>
              </w:rPr>
            </w:pPr>
            <w:r>
              <w:rPr>
                <w:b/>
                <w:sz w:val="20"/>
              </w:rPr>
              <w:t>Background Sounds</w:t>
            </w:r>
          </w:p>
        </w:tc>
      </w:tr>
      <w:tr w:rsidR="00CB616B" w:rsidRPr="00CB616B" w14:paraId="61D3DF2A" w14:textId="77777777" w:rsidTr="00CB616B">
        <w:trPr>
          <w:trHeight w:val="725"/>
          <w:jc w:val="center"/>
        </w:trPr>
        <w:tc>
          <w:tcPr>
            <w:tcW w:w="3216" w:type="dxa"/>
          </w:tcPr>
          <w:p w14:paraId="11472DEA" w14:textId="0C04049D" w:rsidR="004A4554" w:rsidRPr="00CB616B" w:rsidRDefault="004A4554" w:rsidP="0097794F">
            <w:pPr>
              <w:rPr>
                <w:sz w:val="20"/>
              </w:rPr>
            </w:pPr>
            <w:r w:rsidRPr="00CB616B">
              <w:rPr>
                <w:sz w:val="20"/>
              </w:rPr>
              <w:t>2.  Where is the bomb right now?</w:t>
            </w:r>
          </w:p>
        </w:tc>
        <w:tc>
          <w:tcPr>
            <w:tcW w:w="743" w:type="dxa"/>
            <w:vAlign w:val="center"/>
          </w:tcPr>
          <w:p w14:paraId="72B91E88" w14:textId="77777777" w:rsidR="004A4554" w:rsidRPr="00CB616B" w:rsidRDefault="004A4554" w:rsidP="00CB616B">
            <w:pPr>
              <w:jc w:val="center"/>
              <w:rPr>
                <w:sz w:val="12"/>
                <w:szCs w:val="16"/>
              </w:rPr>
            </w:pPr>
            <w:r w:rsidRPr="00CB616B">
              <w:rPr>
                <w:sz w:val="12"/>
                <w:szCs w:val="16"/>
              </w:rPr>
              <w:t>Calm</w:t>
            </w:r>
          </w:p>
        </w:tc>
        <w:tc>
          <w:tcPr>
            <w:tcW w:w="743" w:type="dxa"/>
            <w:vAlign w:val="center"/>
          </w:tcPr>
          <w:p w14:paraId="42D52DE9" w14:textId="77777777" w:rsidR="004A4554" w:rsidRPr="00CB616B" w:rsidRDefault="004A4554" w:rsidP="00CB616B">
            <w:pPr>
              <w:jc w:val="center"/>
              <w:rPr>
                <w:sz w:val="12"/>
                <w:szCs w:val="16"/>
              </w:rPr>
            </w:pPr>
            <w:r w:rsidRPr="00CB616B">
              <w:rPr>
                <w:sz w:val="12"/>
                <w:szCs w:val="16"/>
              </w:rPr>
              <w:t>Nasal</w:t>
            </w:r>
          </w:p>
        </w:tc>
        <w:tc>
          <w:tcPr>
            <w:tcW w:w="892" w:type="dxa"/>
            <w:vAlign w:val="center"/>
          </w:tcPr>
          <w:p w14:paraId="074F09B5" w14:textId="77777777" w:rsidR="004A4554" w:rsidRPr="00CB616B" w:rsidRDefault="004A4554" w:rsidP="00CB616B">
            <w:pPr>
              <w:jc w:val="center"/>
              <w:rPr>
                <w:sz w:val="12"/>
                <w:szCs w:val="16"/>
              </w:rPr>
            </w:pPr>
            <w:r w:rsidRPr="00CB616B">
              <w:rPr>
                <w:sz w:val="12"/>
                <w:szCs w:val="16"/>
              </w:rPr>
              <w:t>Deep Breathing</w:t>
            </w:r>
          </w:p>
        </w:tc>
        <w:tc>
          <w:tcPr>
            <w:tcW w:w="853" w:type="dxa"/>
            <w:vAlign w:val="center"/>
          </w:tcPr>
          <w:p w14:paraId="7E3411DB" w14:textId="77777777" w:rsidR="004A4554" w:rsidRPr="00CB616B" w:rsidRDefault="004A4554" w:rsidP="00CB616B">
            <w:pPr>
              <w:jc w:val="center"/>
              <w:rPr>
                <w:sz w:val="12"/>
                <w:szCs w:val="16"/>
              </w:rPr>
            </w:pPr>
            <w:r w:rsidRPr="00CB616B">
              <w:rPr>
                <w:sz w:val="12"/>
                <w:szCs w:val="16"/>
              </w:rPr>
              <w:t>Cracking Voice</w:t>
            </w:r>
          </w:p>
        </w:tc>
        <w:tc>
          <w:tcPr>
            <w:tcW w:w="1234" w:type="dxa"/>
            <w:gridSpan w:val="2"/>
            <w:vAlign w:val="center"/>
          </w:tcPr>
          <w:p w14:paraId="2E9E0C19" w14:textId="77777777" w:rsidR="004A4554" w:rsidRPr="00CB616B" w:rsidRDefault="004A4554" w:rsidP="00CB616B">
            <w:pPr>
              <w:jc w:val="center"/>
              <w:rPr>
                <w:sz w:val="14"/>
                <w:szCs w:val="16"/>
              </w:rPr>
            </w:pPr>
            <w:r w:rsidRPr="00CB616B">
              <w:rPr>
                <w:sz w:val="14"/>
                <w:szCs w:val="16"/>
              </w:rPr>
              <w:t>Well Spoken</w:t>
            </w:r>
          </w:p>
        </w:tc>
        <w:tc>
          <w:tcPr>
            <w:tcW w:w="1198" w:type="dxa"/>
            <w:gridSpan w:val="2"/>
            <w:vAlign w:val="center"/>
          </w:tcPr>
          <w:p w14:paraId="0042F992" w14:textId="77777777" w:rsidR="004A4554" w:rsidRPr="00CB616B" w:rsidRDefault="004A4554" w:rsidP="00CB616B">
            <w:pPr>
              <w:jc w:val="center"/>
              <w:rPr>
                <w:sz w:val="14"/>
                <w:szCs w:val="16"/>
              </w:rPr>
            </w:pPr>
            <w:r w:rsidRPr="00CB616B">
              <w:rPr>
                <w:sz w:val="14"/>
                <w:szCs w:val="16"/>
              </w:rPr>
              <w:t>Educated</w:t>
            </w:r>
          </w:p>
        </w:tc>
        <w:tc>
          <w:tcPr>
            <w:tcW w:w="1035" w:type="dxa"/>
            <w:vAlign w:val="center"/>
          </w:tcPr>
          <w:p w14:paraId="246D0B64" w14:textId="77777777" w:rsidR="004A4554" w:rsidRPr="00CB616B" w:rsidRDefault="004A4554" w:rsidP="00CB616B">
            <w:pPr>
              <w:jc w:val="center"/>
              <w:rPr>
                <w:sz w:val="14"/>
                <w:szCs w:val="16"/>
              </w:rPr>
            </w:pPr>
            <w:r w:rsidRPr="00CB616B">
              <w:rPr>
                <w:sz w:val="14"/>
                <w:szCs w:val="16"/>
              </w:rPr>
              <w:t>Street Noises</w:t>
            </w:r>
          </w:p>
        </w:tc>
        <w:tc>
          <w:tcPr>
            <w:tcW w:w="1193" w:type="dxa"/>
            <w:vAlign w:val="center"/>
          </w:tcPr>
          <w:p w14:paraId="065ABB66" w14:textId="77777777" w:rsidR="004A4554" w:rsidRPr="00CB616B" w:rsidRDefault="004A4554" w:rsidP="00CB616B">
            <w:pPr>
              <w:jc w:val="center"/>
              <w:rPr>
                <w:sz w:val="14"/>
                <w:szCs w:val="16"/>
              </w:rPr>
            </w:pPr>
            <w:r w:rsidRPr="00CB616B">
              <w:rPr>
                <w:sz w:val="14"/>
                <w:szCs w:val="16"/>
              </w:rPr>
              <w:t>Crockery</w:t>
            </w:r>
          </w:p>
        </w:tc>
      </w:tr>
      <w:tr w:rsidR="00CB616B" w:rsidRPr="00CB616B" w14:paraId="6F4C7974" w14:textId="77777777" w:rsidTr="00CB616B">
        <w:trPr>
          <w:trHeight w:val="532"/>
          <w:jc w:val="center"/>
        </w:trPr>
        <w:tc>
          <w:tcPr>
            <w:tcW w:w="3216" w:type="dxa"/>
          </w:tcPr>
          <w:p w14:paraId="6931A2B2" w14:textId="200B0B66" w:rsidR="004A4554" w:rsidRPr="00CB616B" w:rsidRDefault="004A4554" w:rsidP="0097794F">
            <w:pPr>
              <w:rPr>
                <w:sz w:val="20"/>
              </w:rPr>
            </w:pPr>
            <w:r w:rsidRPr="00CB616B">
              <w:rPr>
                <w:sz w:val="20"/>
              </w:rPr>
              <w:t>3.  What does it look like?</w:t>
            </w:r>
          </w:p>
        </w:tc>
        <w:tc>
          <w:tcPr>
            <w:tcW w:w="743" w:type="dxa"/>
            <w:vAlign w:val="center"/>
          </w:tcPr>
          <w:p w14:paraId="303B63CD" w14:textId="77777777" w:rsidR="004A4554" w:rsidRPr="00CB616B" w:rsidRDefault="004A4554" w:rsidP="00CB616B">
            <w:pPr>
              <w:jc w:val="center"/>
              <w:rPr>
                <w:sz w:val="12"/>
                <w:szCs w:val="16"/>
              </w:rPr>
            </w:pPr>
            <w:r w:rsidRPr="00CB616B">
              <w:rPr>
                <w:sz w:val="12"/>
                <w:szCs w:val="16"/>
              </w:rPr>
              <w:t>Angry</w:t>
            </w:r>
          </w:p>
        </w:tc>
        <w:tc>
          <w:tcPr>
            <w:tcW w:w="743" w:type="dxa"/>
            <w:vAlign w:val="center"/>
          </w:tcPr>
          <w:p w14:paraId="717080D8" w14:textId="77777777" w:rsidR="004A4554" w:rsidRPr="00CB616B" w:rsidRDefault="004A4554" w:rsidP="00CB616B">
            <w:pPr>
              <w:jc w:val="center"/>
              <w:rPr>
                <w:sz w:val="12"/>
                <w:szCs w:val="16"/>
              </w:rPr>
            </w:pPr>
            <w:r w:rsidRPr="00CB616B">
              <w:rPr>
                <w:sz w:val="12"/>
                <w:szCs w:val="16"/>
              </w:rPr>
              <w:t>Stutter</w:t>
            </w:r>
          </w:p>
        </w:tc>
        <w:tc>
          <w:tcPr>
            <w:tcW w:w="892" w:type="dxa"/>
            <w:vAlign w:val="center"/>
          </w:tcPr>
          <w:p w14:paraId="040BC25A" w14:textId="77777777" w:rsidR="004A4554" w:rsidRPr="00CB616B" w:rsidRDefault="004A4554" w:rsidP="00CB616B">
            <w:pPr>
              <w:jc w:val="center"/>
              <w:rPr>
                <w:sz w:val="12"/>
                <w:szCs w:val="16"/>
              </w:rPr>
            </w:pPr>
            <w:r w:rsidRPr="00CB616B">
              <w:rPr>
                <w:sz w:val="12"/>
                <w:szCs w:val="16"/>
              </w:rPr>
              <w:t>Disguised</w:t>
            </w:r>
          </w:p>
        </w:tc>
        <w:tc>
          <w:tcPr>
            <w:tcW w:w="853" w:type="dxa"/>
            <w:vAlign w:val="center"/>
          </w:tcPr>
          <w:p w14:paraId="522BAF1E" w14:textId="77777777" w:rsidR="004A4554" w:rsidRPr="00CB616B" w:rsidRDefault="004A4554" w:rsidP="00CB616B">
            <w:pPr>
              <w:jc w:val="center"/>
              <w:rPr>
                <w:sz w:val="12"/>
                <w:szCs w:val="16"/>
              </w:rPr>
            </w:pPr>
            <w:r w:rsidRPr="00CB616B">
              <w:rPr>
                <w:sz w:val="12"/>
                <w:szCs w:val="16"/>
              </w:rPr>
              <w:t>Accent</w:t>
            </w:r>
          </w:p>
        </w:tc>
        <w:tc>
          <w:tcPr>
            <w:tcW w:w="1234" w:type="dxa"/>
            <w:gridSpan w:val="2"/>
            <w:vAlign w:val="center"/>
          </w:tcPr>
          <w:p w14:paraId="70E9E31E" w14:textId="77777777" w:rsidR="004A4554" w:rsidRPr="00CB616B" w:rsidRDefault="004A4554" w:rsidP="00CB616B">
            <w:pPr>
              <w:jc w:val="center"/>
              <w:rPr>
                <w:sz w:val="14"/>
                <w:szCs w:val="16"/>
              </w:rPr>
            </w:pPr>
            <w:r w:rsidRPr="00CB616B">
              <w:rPr>
                <w:sz w:val="14"/>
                <w:szCs w:val="16"/>
              </w:rPr>
              <w:t>Foul</w:t>
            </w:r>
          </w:p>
        </w:tc>
        <w:tc>
          <w:tcPr>
            <w:tcW w:w="1198" w:type="dxa"/>
            <w:gridSpan w:val="2"/>
            <w:vAlign w:val="center"/>
          </w:tcPr>
          <w:p w14:paraId="57BAF234" w14:textId="77777777" w:rsidR="004A4554" w:rsidRPr="00CB616B" w:rsidRDefault="004A4554" w:rsidP="00CB616B">
            <w:pPr>
              <w:jc w:val="center"/>
              <w:rPr>
                <w:sz w:val="14"/>
                <w:szCs w:val="16"/>
              </w:rPr>
            </w:pPr>
            <w:r w:rsidRPr="00CB616B">
              <w:rPr>
                <w:sz w:val="14"/>
                <w:szCs w:val="16"/>
              </w:rPr>
              <w:t>Message Taped?</w:t>
            </w:r>
          </w:p>
        </w:tc>
        <w:tc>
          <w:tcPr>
            <w:tcW w:w="1035" w:type="dxa"/>
            <w:vAlign w:val="center"/>
          </w:tcPr>
          <w:p w14:paraId="39EA9BEB" w14:textId="77777777" w:rsidR="004A4554" w:rsidRPr="00CB616B" w:rsidRDefault="004A4554" w:rsidP="00CB616B">
            <w:pPr>
              <w:jc w:val="center"/>
              <w:rPr>
                <w:sz w:val="14"/>
                <w:szCs w:val="16"/>
              </w:rPr>
            </w:pPr>
            <w:r w:rsidRPr="00CB616B">
              <w:rPr>
                <w:sz w:val="14"/>
                <w:szCs w:val="16"/>
              </w:rPr>
              <w:t>Voices</w:t>
            </w:r>
          </w:p>
        </w:tc>
        <w:tc>
          <w:tcPr>
            <w:tcW w:w="1193" w:type="dxa"/>
            <w:vAlign w:val="center"/>
          </w:tcPr>
          <w:p w14:paraId="786C56D7" w14:textId="77777777" w:rsidR="004A4554" w:rsidRPr="00CB616B" w:rsidRDefault="004A4554" w:rsidP="00CB616B">
            <w:pPr>
              <w:jc w:val="center"/>
              <w:rPr>
                <w:sz w:val="14"/>
                <w:szCs w:val="16"/>
              </w:rPr>
            </w:pPr>
            <w:r w:rsidRPr="00CB616B">
              <w:rPr>
                <w:sz w:val="14"/>
                <w:szCs w:val="16"/>
              </w:rPr>
              <w:t>PA System</w:t>
            </w:r>
          </w:p>
        </w:tc>
      </w:tr>
      <w:tr w:rsidR="00CB616B" w:rsidRPr="00CB616B" w14:paraId="479B256A" w14:textId="77777777" w:rsidTr="00CB616B">
        <w:trPr>
          <w:trHeight w:val="532"/>
          <w:jc w:val="center"/>
        </w:trPr>
        <w:tc>
          <w:tcPr>
            <w:tcW w:w="3216" w:type="dxa"/>
          </w:tcPr>
          <w:p w14:paraId="13B70342" w14:textId="72E00AE1" w:rsidR="004A4554" w:rsidRPr="00CB616B" w:rsidRDefault="004A4554" w:rsidP="0097794F">
            <w:pPr>
              <w:rPr>
                <w:sz w:val="20"/>
              </w:rPr>
            </w:pPr>
            <w:r w:rsidRPr="00CB616B">
              <w:rPr>
                <w:sz w:val="20"/>
              </w:rPr>
              <w:t>4. What kind of bomb is it?</w:t>
            </w:r>
          </w:p>
        </w:tc>
        <w:tc>
          <w:tcPr>
            <w:tcW w:w="743" w:type="dxa"/>
            <w:vAlign w:val="center"/>
          </w:tcPr>
          <w:p w14:paraId="6F04B56B" w14:textId="77777777" w:rsidR="004A4554" w:rsidRPr="00CB616B" w:rsidRDefault="004A4554" w:rsidP="00CB616B">
            <w:pPr>
              <w:jc w:val="center"/>
              <w:rPr>
                <w:sz w:val="12"/>
                <w:szCs w:val="16"/>
              </w:rPr>
            </w:pPr>
            <w:r w:rsidRPr="00CB616B">
              <w:rPr>
                <w:sz w:val="12"/>
                <w:szCs w:val="16"/>
              </w:rPr>
              <w:t>Excited</w:t>
            </w:r>
          </w:p>
        </w:tc>
        <w:tc>
          <w:tcPr>
            <w:tcW w:w="743" w:type="dxa"/>
            <w:vAlign w:val="center"/>
          </w:tcPr>
          <w:p w14:paraId="22B0BDCA" w14:textId="77777777" w:rsidR="004A4554" w:rsidRPr="00CB616B" w:rsidRDefault="004A4554" w:rsidP="00CB616B">
            <w:pPr>
              <w:jc w:val="center"/>
              <w:rPr>
                <w:sz w:val="12"/>
                <w:szCs w:val="16"/>
              </w:rPr>
            </w:pPr>
            <w:r w:rsidRPr="00CB616B">
              <w:rPr>
                <w:sz w:val="12"/>
                <w:szCs w:val="16"/>
              </w:rPr>
              <w:t>Lisp</w:t>
            </w:r>
          </w:p>
        </w:tc>
        <w:tc>
          <w:tcPr>
            <w:tcW w:w="892" w:type="dxa"/>
            <w:vAlign w:val="center"/>
          </w:tcPr>
          <w:p w14:paraId="716DA1DB" w14:textId="77777777" w:rsidR="004A4554" w:rsidRPr="00CB616B" w:rsidRDefault="004A4554" w:rsidP="00CB616B">
            <w:pPr>
              <w:jc w:val="center"/>
              <w:rPr>
                <w:sz w:val="12"/>
                <w:szCs w:val="16"/>
              </w:rPr>
            </w:pPr>
            <w:r w:rsidRPr="00CB616B">
              <w:rPr>
                <w:sz w:val="12"/>
                <w:szCs w:val="16"/>
              </w:rPr>
              <w:t>Serious</w:t>
            </w:r>
          </w:p>
        </w:tc>
        <w:tc>
          <w:tcPr>
            <w:tcW w:w="853" w:type="dxa"/>
            <w:vAlign w:val="center"/>
          </w:tcPr>
          <w:p w14:paraId="15E74699" w14:textId="77777777" w:rsidR="004A4554" w:rsidRPr="00CB616B" w:rsidRDefault="004A4554" w:rsidP="00CB616B">
            <w:pPr>
              <w:jc w:val="center"/>
              <w:rPr>
                <w:sz w:val="12"/>
                <w:szCs w:val="16"/>
              </w:rPr>
            </w:pPr>
            <w:r w:rsidRPr="00CB616B">
              <w:rPr>
                <w:sz w:val="12"/>
                <w:szCs w:val="16"/>
              </w:rPr>
              <w:t>Used Slang</w:t>
            </w:r>
          </w:p>
        </w:tc>
        <w:tc>
          <w:tcPr>
            <w:tcW w:w="1234" w:type="dxa"/>
            <w:gridSpan w:val="2"/>
            <w:vAlign w:val="center"/>
          </w:tcPr>
          <w:p w14:paraId="648C0EC2" w14:textId="77777777" w:rsidR="004A4554" w:rsidRPr="00CB616B" w:rsidRDefault="004A4554" w:rsidP="00CB616B">
            <w:pPr>
              <w:jc w:val="center"/>
              <w:rPr>
                <w:sz w:val="14"/>
                <w:szCs w:val="16"/>
              </w:rPr>
            </w:pPr>
            <w:r w:rsidRPr="00CB616B">
              <w:rPr>
                <w:sz w:val="14"/>
                <w:szCs w:val="16"/>
              </w:rPr>
              <w:t>Message Read?</w:t>
            </w:r>
          </w:p>
        </w:tc>
        <w:tc>
          <w:tcPr>
            <w:tcW w:w="1198" w:type="dxa"/>
            <w:gridSpan w:val="2"/>
            <w:vAlign w:val="center"/>
          </w:tcPr>
          <w:p w14:paraId="6C1F04A3" w14:textId="77777777" w:rsidR="004A4554" w:rsidRPr="00CB616B" w:rsidRDefault="004A4554" w:rsidP="00CB616B">
            <w:pPr>
              <w:jc w:val="center"/>
              <w:rPr>
                <w:sz w:val="14"/>
                <w:szCs w:val="16"/>
              </w:rPr>
            </w:pPr>
            <w:r w:rsidRPr="00CB616B">
              <w:rPr>
                <w:sz w:val="14"/>
                <w:szCs w:val="16"/>
              </w:rPr>
              <w:t>Young (child)</w:t>
            </w:r>
          </w:p>
        </w:tc>
        <w:tc>
          <w:tcPr>
            <w:tcW w:w="1035" w:type="dxa"/>
            <w:vAlign w:val="center"/>
          </w:tcPr>
          <w:p w14:paraId="7D01CB16" w14:textId="77777777" w:rsidR="004A4554" w:rsidRPr="00CB616B" w:rsidRDefault="004A4554" w:rsidP="00CB616B">
            <w:pPr>
              <w:jc w:val="center"/>
              <w:rPr>
                <w:sz w:val="14"/>
                <w:szCs w:val="16"/>
              </w:rPr>
            </w:pPr>
            <w:r w:rsidRPr="00CB616B">
              <w:rPr>
                <w:sz w:val="14"/>
                <w:szCs w:val="16"/>
              </w:rPr>
              <w:t>Music</w:t>
            </w:r>
          </w:p>
        </w:tc>
        <w:tc>
          <w:tcPr>
            <w:tcW w:w="1193" w:type="dxa"/>
            <w:vAlign w:val="center"/>
          </w:tcPr>
          <w:p w14:paraId="48D8FE28" w14:textId="77777777" w:rsidR="004A4554" w:rsidRPr="00CB616B" w:rsidRDefault="004A4554" w:rsidP="00CB616B">
            <w:pPr>
              <w:jc w:val="center"/>
              <w:rPr>
                <w:sz w:val="14"/>
                <w:szCs w:val="16"/>
              </w:rPr>
            </w:pPr>
            <w:r w:rsidRPr="00CB616B">
              <w:rPr>
                <w:sz w:val="14"/>
                <w:szCs w:val="16"/>
              </w:rPr>
              <w:t>House Noises</w:t>
            </w:r>
          </w:p>
        </w:tc>
      </w:tr>
      <w:tr w:rsidR="00CB616B" w:rsidRPr="00CB616B" w14:paraId="424B8746" w14:textId="77777777" w:rsidTr="00CB616B">
        <w:trPr>
          <w:trHeight w:val="532"/>
          <w:jc w:val="center"/>
        </w:trPr>
        <w:tc>
          <w:tcPr>
            <w:tcW w:w="3216" w:type="dxa"/>
          </w:tcPr>
          <w:p w14:paraId="15C76A30" w14:textId="63CC4A6E" w:rsidR="004A4554" w:rsidRPr="00CB616B" w:rsidRDefault="004A4554" w:rsidP="0097794F">
            <w:pPr>
              <w:rPr>
                <w:sz w:val="20"/>
              </w:rPr>
            </w:pPr>
            <w:r w:rsidRPr="00CB616B">
              <w:rPr>
                <w:sz w:val="20"/>
              </w:rPr>
              <w:t>5.  What will cause it to explode?</w:t>
            </w:r>
          </w:p>
        </w:tc>
        <w:tc>
          <w:tcPr>
            <w:tcW w:w="743" w:type="dxa"/>
            <w:vAlign w:val="center"/>
          </w:tcPr>
          <w:p w14:paraId="1E417E85" w14:textId="77777777" w:rsidR="004A4554" w:rsidRPr="00CB616B" w:rsidRDefault="004A4554" w:rsidP="00CB616B">
            <w:pPr>
              <w:jc w:val="center"/>
              <w:rPr>
                <w:sz w:val="12"/>
                <w:szCs w:val="16"/>
              </w:rPr>
            </w:pPr>
            <w:r w:rsidRPr="00CB616B">
              <w:rPr>
                <w:sz w:val="12"/>
                <w:szCs w:val="16"/>
              </w:rPr>
              <w:t>Slow</w:t>
            </w:r>
          </w:p>
        </w:tc>
        <w:tc>
          <w:tcPr>
            <w:tcW w:w="743" w:type="dxa"/>
            <w:vAlign w:val="center"/>
          </w:tcPr>
          <w:p w14:paraId="519F67F1" w14:textId="77777777" w:rsidR="004A4554" w:rsidRPr="00CB616B" w:rsidRDefault="004A4554" w:rsidP="00CB616B">
            <w:pPr>
              <w:jc w:val="center"/>
              <w:rPr>
                <w:sz w:val="12"/>
                <w:szCs w:val="16"/>
              </w:rPr>
            </w:pPr>
            <w:r w:rsidRPr="00CB616B">
              <w:rPr>
                <w:sz w:val="12"/>
                <w:szCs w:val="16"/>
              </w:rPr>
              <w:t>Raspy</w:t>
            </w:r>
          </w:p>
        </w:tc>
        <w:tc>
          <w:tcPr>
            <w:tcW w:w="892" w:type="dxa"/>
            <w:vAlign w:val="center"/>
          </w:tcPr>
          <w:p w14:paraId="6B636828" w14:textId="77777777" w:rsidR="004A4554" w:rsidRPr="00CB616B" w:rsidRDefault="004A4554" w:rsidP="00CB616B">
            <w:pPr>
              <w:jc w:val="center"/>
              <w:rPr>
                <w:sz w:val="12"/>
                <w:szCs w:val="16"/>
              </w:rPr>
            </w:pPr>
            <w:r w:rsidRPr="00CB616B">
              <w:rPr>
                <w:sz w:val="12"/>
                <w:szCs w:val="16"/>
              </w:rPr>
              <w:t>Incoherent</w:t>
            </w:r>
          </w:p>
        </w:tc>
        <w:tc>
          <w:tcPr>
            <w:tcW w:w="853" w:type="dxa"/>
            <w:vAlign w:val="center"/>
          </w:tcPr>
          <w:p w14:paraId="5F9FBE0A" w14:textId="77777777" w:rsidR="004A4554" w:rsidRPr="00CB616B" w:rsidRDefault="004A4554" w:rsidP="00CB616B">
            <w:pPr>
              <w:jc w:val="center"/>
              <w:rPr>
                <w:sz w:val="12"/>
                <w:szCs w:val="16"/>
              </w:rPr>
            </w:pPr>
            <w:r w:rsidRPr="00CB616B">
              <w:rPr>
                <w:sz w:val="12"/>
                <w:szCs w:val="16"/>
              </w:rPr>
              <w:t>Joking</w:t>
            </w:r>
          </w:p>
        </w:tc>
        <w:tc>
          <w:tcPr>
            <w:tcW w:w="1234" w:type="dxa"/>
            <w:gridSpan w:val="2"/>
            <w:vAlign w:val="center"/>
          </w:tcPr>
          <w:p w14:paraId="0E4A7B0C" w14:textId="77777777" w:rsidR="004A4554" w:rsidRPr="00CB616B" w:rsidRDefault="004A4554" w:rsidP="00CB616B">
            <w:pPr>
              <w:jc w:val="center"/>
              <w:rPr>
                <w:sz w:val="14"/>
                <w:szCs w:val="16"/>
              </w:rPr>
            </w:pPr>
            <w:r w:rsidRPr="00CB616B">
              <w:rPr>
                <w:sz w:val="14"/>
                <w:szCs w:val="16"/>
              </w:rPr>
              <w:t>Young (adult)</w:t>
            </w:r>
          </w:p>
        </w:tc>
        <w:tc>
          <w:tcPr>
            <w:tcW w:w="1198" w:type="dxa"/>
            <w:gridSpan w:val="2"/>
            <w:vAlign w:val="center"/>
          </w:tcPr>
          <w:p w14:paraId="5A5F4709" w14:textId="77777777" w:rsidR="004A4554" w:rsidRPr="00CB616B" w:rsidRDefault="004A4554" w:rsidP="00CB616B">
            <w:pPr>
              <w:jc w:val="center"/>
              <w:rPr>
                <w:sz w:val="14"/>
                <w:szCs w:val="16"/>
              </w:rPr>
            </w:pPr>
            <w:r w:rsidRPr="00CB616B">
              <w:rPr>
                <w:sz w:val="14"/>
                <w:szCs w:val="16"/>
              </w:rPr>
              <w:t>Middle Aged</w:t>
            </w:r>
          </w:p>
        </w:tc>
        <w:tc>
          <w:tcPr>
            <w:tcW w:w="1035" w:type="dxa"/>
            <w:vAlign w:val="center"/>
          </w:tcPr>
          <w:p w14:paraId="14350FA5" w14:textId="77777777" w:rsidR="004A4554" w:rsidRPr="00CB616B" w:rsidRDefault="004A4554" w:rsidP="00CB616B">
            <w:pPr>
              <w:jc w:val="center"/>
              <w:rPr>
                <w:sz w:val="14"/>
                <w:szCs w:val="16"/>
              </w:rPr>
            </w:pPr>
            <w:r w:rsidRPr="00CB616B">
              <w:rPr>
                <w:sz w:val="14"/>
                <w:szCs w:val="16"/>
              </w:rPr>
              <w:t>Motor</w:t>
            </w:r>
          </w:p>
        </w:tc>
        <w:tc>
          <w:tcPr>
            <w:tcW w:w="1193" w:type="dxa"/>
            <w:vAlign w:val="center"/>
          </w:tcPr>
          <w:p w14:paraId="52A5EB95" w14:textId="77777777" w:rsidR="004A4554" w:rsidRPr="00CB616B" w:rsidRDefault="004A4554" w:rsidP="00CB616B">
            <w:pPr>
              <w:jc w:val="center"/>
              <w:rPr>
                <w:sz w:val="14"/>
                <w:szCs w:val="16"/>
              </w:rPr>
            </w:pPr>
            <w:r w:rsidRPr="00CB616B">
              <w:rPr>
                <w:sz w:val="14"/>
                <w:szCs w:val="16"/>
              </w:rPr>
              <w:t>Office</w:t>
            </w:r>
          </w:p>
        </w:tc>
      </w:tr>
      <w:tr w:rsidR="00CB616B" w:rsidRPr="00CB616B" w14:paraId="17954F61" w14:textId="77777777" w:rsidTr="00CB616B">
        <w:trPr>
          <w:trHeight w:val="532"/>
          <w:jc w:val="center"/>
        </w:trPr>
        <w:tc>
          <w:tcPr>
            <w:tcW w:w="3216" w:type="dxa"/>
          </w:tcPr>
          <w:p w14:paraId="7259E3E6" w14:textId="6543CA8C" w:rsidR="004A4554" w:rsidRPr="00CB616B" w:rsidRDefault="004A4554" w:rsidP="0097794F">
            <w:pPr>
              <w:rPr>
                <w:sz w:val="20"/>
              </w:rPr>
            </w:pPr>
            <w:r w:rsidRPr="00CB616B">
              <w:rPr>
                <w:sz w:val="20"/>
              </w:rPr>
              <w:t>6.  Did you place the bomb?</w:t>
            </w:r>
          </w:p>
        </w:tc>
        <w:tc>
          <w:tcPr>
            <w:tcW w:w="743" w:type="dxa"/>
            <w:vAlign w:val="center"/>
          </w:tcPr>
          <w:p w14:paraId="7D88ED08" w14:textId="77777777" w:rsidR="004A4554" w:rsidRPr="00CB616B" w:rsidRDefault="004A4554" w:rsidP="00CB616B">
            <w:pPr>
              <w:jc w:val="center"/>
              <w:rPr>
                <w:sz w:val="12"/>
                <w:szCs w:val="16"/>
              </w:rPr>
            </w:pPr>
            <w:r w:rsidRPr="00CB616B">
              <w:rPr>
                <w:sz w:val="12"/>
                <w:szCs w:val="16"/>
              </w:rPr>
              <w:t>Rapid</w:t>
            </w:r>
          </w:p>
        </w:tc>
        <w:tc>
          <w:tcPr>
            <w:tcW w:w="743" w:type="dxa"/>
            <w:vAlign w:val="center"/>
          </w:tcPr>
          <w:p w14:paraId="08FA3D20" w14:textId="2A51915B" w:rsidR="004A4554" w:rsidRPr="00CB616B" w:rsidRDefault="004A4554" w:rsidP="00CB616B">
            <w:pPr>
              <w:jc w:val="center"/>
              <w:rPr>
                <w:sz w:val="12"/>
                <w:szCs w:val="16"/>
              </w:rPr>
            </w:pPr>
            <w:r w:rsidRPr="00CB616B">
              <w:rPr>
                <w:sz w:val="12"/>
                <w:szCs w:val="16"/>
              </w:rPr>
              <w:t>Deep</w:t>
            </w:r>
          </w:p>
        </w:tc>
        <w:tc>
          <w:tcPr>
            <w:tcW w:w="892" w:type="dxa"/>
            <w:vAlign w:val="center"/>
          </w:tcPr>
          <w:p w14:paraId="0307B9CA" w14:textId="77777777" w:rsidR="004A4554" w:rsidRPr="00CB616B" w:rsidRDefault="004A4554" w:rsidP="00CB616B">
            <w:pPr>
              <w:jc w:val="center"/>
              <w:rPr>
                <w:sz w:val="12"/>
                <w:szCs w:val="16"/>
              </w:rPr>
            </w:pPr>
            <w:r w:rsidRPr="00CB616B">
              <w:rPr>
                <w:sz w:val="12"/>
                <w:szCs w:val="16"/>
              </w:rPr>
              <w:t>Slurred</w:t>
            </w:r>
          </w:p>
        </w:tc>
        <w:tc>
          <w:tcPr>
            <w:tcW w:w="853" w:type="dxa"/>
            <w:vAlign w:val="center"/>
          </w:tcPr>
          <w:p w14:paraId="5A6F2098" w14:textId="77777777" w:rsidR="004A4554" w:rsidRPr="00CB616B" w:rsidRDefault="004A4554" w:rsidP="00CB616B">
            <w:pPr>
              <w:jc w:val="center"/>
              <w:rPr>
                <w:sz w:val="12"/>
                <w:szCs w:val="16"/>
              </w:rPr>
            </w:pPr>
            <w:r w:rsidRPr="00CB616B">
              <w:rPr>
                <w:sz w:val="12"/>
                <w:szCs w:val="16"/>
              </w:rPr>
              <w:t>Distinct</w:t>
            </w:r>
          </w:p>
        </w:tc>
        <w:tc>
          <w:tcPr>
            <w:tcW w:w="1234" w:type="dxa"/>
            <w:gridSpan w:val="2"/>
            <w:tcBorders>
              <w:bottom w:val="single" w:sz="4" w:space="0" w:color="auto"/>
            </w:tcBorders>
            <w:vAlign w:val="center"/>
          </w:tcPr>
          <w:p w14:paraId="7442597C" w14:textId="77777777" w:rsidR="004A4554" w:rsidRPr="00CB616B" w:rsidRDefault="004A4554" w:rsidP="00CB616B">
            <w:pPr>
              <w:jc w:val="center"/>
              <w:rPr>
                <w:sz w:val="14"/>
                <w:szCs w:val="16"/>
              </w:rPr>
            </w:pPr>
            <w:r w:rsidRPr="00CB616B">
              <w:rPr>
                <w:sz w:val="14"/>
                <w:szCs w:val="16"/>
              </w:rPr>
              <w:t>Old</w:t>
            </w:r>
          </w:p>
        </w:tc>
        <w:tc>
          <w:tcPr>
            <w:tcW w:w="1198" w:type="dxa"/>
            <w:gridSpan w:val="2"/>
            <w:tcBorders>
              <w:bottom w:val="single" w:sz="4" w:space="0" w:color="auto"/>
            </w:tcBorders>
            <w:vAlign w:val="center"/>
          </w:tcPr>
          <w:p w14:paraId="306FDAF7" w14:textId="77777777" w:rsidR="004A4554" w:rsidRPr="00CB616B" w:rsidRDefault="004A4554" w:rsidP="00CB616B">
            <w:pPr>
              <w:jc w:val="center"/>
              <w:rPr>
                <w:sz w:val="14"/>
                <w:szCs w:val="16"/>
              </w:rPr>
            </w:pPr>
          </w:p>
        </w:tc>
        <w:tc>
          <w:tcPr>
            <w:tcW w:w="1035" w:type="dxa"/>
            <w:vAlign w:val="center"/>
          </w:tcPr>
          <w:p w14:paraId="4E300561" w14:textId="77777777" w:rsidR="004A4554" w:rsidRPr="00CB616B" w:rsidRDefault="004A4554" w:rsidP="00CB616B">
            <w:pPr>
              <w:jc w:val="center"/>
              <w:rPr>
                <w:sz w:val="14"/>
                <w:szCs w:val="16"/>
              </w:rPr>
            </w:pPr>
            <w:r w:rsidRPr="00CB616B">
              <w:rPr>
                <w:sz w:val="14"/>
                <w:szCs w:val="16"/>
              </w:rPr>
              <w:t>Factory</w:t>
            </w:r>
          </w:p>
        </w:tc>
        <w:tc>
          <w:tcPr>
            <w:tcW w:w="1193" w:type="dxa"/>
            <w:vAlign w:val="center"/>
          </w:tcPr>
          <w:p w14:paraId="234B374D" w14:textId="77777777" w:rsidR="004A4554" w:rsidRPr="00CB616B" w:rsidRDefault="004A4554" w:rsidP="00CB616B">
            <w:pPr>
              <w:jc w:val="center"/>
              <w:rPr>
                <w:sz w:val="14"/>
                <w:szCs w:val="16"/>
              </w:rPr>
            </w:pPr>
            <w:r w:rsidRPr="00CB616B">
              <w:rPr>
                <w:sz w:val="14"/>
                <w:szCs w:val="16"/>
              </w:rPr>
              <w:t>Machinery</w:t>
            </w:r>
          </w:p>
        </w:tc>
      </w:tr>
      <w:tr w:rsidR="00CB616B" w:rsidRPr="00CB616B" w14:paraId="4214FEE2" w14:textId="77777777" w:rsidTr="00CB616B">
        <w:trPr>
          <w:trHeight w:val="557"/>
          <w:jc w:val="center"/>
        </w:trPr>
        <w:tc>
          <w:tcPr>
            <w:tcW w:w="3216" w:type="dxa"/>
          </w:tcPr>
          <w:p w14:paraId="5612FDE0" w14:textId="77777777" w:rsidR="004A4554" w:rsidRPr="00CB616B" w:rsidRDefault="004A4554" w:rsidP="0097794F">
            <w:pPr>
              <w:rPr>
                <w:sz w:val="20"/>
              </w:rPr>
            </w:pPr>
            <w:r w:rsidRPr="00CB616B">
              <w:rPr>
                <w:sz w:val="20"/>
              </w:rPr>
              <w:t>7.  Why?</w:t>
            </w:r>
          </w:p>
        </w:tc>
        <w:tc>
          <w:tcPr>
            <w:tcW w:w="743" w:type="dxa"/>
            <w:vAlign w:val="center"/>
          </w:tcPr>
          <w:p w14:paraId="31A258B6" w14:textId="77777777" w:rsidR="004A4554" w:rsidRPr="00CB616B" w:rsidRDefault="004A4554" w:rsidP="00CB616B">
            <w:pPr>
              <w:jc w:val="center"/>
              <w:rPr>
                <w:sz w:val="12"/>
                <w:szCs w:val="16"/>
              </w:rPr>
            </w:pPr>
            <w:r w:rsidRPr="00CB616B">
              <w:rPr>
                <w:sz w:val="12"/>
                <w:szCs w:val="16"/>
              </w:rPr>
              <w:t>Soft</w:t>
            </w:r>
          </w:p>
        </w:tc>
        <w:tc>
          <w:tcPr>
            <w:tcW w:w="743" w:type="dxa"/>
            <w:vAlign w:val="center"/>
          </w:tcPr>
          <w:p w14:paraId="3C320BE5" w14:textId="77777777" w:rsidR="004A4554" w:rsidRPr="00CB616B" w:rsidRDefault="004A4554" w:rsidP="00CB616B">
            <w:pPr>
              <w:jc w:val="center"/>
              <w:rPr>
                <w:sz w:val="12"/>
                <w:szCs w:val="16"/>
              </w:rPr>
            </w:pPr>
            <w:r w:rsidRPr="00CB616B">
              <w:rPr>
                <w:sz w:val="12"/>
                <w:szCs w:val="16"/>
              </w:rPr>
              <w:t>Ragged</w:t>
            </w:r>
          </w:p>
        </w:tc>
        <w:tc>
          <w:tcPr>
            <w:tcW w:w="892" w:type="dxa"/>
            <w:vAlign w:val="center"/>
          </w:tcPr>
          <w:p w14:paraId="66FF187F" w14:textId="77777777" w:rsidR="004A4554" w:rsidRPr="00CB616B" w:rsidRDefault="004A4554" w:rsidP="00CB616B">
            <w:pPr>
              <w:jc w:val="center"/>
              <w:rPr>
                <w:sz w:val="12"/>
                <w:szCs w:val="16"/>
              </w:rPr>
            </w:pPr>
            <w:r w:rsidRPr="00CB616B">
              <w:rPr>
                <w:sz w:val="12"/>
                <w:szCs w:val="16"/>
              </w:rPr>
              <w:t>Clearing Throat</w:t>
            </w:r>
          </w:p>
        </w:tc>
        <w:tc>
          <w:tcPr>
            <w:tcW w:w="853" w:type="dxa"/>
            <w:vAlign w:val="center"/>
          </w:tcPr>
          <w:p w14:paraId="635BA4D7" w14:textId="77777777" w:rsidR="004A4554" w:rsidRPr="00CB616B" w:rsidRDefault="004A4554" w:rsidP="00CB616B">
            <w:pPr>
              <w:jc w:val="center"/>
              <w:rPr>
                <w:sz w:val="12"/>
                <w:szCs w:val="16"/>
              </w:rPr>
            </w:pPr>
            <w:r w:rsidRPr="00CB616B">
              <w:rPr>
                <w:sz w:val="12"/>
                <w:szCs w:val="16"/>
              </w:rPr>
              <w:t>Normal</w:t>
            </w:r>
          </w:p>
        </w:tc>
        <w:tc>
          <w:tcPr>
            <w:tcW w:w="2432" w:type="dxa"/>
            <w:gridSpan w:val="4"/>
            <w:shd w:val="clear" w:color="auto" w:fill="E0E0E0"/>
            <w:vAlign w:val="center"/>
          </w:tcPr>
          <w:p w14:paraId="32D5FE4F" w14:textId="562FC42D" w:rsidR="004A4554" w:rsidRPr="00CB616B" w:rsidRDefault="00CB616B" w:rsidP="00CB616B">
            <w:pPr>
              <w:jc w:val="center"/>
              <w:rPr>
                <w:b/>
                <w:sz w:val="14"/>
              </w:rPr>
            </w:pPr>
            <w:r>
              <w:rPr>
                <w:b/>
                <w:sz w:val="14"/>
              </w:rPr>
              <w:t>Caller Demographics</w:t>
            </w:r>
          </w:p>
        </w:tc>
        <w:tc>
          <w:tcPr>
            <w:tcW w:w="1035" w:type="dxa"/>
            <w:vAlign w:val="center"/>
          </w:tcPr>
          <w:p w14:paraId="5689FAE2" w14:textId="77777777" w:rsidR="004A4554" w:rsidRPr="00CB616B" w:rsidRDefault="004A4554" w:rsidP="00CB616B">
            <w:pPr>
              <w:jc w:val="center"/>
              <w:rPr>
                <w:sz w:val="14"/>
                <w:szCs w:val="16"/>
              </w:rPr>
            </w:pPr>
            <w:r w:rsidRPr="00CB616B">
              <w:rPr>
                <w:sz w:val="14"/>
                <w:szCs w:val="16"/>
              </w:rPr>
              <w:t>Animal Noises</w:t>
            </w:r>
          </w:p>
        </w:tc>
        <w:tc>
          <w:tcPr>
            <w:tcW w:w="1193" w:type="dxa"/>
            <w:vAlign w:val="center"/>
          </w:tcPr>
          <w:p w14:paraId="066A964F" w14:textId="77777777" w:rsidR="004A4554" w:rsidRPr="00CB616B" w:rsidRDefault="004A4554" w:rsidP="00CB616B">
            <w:pPr>
              <w:jc w:val="center"/>
              <w:rPr>
                <w:sz w:val="14"/>
                <w:szCs w:val="16"/>
              </w:rPr>
            </w:pPr>
            <w:r w:rsidRPr="00CB616B">
              <w:rPr>
                <w:sz w:val="14"/>
                <w:szCs w:val="16"/>
              </w:rPr>
              <w:t>Clear</w:t>
            </w:r>
          </w:p>
        </w:tc>
      </w:tr>
      <w:tr w:rsidR="00CB616B" w:rsidRPr="00CB616B" w14:paraId="0DCCFC04" w14:textId="77777777" w:rsidTr="00CB616B">
        <w:trPr>
          <w:trHeight w:val="532"/>
          <w:jc w:val="center"/>
        </w:trPr>
        <w:tc>
          <w:tcPr>
            <w:tcW w:w="3216" w:type="dxa"/>
          </w:tcPr>
          <w:p w14:paraId="4FD8E6C3" w14:textId="1DAEB2CE" w:rsidR="004A4554" w:rsidRPr="00CB616B" w:rsidRDefault="004A4554" w:rsidP="0097794F">
            <w:pPr>
              <w:rPr>
                <w:sz w:val="20"/>
              </w:rPr>
            </w:pPr>
            <w:r w:rsidRPr="00CB616B">
              <w:rPr>
                <w:sz w:val="20"/>
              </w:rPr>
              <w:t xml:space="preserve">8.  How </w:t>
            </w:r>
            <w:r w:rsidR="00CB616B">
              <w:rPr>
                <w:sz w:val="20"/>
              </w:rPr>
              <w:t xml:space="preserve">did the bomb get in the </w:t>
            </w:r>
            <w:r w:rsidR="008C17B8">
              <w:rPr>
                <w:sz w:val="20"/>
              </w:rPr>
              <w:t>building</w:t>
            </w:r>
            <w:r w:rsidR="00CB616B">
              <w:rPr>
                <w:sz w:val="20"/>
              </w:rPr>
              <w:t>?</w:t>
            </w:r>
          </w:p>
        </w:tc>
        <w:tc>
          <w:tcPr>
            <w:tcW w:w="743" w:type="dxa"/>
            <w:vAlign w:val="center"/>
          </w:tcPr>
          <w:p w14:paraId="4F19B356" w14:textId="77777777" w:rsidR="004A4554" w:rsidRPr="00CB616B" w:rsidRDefault="004A4554" w:rsidP="00CB616B">
            <w:pPr>
              <w:jc w:val="center"/>
              <w:rPr>
                <w:sz w:val="12"/>
                <w:szCs w:val="16"/>
              </w:rPr>
            </w:pPr>
            <w:r w:rsidRPr="00CB616B">
              <w:rPr>
                <w:sz w:val="12"/>
                <w:szCs w:val="16"/>
              </w:rPr>
              <w:t>Loud</w:t>
            </w:r>
          </w:p>
        </w:tc>
        <w:tc>
          <w:tcPr>
            <w:tcW w:w="743" w:type="dxa"/>
            <w:vAlign w:val="center"/>
          </w:tcPr>
          <w:p w14:paraId="2801C4AF" w14:textId="77777777" w:rsidR="004A4554" w:rsidRPr="00CB616B" w:rsidRDefault="004A4554" w:rsidP="00CB616B">
            <w:pPr>
              <w:jc w:val="center"/>
              <w:rPr>
                <w:sz w:val="12"/>
                <w:szCs w:val="16"/>
              </w:rPr>
            </w:pPr>
            <w:r w:rsidRPr="00CB616B">
              <w:rPr>
                <w:sz w:val="12"/>
                <w:szCs w:val="16"/>
              </w:rPr>
              <w:t>Laughter</w:t>
            </w:r>
          </w:p>
        </w:tc>
        <w:tc>
          <w:tcPr>
            <w:tcW w:w="892" w:type="dxa"/>
            <w:vAlign w:val="center"/>
          </w:tcPr>
          <w:p w14:paraId="66E32A44" w14:textId="77777777" w:rsidR="004A4554" w:rsidRPr="00CB616B" w:rsidRDefault="004A4554" w:rsidP="00CB616B">
            <w:pPr>
              <w:jc w:val="center"/>
              <w:rPr>
                <w:sz w:val="12"/>
                <w:szCs w:val="16"/>
              </w:rPr>
            </w:pPr>
            <w:r w:rsidRPr="00CB616B">
              <w:rPr>
                <w:sz w:val="12"/>
                <w:szCs w:val="16"/>
              </w:rPr>
              <w:t>Crying</w:t>
            </w:r>
          </w:p>
        </w:tc>
        <w:tc>
          <w:tcPr>
            <w:tcW w:w="853" w:type="dxa"/>
            <w:vAlign w:val="center"/>
          </w:tcPr>
          <w:p w14:paraId="33D9517D" w14:textId="77777777" w:rsidR="004A4554" w:rsidRPr="00CB616B" w:rsidRDefault="004A4554" w:rsidP="00CB616B">
            <w:pPr>
              <w:jc w:val="center"/>
              <w:rPr>
                <w:sz w:val="12"/>
                <w:szCs w:val="16"/>
              </w:rPr>
            </w:pPr>
            <w:r w:rsidRPr="00CB616B">
              <w:rPr>
                <w:sz w:val="12"/>
                <w:szCs w:val="16"/>
              </w:rPr>
              <w:t>Frightened</w:t>
            </w:r>
          </w:p>
        </w:tc>
        <w:tc>
          <w:tcPr>
            <w:tcW w:w="639" w:type="dxa"/>
            <w:vAlign w:val="center"/>
          </w:tcPr>
          <w:p w14:paraId="3317F9A2" w14:textId="77777777" w:rsidR="004A4554" w:rsidRPr="00CB616B" w:rsidRDefault="004A4554" w:rsidP="00CB616B">
            <w:pPr>
              <w:jc w:val="center"/>
              <w:rPr>
                <w:sz w:val="14"/>
                <w:szCs w:val="16"/>
              </w:rPr>
            </w:pPr>
            <w:r w:rsidRPr="00CB616B">
              <w:rPr>
                <w:sz w:val="14"/>
                <w:szCs w:val="16"/>
              </w:rPr>
              <w:t>Male</w:t>
            </w:r>
          </w:p>
        </w:tc>
        <w:tc>
          <w:tcPr>
            <w:tcW w:w="892" w:type="dxa"/>
            <w:gridSpan w:val="2"/>
            <w:vAlign w:val="center"/>
          </w:tcPr>
          <w:p w14:paraId="39D091CC" w14:textId="77777777" w:rsidR="004A4554" w:rsidRPr="00CB616B" w:rsidRDefault="004A4554" w:rsidP="00CB616B">
            <w:pPr>
              <w:jc w:val="center"/>
              <w:rPr>
                <w:sz w:val="14"/>
                <w:szCs w:val="16"/>
              </w:rPr>
            </w:pPr>
            <w:r w:rsidRPr="00CB616B">
              <w:rPr>
                <w:sz w:val="14"/>
                <w:szCs w:val="16"/>
              </w:rPr>
              <w:t>Female</w:t>
            </w:r>
          </w:p>
        </w:tc>
        <w:tc>
          <w:tcPr>
            <w:tcW w:w="900" w:type="dxa"/>
            <w:vAlign w:val="center"/>
          </w:tcPr>
          <w:p w14:paraId="1175FFB3" w14:textId="77777777" w:rsidR="004A4554" w:rsidRPr="00CB616B" w:rsidRDefault="004A4554" w:rsidP="00CB616B">
            <w:pPr>
              <w:jc w:val="center"/>
              <w:rPr>
                <w:sz w:val="14"/>
                <w:szCs w:val="16"/>
              </w:rPr>
            </w:pPr>
            <w:r w:rsidRPr="00CB616B">
              <w:rPr>
                <w:sz w:val="14"/>
                <w:szCs w:val="16"/>
              </w:rPr>
              <w:t>Unknown</w:t>
            </w:r>
          </w:p>
        </w:tc>
        <w:tc>
          <w:tcPr>
            <w:tcW w:w="1035" w:type="dxa"/>
            <w:vAlign w:val="center"/>
          </w:tcPr>
          <w:p w14:paraId="76DF3F87" w14:textId="77777777" w:rsidR="004A4554" w:rsidRPr="00CB616B" w:rsidRDefault="004A4554" w:rsidP="00CB616B">
            <w:pPr>
              <w:jc w:val="center"/>
              <w:rPr>
                <w:sz w:val="14"/>
                <w:szCs w:val="16"/>
              </w:rPr>
            </w:pPr>
            <w:r w:rsidRPr="00CB616B">
              <w:rPr>
                <w:sz w:val="14"/>
                <w:szCs w:val="16"/>
              </w:rPr>
              <w:t>Static</w:t>
            </w:r>
          </w:p>
        </w:tc>
        <w:tc>
          <w:tcPr>
            <w:tcW w:w="1193" w:type="dxa"/>
            <w:vAlign w:val="center"/>
          </w:tcPr>
          <w:p w14:paraId="6D952583" w14:textId="77777777" w:rsidR="004A4554" w:rsidRPr="00CB616B" w:rsidRDefault="004A4554" w:rsidP="00CB616B">
            <w:pPr>
              <w:jc w:val="center"/>
              <w:rPr>
                <w:sz w:val="14"/>
                <w:szCs w:val="16"/>
              </w:rPr>
            </w:pPr>
            <w:r w:rsidRPr="00CB616B">
              <w:rPr>
                <w:sz w:val="14"/>
                <w:szCs w:val="16"/>
              </w:rPr>
              <w:t>Local</w:t>
            </w:r>
          </w:p>
        </w:tc>
      </w:tr>
      <w:tr w:rsidR="00CB616B" w:rsidRPr="00CB616B" w14:paraId="0586C498" w14:textId="77777777" w:rsidTr="00CB616B">
        <w:trPr>
          <w:trHeight w:val="537"/>
          <w:jc w:val="center"/>
        </w:trPr>
        <w:tc>
          <w:tcPr>
            <w:tcW w:w="3216" w:type="dxa"/>
          </w:tcPr>
          <w:p w14:paraId="0BECEED0" w14:textId="77777777" w:rsidR="004A4554" w:rsidRPr="00CB616B" w:rsidRDefault="004A4554" w:rsidP="0097794F">
            <w:pPr>
              <w:rPr>
                <w:sz w:val="20"/>
              </w:rPr>
            </w:pPr>
            <w:r w:rsidRPr="00CB616B">
              <w:rPr>
                <w:sz w:val="20"/>
              </w:rPr>
              <w:t>9.  Where are you calling from?</w:t>
            </w:r>
          </w:p>
        </w:tc>
        <w:tc>
          <w:tcPr>
            <w:tcW w:w="3232" w:type="dxa"/>
            <w:gridSpan w:val="4"/>
          </w:tcPr>
          <w:p w14:paraId="1B924E5F" w14:textId="77777777" w:rsidR="004A4554" w:rsidRPr="00CB616B" w:rsidRDefault="004A4554" w:rsidP="0097794F">
            <w:pPr>
              <w:rPr>
                <w:sz w:val="14"/>
              </w:rPr>
            </w:pPr>
            <w:r w:rsidRPr="00CB616B">
              <w:rPr>
                <w:sz w:val="14"/>
              </w:rPr>
              <w:t>If voice is familiar, who did it sound like?</w:t>
            </w:r>
          </w:p>
          <w:p w14:paraId="56D55DD0" w14:textId="77777777" w:rsidR="004A4554" w:rsidRPr="00CB616B" w:rsidRDefault="004A4554" w:rsidP="0097794F">
            <w:pPr>
              <w:rPr>
                <w:sz w:val="14"/>
              </w:rPr>
            </w:pPr>
          </w:p>
        </w:tc>
        <w:tc>
          <w:tcPr>
            <w:tcW w:w="2432" w:type="dxa"/>
            <w:gridSpan w:val="4"/>
          </w:tcPr>
          <w:p w14:paraId="527CE375" w14:textId="77777777" w:rsidR="004A4554" w:rsidRPr="00CB616B" w:rsidRDefault="004A4554" w:rsidP="0097794F">
            <w:pPr>
              <w:rPr>
                <w:sz w:val="14"/>
              </w:rPr>
            </w:pPr>
            <w:r w:rsidRPr="00CB616B">
              <w:rPr>
                <w:sz w:val="14"/>
              </w:rPr>
              <w:t>Approximate Age:</w:t>
            </w:r>
          </w:p>
        </w:tc>
        <w:tc>
          <w:tcPr>
            <w:tcW w:w="1035" w:type="dxa"/>
            <w:vAlign w:val="center"/>
          </w:tcPr>
          <w:p w14:paraId="1C2ED2C0" w14:textId="77777777" w:rsidR="004A4554" w:rsidRPr="00CB616B" w:rsidRDefault="004A4554" w:rsidP="00CB616B">
            <w:pPr>
              <w:jc w:val="center"/>
              <w:rPr>
                <w:sz w:val="14"/>
                <w:szCs w:val="16"/>
              </w:rPr>
            </w:pPr>
            <w:r w:rsidRPr="00CB616B">
              <w:rPr>
                <w:sz w:val="14"/>
                <w:szCs w:val="16"/>
              </w:rPr>
              <w:t>Long Distance</w:t>
            </w:r>
          </w:p>
        </w:tc>
        <w:tc>
          <w:tcPr>
            <w:tcW w:w="1193" w:type="dxa"/>
            <w:vAlign w:val="center"/>
          </w:tcPr>
          <w:p w14:paraId="4B57E205" w14:textId="77777777" w:rsidR="004A4554" w:rsidRPr="00CB616B" w:rsidRDefault="004A4554" w:rsidP="00CB616B">
            <w:pPr>
              <w:jc w:val="center"/>
              <w:rPr>
                <w:sz w:val="14"/>
                <w:szCs w:val="16"/>
              </w:rPr>
            </w:pPr>
            <w:r w:rsidRPr="00CB616B">
              <w:rPr>
                <w:sz w:val="14"/>
                <w:szCs w:val="16"/>
              </w:rPr>
              <w:t>Cell Phone</w:t>
            </w:r>
          </w:p>
        </w:tc>
      </w:tr>
      <w:tr w:rsidR="004A4554" w:rsidRPr="00CB616B" w14:paraId="5F446ACF" w14:textId="77777777" w:rsidTr="00CB616B">
        <w:trPr>
          <w:trHeight w:val="2474"/>
          <w:jc w:val="center"/>
        </w:trPr>
        <w:tc>
          <w:tcPr>
            <w:tcW w:w="3216" w:type="dxa"/>
          </w:tcPr>
          <w:p w14:paraId="1E30A87A" w14:textId="77777777" w:rsidR="004A4554" w:rsidRPr="00CB616B" w:rsidRDefault="004A4554" w:rsidP="0097794F">
            <w:pPr>
              <w:rPr>
                <w:sz w:val="20"/>
              </w:rPr>
            </w:pPr>
            <w:r w:rsidRPr="00CB616B">
              <w:rPr>
                <w:sz w:val="20"/>
              </w:rPr>
              <w:lastRenderedPageBreak/>
              <w:t>10.  What is your name, address, and phone number?</w:t>
            </w:r>
          </w:p>
          <w:p w14:paraId="4BBC1F12" w14:textId="77777777" w:rsidR="004A4554" w:rsidRPr="00CB616B" w:rsidRDefault="004A4554" w:rsidP="0097794F">
            <w:pPr>
              <w:rPr>
                <w:sz w:val="20"/>
              </w:rPr>
            </w:pPr>
          </w:p>
          <w:p w14:paraId="0B00CBB6" w14:textId="77777777" w:rsidR="004A4554" w:rsidRPr="00CB616B" w:rsidRDefault="004A4554" w:rsidP="0097794F">
            <w:pPr>
              <w:rPr>
                <w:sz w:val="20"/>
              </w:rPr>
            </w:pPr>
          </w:p>
        </w:tc>
        <w:tc>
          <w:tcPr>
            <w:tcW w:w="7894" w:type="dxa"/>
            <w:gridSpan w:val="10"/>
          </w:tcPr>
          <w:p w14:paraId="3893B43F" w14:textId="77777777" w:rsidR="004A4554" w:rsidRPr="00CB616B" w:rsidRDefault="004A4554" w:rsidP="0097794F">
            <w:pPr>
              <w:rPr>
                <w:b/>
              </w:rPr>
            </w:pPr>
            <w:r w:rsidRPr="00CB616B">
              <w:rPr>
                <w:b/>
              </w:rPr>
              <w:t>Other Observations:</w:t>
            </w:r>
          </w:p>
          <w:p w14:paraId="1576B865" w14:textId="77777777" w:rsidR="004A4554" w:rsidRPr="00CB616B" w:rsidRDefault="004A4554" w:rsidP="0097794F">
            <w:pPr>
              <w:rPr>
                <w:b/>
              </w:rPr>
            </w:pPr>
          </w:p>
          <w:p w14:paraId="068CB690" w14:textId="77777777" w:rsidR="004A4554" w:rsidRPr="00CB616B" w:rsidRDefault="004A4554" w:rsidP="0097794F">
            <w:pPr>
              <w:rPr>
                <w:b/>
              </w:rPr>
            </w:pPr>
          </w:p>
        </w:tc>
      </w:tr>
    </w:tbl>
    <w:p w14:paraId="0FBB3DA5" w14:textId="716CB088" w:rsidR="004A4554" w:rsidRDefault="004A4554" w:rsidP="004A4554"/>
    <w:p w14:paraId="311A81AF" w14:textId="37B951E9" w:rsidR="003E6D92" w:rsidRDefault="003E6D92" w:rsidP="003E6D92">
      <w:pPr>
        <w:pStyle w:val="Heading1"/>
      </w:pPr>
      <w:bookmarkStart w:id="106" w:name="_Toc179380109"/>
      <w:r>
        <w:t>Appendix C: Emergency Drill Records</w:t>
      </w:r>
      <w:bookmarkEnd w:id="1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2109"/>
        <w:gridCol w:w="1054"/>
        <w:gridCol w:w="1055"/>
        <w:gridCol w:w="2109"/>
        <w:gridCol w:w="2110"/>
      </w:tblGrid>
      <w:tr w:rsidR="003E6D92" w14:paraId="56B83564" w14:textId="77777777" w:rsidTr="003E6D92">
        <w:trPr>
          <w:trHeight w:val="400"/>
          <w:jc w:val="center"/>
        </w:trPr>
        <w:tc>
          <w:tcPr>
            <w:tcW w:w="2109" w:type="dxa"/>
            <w:vMerge w:val="restart"/>
            <w:tcBorders>
              <w:top w:val="nil"/>
              <w:left w:val="nil"/>
              <w:bottom w:val="nil"/>
              <w:right w:val="single" w:sz="4" w:space="0" w:color="FFFFFF"/>
            </w:tcBorders>
            <w:shd w:val="clear" w:color="auto" w:fill="000000" w:themeFill="text1"/>
            <w:vAlign w:val="center"/>
          </w:tcPr>
          <w:p w14:paraId="5791E0B2" w14:textId="77777777" w:rsidR="003E6D92" w:rsidRPr="00DB085A" w:rsidRDefault="003E6D92" w:rsidP="0097794F">
            <w:pPr>
              <w:jc w:val="center"/>
              <w:rPr>
                <w:b/>
                <w:sz w:val="22"/>
              </w:rPr>
            </w:pPr>
            <w:r w:rsidRPr="00DB085A">
              <w:rPr>
                <w:b/>
                <w:sz w:val="22"/>
              </w:rPr>
              <w:t>Type of Exercise or Drill</w:t>
            </w:r>
          </w:p>
        </w:tc>
        <w:tc>
          <w:tcPr>
            <w:tcW w:w="2109" w:type="dxa"/>
            <w:vMerge w:val="restart"/>
            <w:tcBorders>
              <w:top w:val="nil"/>
              <w:left w:val="single" w:sz="4" w:space="0" w:color="FFFFFF"/>
              <w:bottom w:val="nil"/>
              <w:right w:val="single" w:sz="4" w:space="0" w:color="FFFFFF"/>
            </w:tcBorders>
            <w:shd w:val="clear" w:color="auto" w:fill="000000" w:themeFill="text1"/>
            <w:vAlign w:val="center"/>
          </w:tcPr>
          <w:p w14:paraId="1265FC4F" w14:textId="77777777" w:rsidR="003E6D92" w:rsidRPr="00DB085A" w:rsidRDefault="003E6D92" w:rsidP="0097794F">
            <w:pPr>
              <w:jc w:val="center"/>
              <w:rPr>
                <w:b/>
                <w:sz w:val="22"/>
              </w:rPr>
            </w:pPr>
            <w:r w:rsidRPr="00DB085A">
              <w:rPr>
                <w:b/>
                <w:sz w:val="22"/>
              </w:rPr>
              <w:t>Date Held</w:t>
            </w:r>
          </w:p>
        </w:tc>
        <w:tc>
          <w:tcPr>
            <w:tcW w:w="2109" w:type="dxa"/>
            <w:gridSpan w:val="2"/>
            <w:tcBorders>
              <w:top w:val="nil"/>
              <w:left w:val="single" w:sz="4" w:space="0" w:color="FFFFFF"/>
              <w:bottom w:val="nil"/>
              <w:right w:val="single" w:sz="4" w:space="0" w:color="FFFFFF"/>
            </w:tcBorders>
            <w:shd w:val="clear" w:color="auto" w:fill="000000" w:themeFill="text1"/>
            <w:vAlign w:val="center"/>
          </w:tcPr>
          <w:p w14:paraId="6D8D2EE6" w14:textId="77777777" w:rsidR="003E6D92" w:rsidRPr="00DB085A" w:rsidRDefault="003E6D92" w:rsidP="0097794F">
            <w:pPr>
              <w:jc w:val="center"/>
              <w:rPr>
                <w:b/>
                <w:sz w:val="22"/>
              </w:rPr>
            </w:pPr>
            <w:r w:rsidRPr="00DB085A">
              <w:rPr>
                <w:b/>
                <w:sz w:val="22"/>
              </w:rPr>
              <w:t>Time</w:t>
            </w:r>
          </w:p>
        </w:tc>
        <w:tc>
          <w:tcPr>
            <w:tcW w:w="2109" w:type="dxa"/>
            <w:vMerge w:val="restart"/>
            <w:tcBorders>
              <w:top w:val="single" w:sz="4" w:space="0" w:color="FFFFFF"/>
              <w:left w:val="single" w:sz="4" w:space="0" w:color="FFFFFF"/>
              <w:bottom w:val="single" w:sz="4" w:space="0" w:color="FFFFFF"/>
              <w:right w:val="single" w:sz="4" w:space="0" w:color="FFFFFF"/>
            </w:tcBorders>
            <w:shd w:val="clear" w:color="auto" w:fill="000000" w:themeFill="text1"/>
            <w:vAlign w:val="center"/>
          </w:tcPr>
          <w:p w14:paraId="5C4D2357" w14:textId="77777777" w:rsidR="003E6D92" w:rsidRPr="00DB085A" w:rsidRDefault="003E6D92" w:rsidP="0097794F">
            <w:pPr>
              <w:jc w:val="center"/>
              <w:rPr>
                <w:b/>
                <w:sz w:val="22"/>
              </w:rPr>
            </w:pPr>
            <w:r w:rsidRPr="00DB085A">
              <w:rPr>
                <w:b/>
                <w:sz w:val="22"/>
              </w:rPr>
              <w:t>Comments</w:t>
            </w:r>
          </w:p>
        </w:tc>
        <w:tc>
          <w:tcPr>
            <w:tcW w:w="2110" w:type="dxa"/>
            <w:vMerge w:val="restart"/>
            <w:tcBorders>
              <w:top w:val="single" w:sz="4" w:space="0" w:color="FFFFFF"/>
              <w:left w:val="single" w:sz="4" w:space="0" w:color="FFFFFF"/>
              <w:bottom w:val="single" w:sz="4" w:space="0" w:color="FFFFFF"/>
              <w:right w:val="single" w:sz="4" w:space="0" w:color="FFFFFF"/>
            </w:tcBorders>
            <w:shd w:val="clear" w:color="auto" w:fill="000000" w:themeFill="text1"/>
            <w:vAlign w:val="center"/>
          </w:tcPr>
          <w:p w14:paraId="1651AF21" w14:textId="77777777" w:rsidR="003E6D92" w:rsidRPr="00DB085A" w:rsidRDefault="003E6D92" w:rsidP="0097794F">
            <w:pPr>
              <w:jc w:val="center"/>
              <w:rPr>
                <w:b/>
                <w:sz w:val="22"/>
              </w:rPr>
            </w:pPr>
            <w:r w:rsidRPr="00DB085A">
              <w:rPr>
                <w:b/>
                <w:sz w:val="22"/>
              </w:rPr>
              <w:t>Recorded by</w:t>
            </w:r>
          </w:p>
        </w:tc>
      </w:tr>
      <w:tr w:rsidR="003E6D92" w14:paraId="1579B645" w14:textId="77777777" w:rsidTr="003E6D92">
        <w:trPr>
          <w:trHeight w:val="400"/>
          <w:jc w:val="center"/>
        </w:trPr>
        <w:tc>
          <w:tcPr>
            <w:tcW w:w="2109" w:type="dxa"/>
            <w:vMerge/>
            <w:tcBorders>
              <w:top w:val="nil"/>
              <w:right w:val="single" w:sz="4" w:space="0" w:color="FFFFFF"/>
            </w:tcBorders>
          </w:tcPr>
          <w:p w14:paraId="73E52434" w14:textId="77777777" w:rsidR="003E6D92" w:rsidRDefault="003E6D92" w:rsidP="0097794F">
            <w:pPr>
              <w:jc w:val="center"/>
            </w:pPr>
          </w:p>
        </w:tc>
        <w:tc>
          <w:tcPr>
            <w:tcW w:w="2109" w:type="dxa"/>
            <w:vMerge/>
            <w:tcBorders>
              <w:top w:val="nil"/>
              <w:left w:val="single" w:sz="4" w:space="0" w:color="FFFFFF"/>
              <w:bottom w:val="single" w:sz="4" w:space="0" w:color="FFFFFF"/>
              <w:right w:val="single" w:sz="4" w:space="0" w:color="FFFFFF"/>
            </w:tcBorders>
          </w:tcPr>
          <w:p w14:paraId="38AAC7CA" w14:textId="77777777" w:rsidR="003E6D92" w:rsidRDefault="003E6D92" w:rsidP="0097794F">
            <w:pPr>
              <w:jc w:val="center"/>
            </w:pPr>
          </w:p>
        </w:tc>
        <w:tc>
          <w:tcPr>
            <w:tcW w:w="1054" w:type="dxa"/>
            <w:tcBorders>
              <w:top w:val="nil"/>
              <w:left w:val="single" w:sz="4" w:space="0" w:color="FFFFFF"/>
              <w:bottom w:val="single" w:sz="4" w:space="0" w:color="FFFFFF"/>
              <w:right w:val="single" w:sz="4" w:space="0" w:color="FFFFFF"/>
            </w:tcBorders>
            <w:shd w:val="clear" w:color="auto" w:fill="000000" w:themeFill="text1"/>
            <w:vAlign w:val="center"/>
          </w:tcPr>
          <w:p w14:paraId="0ABF759D" w14:textId="77777777" w:rsidR="003E6D92" w:rsidRPr="00DB085A" w:rsidRDefault="003E6D92" w:rsidP="0097794F">
            <w:pPr>
              <w:jc w:val="center"/>
              <w:rPr>
                <w:b/>
                <w:sz w:val="22"/>
              </w:rPr>
            </w:pPr>
            <w:r w:rsidRPr="00DB085A">
              <w:rPr>
                <w:b/>
                <w:sz w:val="22"/>
              </w:rPr>
              <w:t>Start</w:t>
            </w:r>
          </w:p>
        </w:tc>
        <w:tc>
          <w:tcPr>
            <w:tcW w:w="1055" w:type="dxa"/>
            <w:tcBorders>
              <w:top w:val="nil"/>
              <w:left w:val="single" w:sz="4" w:space="0" w:color="FFFFFF"/>
              <w:right w:val="single" w:sz="4" w:space="0" w:color="FFFFFF"/>
            </w:tcBorders>
            <w:shd w:val="clear" w:color="auto" w:fill="000000" w:themeFill="text1"/>
            <w:vAlign w:val="center"/>
          </w:tcPr>
          <w:p w14:paraId="6E0FCAB8" w14:textId="77777777" w:rsidR="003E6D92" w:rsidRPr="00DB085A" w:rsidRDefault="003E6D92" w:rsidP="0097794F">
            <w:pPr>
              <w:jc w:val="center"/>
              <w:rPr>
                <w:b/>
                <w:sz w:val="22"/>
              </w:rPr>
            </w:pPr>
            <w:r w:rsidRPr="00DB085A">
              <w:rPr>
                <w:b/>
                <w:sz w:val="22"/>
              </w:rPr>
              <w:t>End</w:t>
            </w:r>
          </w:p>
        </w:tc>
        <w:tc>
          <w:tcPr>
            <w:tcW w:w="2109" w:type="dxa"/>
            <w:vMerge/>
            <w:tcBorders>
              <w:top w:val="single" w:sz="4" w:space="0" w:color="FFFFFF"/>
              <w:left w:val="single" w:sz="4" w:space="0" w:color="FFFFFF"/>
              <w:bottom w:val="single" w:sz="4" w:space="0" w:color="FFFFFF"/>
              <w:right w:val="single" w:sz="4" w:space="0" w:color="FFFFFF"/>
            </w:tcBorders>
          </w:tcPr>
          <w:p w14:paraId="6EE0E802" w14:textId="77777777" w:rsidR="003E6D92" w:rsidRDefault="003E6D92" w:rsidP="0097794F">
            <w:pPr>
              <w:jc w:val="center"/>
            </w:pPr>
          </w:p>
        </w:tc>
        <w:tc>
          <w:tcPr>
            <w:tcW w:w="2110" w:type="dxa"/>
            <w:vMerge/>
            <w:tcBorders>
              <w:top w:val="single" w:sz="4" w:space="0" w:color="FFFFFF"/>
              <w:left w:val="single" w:sz="4" w:space="0" w:color="FFFFFF"/>
              <w:bottom w:val="single" w:sz="4" w:space="0" w:color="FFFFFF"/>
              <w:right w:val="single" w:sz="4" w:space="0" w:color="FFFFFF"/>
            </w:tcBorders>
          </w:tcPr>
          <w:p w14:paraId="4531759C" w14:textId="77777777" w:rsidR="003E6D92" w:rsidRDefault="003E6D92" w:rsidP="0097794F">
            <w:pPr>
              <w:jc w:val="center"/>
            </w:pPr>
          </w:p>
        </w:tc>
      </w:tr>
      <w:tr w:rsidR="003E6D92" w14:paraId="6AA18AE7" w14:textId="77777777" w:rsidTr="003E6D92">
        <w:trPr>
          <w:trHeight w:val="417"/>
          <w:jc w:val="center"/>
        </w:trPr>
        <w:tc>
          <w:tcPr>
            <w:tcW w:w="2109" w:type="dxa"/>
          </w:tcPr>
          <w:p w14:paraId="79522B50" w14:textId="77777777" w:rsidR="003E6D92" w:rsidRDefault="003E6D92" w:rsidP="0097794F"/>
        </w:tc>
        <w:tc>
          <w:tcPr>
            <w:tcW w:w="2109" w:type="dxa"/>
            <w:tcBorders>
              <w:top w:val="single" w:sz="4" w:space="0" w:color="FFFFFF"/>
            </w:tcBorders>
          </w:tcPr>
          <w:p w14:paraId="60548962" w14:textId="77777777" w:rsidR="003E6D92" w:rsidRDefault="003E6D92" w:rsidP="0097794F"/>
        </w:tc>
        <w:tc>
          <w:tcPr>
            <w:tcW w:w="1054" w:type="dxa"/>
            <w:tcBorders>
              <w:top w:val="single" w:sz="4" w:space="0" w:color="FFFFFF"/>
            </w:tcBorders>
          </w:tcPr>
          <w:p w14:paraId="26274F0B" w14:textId="77777777" w:rsidR="003E6D92" w:rsidRDefault="003E6D92" w:rsidP="0097794F"/>
        </w:tc>
        <w:tc>
          <w:tcPr>
            <w:tcW w:w="1055" w:type="dxa"/>
          </w:tcPr>
          <w:p w14:paraId="4D1015B0" w14:textId="77777777" w:rsidR="003E6D92" w:rsidRDefault="003E6D92" w:rsidP="0097794F"/>
        </w:tc>
        <w:tc>
          <w:tcPr>
            <w:tcW w:w="2109" w:type="dxa"/>
            <w:tcBorders>
              <w:top w:val="single" w:sz="4" w:space="0" w:color="FFFFFF"/>
            </w:tcBorders>
          </w:tcPr>
          <w:p w14:paraId="7D1CDFB8" w14:textId="77777777" w:rsidR="003E6D92" w:rsidRDefault="003E6D92" w:rsidP="0097794F"/>
        </w:tc>
        <w:tc>
          <w:tcPr>
            <w:tcW w:w="2110" w:type="dxa"/>
            <w:tcBorders>
              <w:top w:val="single" w:sz="4" w:space="0" w:color="FFFFFF"/>
            </w:tcBorders>
          </w:tcPr>
          <w:p w14:paraId="57BF8D6E" w14:textId="77777777" w:rsidR="003E6D92" w:rsidRDefault="003E6D92" w:rsidP="0097794F"/>
        </w:tc>
      </w:tr>
      <w:tr w:rsidR="003E6D92" w14:paraId="70930738" w14:textId="77777777" w:rsidTr="003E6D92">
        <w:trPr>
          <w:trHeight w:val="417"/>
          <w:jc w:val="center"/>
        </w:trPr>
        <w:tc>
          <w:tcPr>
            <w:tcW w:w="2109" w:type="dxa"/>
          </w:tcPr>
          <w:p w14:paraId="525AA6DE" w14:textId="77777777" w:rsidR="003E6D92" w:rsidRDefault="003E6D92" w:rsidP="0097794F"/>
        </w:tc>
        <w:tc>
          <w:tcPr>
            <w:tcW w:w="2109" w:type="dxa"/>
          </w:tcPr>
          <w:p w14:paraId="7AC08283" w14:textId="77777777" w:rsidR="003E6D92" w:rsidRDefault="003E6D92" w:rsidP="0097794F"/>
        </w:tc>
        <w:tc>
          <w:tcPr>
            <w:tcW w:w="1054" w:type="dxa"/>
          </w:tcPr>
          <w:p w14:paraId="465BE30F" w14:textId="77777777" w:rsidR="003E6D92" w:rsidRDefault="003E6D92" w:rsidP="0097794F"/>
        </w:tc>
        <w:tc>
          <w:tcPr>
            <w:tcW w:w="1055" w:type="dxa"/>
          </w:tcPr>
          <w:p w14:paraId="4E229FDF" w14:textId="77777777" w:rsidR="003E6D92" w:rsidRDefault="003E6D92" w:rsidP="0097794F"/>
        </w:tc>
        <w:tc>
          <w:tcPr>
            <w:tcW w:w="2109" w:type="dxa"/>
          </w:tcPr>
          <w:p w14:paraId="215C1DA8" w14:textId="77777777" w:rsidR="003E6D92" w:rsidRDefault="003E6D92" w:rsidP="0097794F"/>
        </w:tc>
        <w:tc>
          <w:tcPr>
            <w:tcW w:w="2110" w:type="dxa"/>
          </w:tcPr>
          <w:p w14:paraId="65EA823B" w14:textId="77777777" w:rsidR="003E6D92" w:rsidRDefault="003E6D92" w:rsidP="0097794F"/>
        </w:tc>
      </w:tr>
      <w:tr w:rsidR="003E6D92" w14:paraId="6BD54B5F" w14:textId="77777777" w:rsidTr="003E6D92">
        <w:trPr>
          <w:trHeight w:val="417"/>
          <w:jc w:val="center"/>
        </w:trPr>
        <w:tc>
          <w:tcPr>
            <w:tcW w:w="2109" w:type="dxa"/>
          </w:tcPr>
          <w:p w14:paraId="5388DDDD" w14:textId="77777777" w:rsidR="003E6D92" w:rsidRDefault="003E6D92" w:rsidP="0097794F"/>
        </w:tc>
        <w:tc>
          <w:tcPr>
            <w:tcW w:w="2109" w:type="dxa"/>
          </w:tcPr>
          <w:p w14:paraId="44B43E21" w14:textId="77777777" w:rsidR="003E6D92" w:rsidRDefault="003E6D92" w:rsidP="0097794F"/>
        </w:tc>
        <w:tc>
          <w:tcPr>
            <w:tcW w:w="1054" w:type="dxa"/>
          </w:tcPr>
          <w:p w14:paraId="51C03F78" w14:textId="77777777" w:rsidR="003E6D92" w:rsidRDefault="003E6D92" w:rsidP="0097794F"/>
        </w:tc>
        <w:tc>
          <w:tcPr>
            <w:tcW w:w="1055" w:type="dxa"/>
          </w:tcPr>
          <w:p w14:paraId="574FC35F" w14:textId="77777777" w:rsidR="003E6D92" w:rsidRDefault="003E6D92" w:rsidP="0097794F"/>
        </w:tc>
        <w:tc>
          <w:tcPr>
            <w:tcW w:w="2109" w:type="dxa"/>
          </w:tcPr>
          <w:p w14:paraId="2A06F91E" w14:textId="77777777" w:rsidR="003E6D92" w:rsidRDefault="003E6D92" w:rsidP="0097794F"/>
        </w:tc>
        <w:tc>
          <w:tcPr>
            <w:tcW w:w="2110" w:type="dxa"/>
          </w:tcPr>
          <w:p w14:paraId="688FB310" w14:textId="77777777" w:rsidR="003E6D92" w:rsidRDefault="003E6D92" w:rsidP="0097794F"/>
        </w:tc>
      </w:tr>
      <w:tr w:rsidR="003E6D92" w14:paraId="5D9F2A89" w14:textId="77777777" w:rsidTr="003E6D92">
        <w:trPr>
          <w:trHeight w:val="417"/>
          <w:jc w:val="center"/>
        </w:trPr>
        <w:tc>
          <w:tcPr>
            <w:tcW w:w="2109" w:type="dxa"/>
          </w:tcPr>
          <w:p w14:paraId="70B95E31" w14:textId="77777777" w:rsidR="003E6D92" w:rsidRDefault="003E6D92" w:rsidP="0097794F"/>
        </w:tc>
        <w:tc>
          <w:tcPr>
            <w:tcW w:w="2109" w:type="dxa"/>
          </w:tcPr>
          <w:p w14:paraId="125F602F" w14:textId="77777777" w:rsidR="003E6D92" w:rsidRDefault="003E6D92" w:rsidP="0097794F"/>
        </w:tc>
        <w:tc>
          <w:tcPr>
            <w:tcW w:w="1054" w:type="dxa"/>
          </w:tcPr>
          <w:p w14:paraId="6FF9B194" w14:textId="77777777" w:rsidR="003E6D92" w:rsidRDefault="003E6D92" w:rsidP="0097794F"/>
        </w:tc>
        <w:tc>
          <w:tcPr>
            <w:tcW w:w="1055" w:type="dxa"/>
          </w:tcPr>
          <w:p w14:paraId="591E780B" w14:textId="77777777" w:rsidR="003E6D92" w:rsidRDefault="003E6D92" w:rsidP="0097794F"/>
        </w:tc>
        <w:tc>
          <w:tcPr>
            <w:tcW w:w="2109" w:type="dxa"/>
          </w:tcPr>
          <w:p w14:paraId="00F032D0" w14:textId="77777777" w:rsidR="003E6D92" w:rsidRDefault="003E6D92" w:rsidP="0097794F"/>
        </w:tc>
        <w:tc>
          <w:tcPr>
            <w:tcW w:w="2110" w:type="dxa"/>
          </w:tcPr>
          <w:p w14:paraId="19DA0FDC" w14:textId="77777777" w:rsidR="003E6D92" w:rsidRDefault="003E6D92" w:rsidP="0097794F"/>
        </w:tc>
      </w:tr>
      <w:tr w:rsidR="003E6D92" w14:paraId="5408A9B8" w14:textId="77777777" w:rsidTr="003E6D92">
        <w:trPr>
          <w:trHeight w:val="417"/>
          <w:jc w:val="center"/>
        </w:trPr>
        <w:tc>
          <w:tcPr>
            <w:tcW w:w="2109" w:type="dxa"/>
          </w:tcPr>
          <w:p w14:paraId="3E2FB747" w14:textId="77777777" w:rsidR="003E6D92" w:rsidRDefault="003E6D92" w:rsidP="0097794F"/>
        </w:tc>
        <w:tc>
          <w:tcPr>
            <w:tcW w:w="2109" w:type="dxa"/>
          </w:tcPr>
          <w:p w14:paraId="4796F75C" w14:textId="77777777" w:rsidR="003E6D92" w:rsidRDefault="003E6D92" w:rsidP="0097794F"/>
        </w:tc>
        <w:tc>
          <w:tcPr>
            <w:tcW w:w="1054" w:type="dxa"/>
          </w:tcPr>
          <w:p w14:paraId="059C52BA" w14:textId="77777777" w:rsidR="003E6D92" w:rsidRDefault="003E6D92" w:rsidP="0097794F"/>
        </w:tc>
        <w:tc>
          <w:tcPr>
            <w:tcW w:w="1055" w:type="dxa"/>
          </w:tcPr>
          <w:p w14:paraId="591E55ED" w14:textId="77777777" w:rsidR="003E6D92" w:rsidRDefault="003E6D92" w:rsidP="0097794F"/>
        </w:tc>
        <w:tc>
          <w:tcPr>
            <w:tcW w:w="2109" w:type="dxa"/>
          </w:tcPr>
          <w:p w14:paraId="7BD35350" w14:textId="77777777" w:rsidR="003E6D92" w:rsidRDefault="003E6D92" w:rsidP="0097794F"/>
        </w:tc>
        <w:tc>
          <w:tcPr>
            <w:tcW w:w="2110" w:type="dxa"/>
          </w:tcPr>
          <w:p w14:paraId="75302BAE" w14:textId="77777777" w:rsidR="003E6D92" w:rsidRDefault="003E6D92" w:rsidP="0097794F"/>
        </w:tc>
      </w:tr>
      <w:tr w:rsidR="003E6D92" w14:paraId="253DEA1E" w14:textId="77777777" w:rsidTr="003E6D92">
        <w:trPr>
          <w:trHeight w:val="417"/>
          <w:jc w:val="center"/>
        </w:trPr>
        <w:tc>
          <w:tcPr>
            <w:tcW w:w="2109" w:type="dxa"/>
          </w:tcPr>
          <w:p w14:paraId="6B63ED41" w14:textId="77777777" w:rsidR="003E6D92" w:rsidRDefault="003E6D92" w:rsidP="0097794F"/>
        </w:tc>
        <w:tc>
          <w:tcPr>
            <w:tcW w:w="2109" w:type="dxa"/>
          </w:tcPr>
          <w:p w14:paraId="7391C8A7" w14:textId="77777777" w:rsidR="003E6D92" w:rsidRDefault="003E6D92" w:rsidP="0097794F"/>
        </w:tc>
        <w:tc>
          <w:tcPr>
            <w:tcW w:w="1054" w:type="dxa"/>
          </w:tcPr>
          <w:p w14:paraId="3ACB9A31" w14:textId="77777777" w:rsidR="003E6D92" w:rsidRDefault="003E6D92" w:rsidP="0097794F"/>
        </w:tc>
        <w:tc>
          <w:tcPr>
            <w:tcW w:w="1055" w:type="dxa"/>
          </w:tcPr>
          <w:p w14:paraId="2FE71674" w14:textId="77777777" w:rsidR="003E6D92" w:rsidRDefault="003E6D92" w:rsidP="0097794F"/>
        </w:tc>
        <w:tc>
          <w:tcPr>
            <w:tcW w:w="2109" w:type="dxa"/>
          </w:tcPr>
          <w:p w14:paraId="4F553303" w14:textId="77777777" w:rsidR="003E6D92" w:rsidRDefault="003E6D92" w:rsidP="0097794F"/>
        </w:tc>
        <w:tc>
          <w:tcPr>
            <w:tcW w:w="2110" w:type="dxa"/>
          </w:tcPr>
          <w:p w14:paraId="1292CFE3" w14:textId="77777777" w:rsidR="003E6D92" w:rsidRDefault="003E6D92" w:rsidP="0097794F"/>
        </w:tc>
      </w:tr>
      <w:tr w:rsidR="003E6D92" w14:paraId="5B586405" w14:textId="77777777" w:rsidTr="003E6D92">
        <w:trPr>
          <w:trHeight w:val="417"/>
          <w:jc w:val="center"/>
        </w:trPr>
        <w:tc>
          <w:tcPr>
            <w:tcW w:w="2109" w:type="dxa"/>
          </w:tcPr>
          <w:p w14:paraId="534B52A5" w14:textId="77777777" w:rsidR="003E6D92" w:rsidRDefault="003E6D92" w:rsidP="0097794F"/>
        </w:tc>
        <w:tc>
          <w:tcPr>
            <w:tcW w:w="2109" w:type="dxa"/>
          </w:tcPr>
          <w:p w14:paraId="0BAE644D" w14:textId="77777777" w:rsidR="003E6D92" w:rsidRDefault="003E6D92" w:rsidP="0097794F"/>
        </w:tc>
        <w:tc>
          <w:tcPr>
            <w:tcW w:w="1054" w:type="dxa"/>
          </w:tcPr>
          <w:p w14:paraId="3C4AA814" w14:textId="77777777" w:rsidR="003E6D92" w:rsidRDefault="003E6D92" w:rsidP="0097794F"/>
        </w:tc>
        <w:tc>
          <w:tcPr>
            <w:tcW w:w="1055" w:type="dxa"/>
          </w:tcPr>
          <w:p w14:paraId="171ED365" w14:textId="77777777" w:rsidR="003E6D92" w:rsidRDefault="003E6D92" w:rsidP="0097794F"/>
        </w:tc>
        <w:tc>
          <w:tcPr>
            <w:tcW w:w="2109" w:type="dxa"/>
          </w:tcPr>
          <w:p w14:paraId="14A09226" w14:textId="77777777" w:rsidR="003E6D92" w:rsidRDefault="003E6D92" w:rsidP="0097794F"/>
        </w:tc>
        <w:tc>
          <w:tcPr>
            <w:tcW w:w="2110" w:type="dxa"/>
          </w:tcPr>
          <w:p w14:paraId="6F138814" w14:textId="77777777" w:rsidR="003E6D92" w:rsidRDefault="003E6D92" w:rsidP="0097794F"/>
        </w:tc>
      </w:tr>
      <w:tr w:rsidR="003E6D92" w14:paraId="6EEF4AB9" w14:textId="77777777" w:rsidTr="003E6D92">
        <w:trPr>
          <w:trHeight w:val="417"/>
          <w:jc w:val="center"/>
        </w:trPr>
        <w:tc>
          <w:tcPr>
            <w:tcW w:w="2109" w:type="dxa"/>
          </w:tcPr>
          <w:p w14:paraId="6901FE4A" w14:textId="77777777" w:rsidR="003E6D92" w:rsidRDefault="003E6D92" w:rsidP="0097794F"/>
        </w:tc>
        <w:tc>
          <w:tcPr>
            <w:tcW w:w="2109" w:type="dxa"/>
          </w:tcPr>
          <w:p w14:paraId="0C853AFF" w14:textId="77777777" w:rsidR="003E6D92" w:rsidRDefault="003E6D92" w:rsidP="0097794F"/>
        </w:tc>
        <w:tc>
          <w:tcPr>
            <w:tcW w:w="1054" w:type="dxa"/>
          </w:tcPr>
          <w:p w14:paraId="6E350181" w14:textId="77777777" w:rsidR="003E6D92" w:rsidRDefault="003E6D92" w:rsidP="0097794F"/>
        </w:tc>
        <w:tc>
          <w:tcPr>
            <w:tcW w:w="1055" w:type="dxa"/>
          </w:tcPr>
          <w:p w14:paraId="0287ACE6" w14:textId="77777777" w:rsidR="003E6D92" w:rsidRDefault="003E6D92" w:rsidP="0097794F"/>
        </w:tc>
        <w:tc>
          <w:tcPr>
            <w:tcW w:w="2109" w:type="dxa"/>
          </w:tcPr>
          <w:p w14:paraId="2A00B0EC" w14:textId="77777777" w:rsidR="003E6D92" w:rsidRDefault="003E6D92" w:rsidP="0097794F"/>
        </w:tc>
        <w:tc>
          <w:tcPr>
            <w:tcW w:w="2110" w:type="dxa"/>
          </w:tcPr>
          <w:p w14:paraId="77901E82" w14:textId="77777777" w:rsidR="003E6D92" w:rsidRDefault="003E6D92" w:rsidP="0097794F"/>
        </w:tc>
      </w:tr>
      <w:tr w:rsidR="003E6D92" w14:paraId="2269DC36" w14:textId="77777777" w:rsidTr="003E6D92">
        <w:trPr>
          <w:trHeight w:val="417"/>
          <w:jc w:val="center"/>
        </w:trPr>
        <w:tc>
          <w:tcPr>
            <w:tcW w:w="2109" w:type="dxa"/>
          </w:tcPr>
          <w:p w14:paraId="6D1291D1" w14:textId="77777777" w:rsidR="003E6D92" w:rsidRDefault="003E6D92" w:rsidP="0097794F"/>
        </w:tc>
        <w:tc>
          <w:tcPr>
            <w:tcW w:w="2109" w:type="dxa"/>
          </w:tcPr>
          <w:p w14:paraId="7C70ED71" w14:textId="77777777" w:rsidR="003E6D92" w:rsidRDefault="003E6D92" w:rsidP="0097794F"/>
        </w:tc>
        <w:tc>
          <w:tcPr>
            <w:tcW w:w="1054" w:type="dxa"/>
          </w:tcPr>
          <w:p w14:paraId="13520542" w14:textId="77777777" w:rsidR="003E6D92" w:rsidRDefault="003E6D92" w:rsidP="0097794F"/>
        </w:tc>
        <w:tc>
          <w:tcPr>
            <w:tcW w:w="1055" w:type="dxa"/>
          </w:tcPr>
          <w:p w14:paraId="4CA07C88" w14:textId="77777777" w:rsidR="003E6D92" w:rsidRDefault="003E6D92" w:rsidP="0097794F"/>
        </w:tc>
        <w:tc>
          <w:tcPr>
            <w:tcW w:w="2109" w:type="dxa"/>
          </w:tcPr>
          <w:p w14:paraId="43D65927" w14:textId="77777777" w:rsidR="003E6D92" w:rsidRDefault="003E6D92" w:rsidP="0097794F"/>
        </w:tc>
        <w:tc>
          <w:tcPr>
            <w:tcW w:w="2110" w:type="dxa"/>
          </w:tcPr>
          <w:p w14:paraId="11270EA7" w14:textId="77777777" w:rsidR="003E6D92" w:rsidRDefault="003E6D92" w:rsidP="0097794F"/>
        </w:tc>
      </w:tr>
      <w:tr w:rsidR="003E6D92" w14:paraId="08356C10" w14:textId="77777777" w:rsidTr="003E6D92">
        <w:trPr>
          <w:trHeight w:val="417"/>
          <w:jc w:val="center"/>
        </w:trPr>
        <w:tc>
          <w:tcPr>
            <w:tcW w:w="2109" w:type="dxa"/>
          </w:tcPr>
          <w:p w14:paraId="5231B84A" w14:textId="77777777" w:rsidR="003E6D92" w:rsidRDefault="003E6D92" w:rsidP="0097794F"/>
        </w:tc>
        <w:tc>
          <w:tcPr>
            <w:tcW w:w="2109" w:type="dxa"/>
          </w:tcPr>
          <w:p w14:paraId="5877E352" w14:textId="77777777" w:rsidR="003E6D92" w:rsidRDefault="003E6D92" w:rsidP="0097794F"/>
        </w:tc>
        <w:tc>
          <w:tcPr>
            <w:tcW w:w="1054" w:type="dxa"/>
          </w:tcPr>
          <w:p w14:paraId="0A58A4F9" w14:textId="77777777" w:rsidR="003E6D92" w:rsidRDefault="003E6D92" w:rsidP="0097794F"/>
        </w:tc>
        <w:tc>
          <w:tcPr>
            <w:tcW w:w="1055" w:type="dxa"/>
          </w:tcPr>
          <w:p w14:paraId="05BD9251" w14:textId="77777777" w:rsidR="003E6D92" w:rsidRDefault="003E6D92" w:rsidP="0097794F"/>
        </w:tc>
        <w:tc>
          <w:tcPr>
            <w:tcW w:w="2109" w:type="dxa"/>
          </w:tcPr>
          <w:p w14:paraId="54A2E732" w14:textId="77777777" w:rsidR="003E6D92" w:rsidRDefault="003E6D92" w:rsidP="0097794F"/>
        </w:tc>
        <w:tc>
          <w:tcPr>
            <w:tcW w:w="2110" w:type="dxa"/>
          </w:tcPr>
          <w:p w14:paraId="088C44BB" w14:textId="77777777" w:rsidR="003E6D92" w:rsidRDefault="003E6D92" w:rsidP="0097794F"/>
        </w:tc>
      </w:tr>
      <w:tr w:rsidR="003E6D92" w14:paraId="417B6567" w14:textId="77777777" w:rsidTr="003E6D92">
        <w:trPr>
          <w:trHeight w:val="417"/>
          <w:jc w:val="center"/>
        </w:trPr>
        <w:tc>
          <w:tcPr>
            <w:tcW w:w="2109" w:type="dxa"/>
          </w:tcPr>
          <w:p w14:paraId="047F6926" w14:textId="77777777" w:rsidR="003E6D92" w:rsidRDefault="003E6D92" w:rsidP="0097794F"/>
        </w:tc>
        <w:tc>
          <w:tcPr>
            <w:tcW w:w="2109" w:type="dxa"/>
          </w:tcPr>
          <w:p w14:paraId="26F18749" w14:textId="77777777" w:rsidR="003E6D92" w:rsidRDefault="003E6D92" w:rsidP="0097794F"/>
        </w:tc>
        <w:tc>
          <w:tcPr>
            <w:tcW w:w="1054" w:type="dxa"/>
          </w:tcPr>
          <w:p w14:paraId="1ADFC301" w14:textId="77777777" w:rsidR="003E6D92" w:rsidRDefault="003E6D92" w:rsidP="0097794F"/>
        </w:tc>
        <w:tc>
          <w:tcPr>
            <w:tcW w:w="1055" w:type="dxa"/>
          </w:tcPr>
          <w:p w14:paraId="1548BBC8" w14:textId="77777777" w:rsidR="003E6D92" w:rsidRDefault="003E6D92" w:rsidP="0097794F"/>
        </w:tc>
        <w:tc>
          <w:tcPr>
            <w:tcW w:w="2109" w:type="dxa"/>
          </w:tcPr>
          <w:p w14:paraId="2258A6E6" w14:textId="77777777" w:rsidR="003E6D92" w:rsidRDefault="003E6D92" w:rsidP="0097794F"/>
        </w:tc>
        <w:tc>
          <w:tcPr>
            <w:tcW w:w="2110" w:type="dxa"/>
          </w:tcPr>
          <w:p w14:paraId="3E0784B8" w14:textId="77777777" w:rsidR="003E6D92" w:rsidRDefault="003E6D92" w:rsidP="0097794F"/>
        </w:tc>
      </w:tr>
      <w:tr w:rsidR="003E6D92" w14:paraId="2340AAEB" w14:textId="77777777" w:rsidTr="003E6D92">
        <w:trPr>
          <w:trHeight w:val="417"/>
          <w:jc w:val="center"/>
        </w:trPr>
        <w:tc>
          <w:tcPr>
            <w:tcW w:w="2109" w:type="dxa"/>
          </w:tcPr>
          <w:p w14:paraId="35EE0319" w14:textId="77777777" w:rsidR="003E6D92" w:rsidRDefault="003E6D92" w:rsidP="0097794F"/>
        </w:tc>
        <w:tc>
          <w:tcPr>
            <w:tcW w:w="2109" w:type="dxa"/>
          </w:tcPr>
          <w:p w14:paraId="06F9B864" w14:textId="77777777" w:rsidR="003E6D92" w:rsidRDefault="003E6D92" w:rsidP="0097794F"/>
        </w:tc>
        <w:tc>
          <w:tcPr>
            <w:tcW w:w="1054" w:type="dxa"/>
          </w:tcPr>
          <w:p w14:paraId="352393CB" w14:textId="77777777" w:rsidR="003E6D92" w:rsidRDefault="003E6D92" w:rsidP="0097794F"/>
        </w:tc>
        <w:tc>
          <w:tcPr>
            <w:tcW w:w="1055" w:type="dxa"/>
          </w:tcPr>
          <w:p w14:paraId="30E9A6D1" w14:textId="77777777" w:rsidR="003E6D92" w:rsidRDefault="003E6D92" w:rsidP="0097794F"/>
        </w:tc>
        <w:tc>
          <w:tcPr>
            <w:tcW w:w="2109" w:type="dxa"/>
          </w:tcPr>
          <w:p w14:paraId="0EB17220" w14:textId="77777777" w:rsidR="003E6D92" w:rsidRDefault="003E6D92" w:rsidP="0097794F"/>
        </w:tc>
        <w:tc>
          <w:tcPr>
            <w:tcW w:w="2110" w:type="dxa"/>
          </w:tcPr>
          <w:p w14:paraId="4873F311" w14:textId="77777777" w:rsidR="003E6D92" w:rsidRDefault="003E6D92" w:rsidP="0097794F"/>
        </w:tc>
      </w:tr>
      <w:tr w:rsidR="003E6D92" w14:paraId="74FCB2EA" w14:textId="77777777" w:rsidTr="003E6D92">
        <w:trPr>
          <w:trHeight w:val="417"/>
          <w:jc w:val="center"/>
        </w:trPr>
        <w:tc>
          <w:tcPr>
            <w:tcW w:w="2109" w:type="dxa"/>
          </w:tcPr>
          <w:p w14:paraId="02E9C7C0" w14:textId="77777777" w:rsidR="003E6D92" w:rsidRDefault="003E6D92" w:rsidP="0097794F"/>
        </w:tc>
        <w:tc>
          <w:tcPr>
            <w:tcW w:w="2109" w:type="dxa"/>
          </w:tcPr>
          <w:p w14:paraId="5DA0C413" w14:textId="77777777" w:rsidR="003E6D92" w:rsidRDefault="003E6D92" w:rsidP="0097794F"/>
        </w:tc>
        <w:tc>
          <w:tcPr>
            <w:tcW w:w="1054" w:type="dxa"/>
          </w:tcPr>
          <w:p w14:paraId="7B8EF700" w14:textId="77777777" w:rsidR="003E6D92" w:rsidRDefault="003E6D92" w:rsidP="0097794F"/>
        </w:tc>
        <w:tc>
          <w:tcPr>
            <w:tcW w:w="1055" w:type="dxa"/>
          </w:tcPr>
          <w:p w14:paraId="36A6B3A3" w14:textId="77777777" w:rsidR="003E6D92" w:rsidRDefault="003E6D92" w:rsidP="0097794F"/>
        </w:tc>
        <w:tc>
          <w:tcPr>
            <w:tcW w:w="2109" w:type="dxa"/>
          </w:tcPr>
          <w:p w14:paraId="344638C6" w14:textId="77777777" w:rsidR="003E6D92" w:rsidRDefault="003E6D92" w:rsidP="0097794F"/>
        </w:tc>
        <w:tc>
          <w:tcPr>
            <w:tcW w:w="2110" w:type="dxa"/>
          </w:tcPr>
          <w:p w14:paraId="04FCE57E" w14:textId="77777777" w:rsidR="003E6D92" w:rsidRDefault="003E6D92" w:rsidP="0097794F"/>
        </w:tc>
      </w:tr>
      <w:tr w:rsidR="003E6D92" w14:paraId="2E0DEA7F" w14:textId="77777777" w:rsidTr="003E6D92">
        <w:trPr>
          <w:trHeight w:val="417"/>
          <w:jc w:val="center"/>
        </w:trPr>
        <w:tc>
          <w:tcPr>
            <w:tcW w:w="2109" w:type="dxa"/>
          </w:tcPr>
          <w:p w14:paraId="1D68B84A" w14:textId="77777777" w:rsidR="003E6D92" w:rsidRDefault="003E6D92" w:rsidP="0097794F"/>
        </w:tc>
        <w:tc>
          <w:tcPr>
            <w:tcW w:w="2109" w:type="dxa"/>
          </w:tcPr>
          <w:p w14:paraId="5572BD55" w14:textId="77777777" w:rsidR="003E6D92" w:rsidRDefault="003E6D92" w:rsidP="0097794F"/>
        </w:tc>
        <w:tc>
          <w:tcPr>
            <w:tcW w:w="1054" w:type="dxa"/>
          </w:tcPr>
          <w:p w14:paraId="2DD6468A" w14:textId="77777777" w:rsidR="003E6D92" w:rsidRDefault="003E6D92" w:rsidP="0097794F"/>
        </w:tc>
        <w:tc>
          <w:tcPr>
            <w:tcW w:w="1055" w:type="dxa"/>
          </w:tcPr>
          <w:p w14:paraId="105CDBC0" w14:textId="77777777" w:rsidR="003E6D92" w:rsidRDefault="003E6D92" w:rsidP="0097794F"/>
        </w:tc>
        <w:tc>
          <w:tcPr>
            <w:tcW w:w="2109" w:type="dxa"/>
          </w:tcPr>
          <w:p w14:paraId="55671064" w14:textId="77777777" w:rsidR="003E6D92" w:rsidRDefault="003E6D92" w:rsidP="0097794F"/>
        </w:tc>
        <w:tc>
          <w:tcPr>
            <w:tcW w:w="2110" w:type="dxa"/>
          </w:tcPr>
          <w:p w14:paraId="6DECBCA5" w14:textId="77777777" w:rsidR="003E6D92" w:rsidRDefault="003E6D92" w:rsidP="0097794F"/>
        </w:tc>
      </w:tr>
      <w:tr w:rsidR="003E6D92" w14:paraId="390D5920" w14:textId="77777777" w:rsidTr="003E6D92">
        <w:trPr>
          <w:trHeight w:val="417"/>
          <w:jc w:val="center"/>
        </w:trPr>
        <w:tc>
          <w:tcPr>
            <w:tcW w:w="2109" w:type="dxa"/>
          </w:tcPr>
          <w:p w14:paraId="66E9DAFB" w14:textId="77777777" w:rsidR="003E6D92" w:rsidRDefault="003E6D92" w:rsidP="0097794F"/>
        </w:tc>
        <w:tc>
          <w:tcPr>
            <w:tcW w:w="2109" w:type="dxa"/>
          </w:tcPr>
          <w:p w14:paraId="3482CF03" w14:textId="77777777" w:rsidR="003E6D92" w:rsidRDefault="003E6D92" w:rsidP="0097794F"/>
        </w:tc>
        <w:tc>
          <w:tcPr>
            <w:tcW w:w="1054" w:type="dxa"/>
          </w:tcPr>
          <w:p w14:paraId="194C7B49" w14:textId="77777777" w:rsidR="003E6D92" w:rsidRDefault="003E6D92" w:rsidP="0097794F"/>
        </w:tc>
        <w:tc>
          <w:tcPr>
            <w:tcW w:w="1055" w:type="dxa"/>
          </w:tcPr>
          <w:p w14:paraId="26226727" w14:textId="77777777" w:rsidR="003E6D92" w:rsidRDefault="003E6D92" w:rsidP="0097794F"/>
        </w:tc>
        <w:tc>
          <w:tcPr>
            <w:tcW w:w="2109" w:type="dxa"/>
          </w:tcPr>
          <w:p w14:paraId="10DC0F86" w14:textId="77777777" w:rsidR="003E6D92" w:rsidRDefault="003E6D92" w:rsidP="0097794F"/>
        </w:tc>
        <w:tc>
          <w:tcPr>
            <w:tcW w:w="2110" w:type="dxa"/>
          </w:tcPr>
          <w:p w14:paraId="654C3EAD" w14:textId="77777777" w:rsidR="003E6D92" w:rsidRDefault="003E6D92" w:rsidP="0097794F"/>
        </w:tc>
      </w:tr>
      <w:tr w:rsidR="003E6D92" w14:paraId="452252F8" w14:textId="77777777" w:rsidTr="003E6D92">
        <w:trPr>
          <w:trHeight w:val="417"/>
          <w:jc w:val="center"/>
        </w:trPr>
        <w:tc>
          <w:tcPr>
            <w:tcW w:w="2109" w:type="dxa"/>
          </w:tcPr>
          <w:p w14:paraId="5020F824" w14:textId="77777777" w:rsidR="003E6D92" w:rsidRDefault="003E6D92" w:rsidP="0097794F"/>
        </w:tc>
        <w:tc>
          <w:tcPr>
            <w:tcW w:w="2109" w:type="dxa"/>
          </w:tcPr>
          <w:p w14:paraId="1BDC5CEA" w14:textId="77777777" w:rsidR="003E6D92" w:rsidRDefault="003E6D92" w:rsidP="0097794F"/>
        </w:tc>
        <w:tc>
          <w:tcPr>
            <w:tcW w:w="1054" w:type="dxa"/>
          </w:tcPr>
          <w:p w14:paraId="6FE53CB2" w14:textId="77777777" w:rsidR="003E6D92" w:rsidRDefault="003E6D92" w:rsidP="0097794F"/>
        </w:tc>
        <w:tc>
          <w:tcPr>
            <w:tcW w:w="1055" w:type="dxa"/>
          </w:tcPr>
          <w:p w14:paraId="485661A3" w14:textId="77777777" w:rsidR="003E6D92" w:rsidRDefault="003E6D92" w:rsidP="0097794F"/>
        </w:tc>
        <w:tc>
          <w:tcPr>
            <w:tcW w:w="2109" w:type="dxa"/>
          </w:tcPr>
          <w:p w14:paraId="34EC967D" w14:textId="77777777" w:rsidR="003E6D92" w:rsidRDefault="003E6D92" w:rsidP="0097794F"/>
        </w:tc>
        <w:tc>
          <w:tcPr>
            <w:tcW w:w="2110" w:type="dxa"/>
          </w:tcPr>
          <w:p w14:paraId="7355FEF1" w14:textId="77777777" w:rsidR="003E6D92" w:rsidRDefault="003E6D92" w:rsidP="0097794F"/>
        </w:tc>
      </w:tr>
      <w:tr w:rsidR="003E6D92" w14:paraId="39685C9E" w14:textId="77777777" w:rsidTr="003E6D92">
        <w:trPr>
          <w:trHeight w:val="417"/>
          <w:jc w:val="center"/>
        </w:trPr>
        <w:tc>
          <w:tcPr>
            <w:tcW w:w="2109" w:type="dxa"/>
          </w:tcPr>
          <w:p w14:paraId="50D5D1D4" w14:textId="77777777" w:rsidR="003E6D92" w:rsidRDefault="003E6D92" w:rsidP="0097794F"/>
        </w:tc>
        <w:tc>
          <w:tcPr>
            <w:tcW w:w="2109" w:type="dxa"/>
          </w:tcPr>
          <w:p w14:paraId="35DF94C6" w14:textId="77777777" w:rsidR="003E6D92" w:rsidRDefault="003E6D92" w:rsidP="0097794F"/>
        </w:tc>
        <w:tc>
          <w:tcPr>
            <w:tcW w:w="1054" w:type="dxa"/>
          </w:tcPr>
          <w:p w14:paraId="5D5B32D7" w14:textId="77777777" w:rsidR="003E6D92" w:rsidRDefault="003E6D92" w:rsidP="0097794F"/>
        </w:tc>
        <w:tc>
          <w:tcPr>
            <w:tcW w:w="1055" w:type="dxa"/>
          </w:tcPr>
          <w:p w14:paraId="0EBA43D1" w14:textId="77777777" w:rsidR="003E6D92" w:rsidRDefault="003E6D92" w:rsidP="0097794F"/>
        </w:tc>
        <w:tc>
          <w:tcPr>
            <w:tcW w:w="2109" w:type="dxa"/>
          </w:tcPr>
          <w:p w14:paraId="1AC85702" w14:textId="77777777" w:rsidR="003E6D92" w:rsidRDefault="003E6D92" w:rsidP="0097794F"/>
        </w:tc>
        <w:tc>
          <w:tcPr>
            <w:tcW w:w="2110" w:type="dxa"/>
          </w:tcPr>
          <w:p w14:paraId="12BEB668" w14:textId="77777777" w:rsidR="003E6D92" w:rsidRDefault="003E6D92" w:rsidP="0097794F"/>
        </w:tc>
      </w:tr>
      <w:tr w:rsidR="003E6D92" w14:paraId="5E4CF01B" w14:textId="77777777" w:rsidTr="003E6D92">
        <w:trPr>
          <w:trHeight w:val="417"/>
          <w:jc w:val="center"/>
        </w:trPr>
        <w:tc>
          <w:tcPr>
            <w:tcW w:w="2109" w:type="dxa"/>
          </w:tcPr>
          <w:p w14:paraId="73B5F303" w14:textId="77777777" w:rsidR="003E6D92" w:rsidRDefault="003E6D92" w:rsidP="0097794F"/>
        </w:tc>
        <w:tc>
          <w:tcPr>
            <w:tcW w:w="2109" w:type="dxa"/>
          </w:tcPr>
          <w:p w14:paraId="26389D39" w14:textId="77777777" w:rsidR="003E6D92" w:rsidRDefault="003E6D92" w:rsidP="0097794F"/>
        </w:tc>
        <w:tc>
          <w:tcPr>
            <w:tcW w:w="1054" w:type="dxa"/>
          </w:tcPr>
          <w:p w14:paraId="64F4532B" w14:textId="77777777" w:rsidR="003E6D92" w:rsidRDefault="003E6D92" w:rsidP="0097794F"/>
        </w:tc>
        <w:tc>
          <w:tcPr>
            <w:tcW w:w="1055" w:type="dxa"/>
          </w:tcPr>
          <w:p w14:paraId="0C27930F" w14:textId="77777777" w:rsidR="003E6D92" w:rsidRDefault="003E6D92" w:rsidP="0097794F"/>
        </w:tc>
        <w:tc>
          <w:tcPr>
            <w:tcW w:w="2109" w:type="dxa"/>
          </w:tcPr>
          <w:p w14:paraId="65415248" w14:textId="77777777" w:rsidR="003E6D92" w:rsidRDefault="003E6D92" w:rsidP="0097794F"/>
        </w:tc>
        <w:tc>
          <w:tcPr>
            <w:tcW w:w="2110" w:type="dxa"/>
          </w:tcPr>
          <w:p w14:paraId="15FE77F7" w14:textId="77777777" w:rsidR="003E6D92" w:rsidRDefault="003E6D92" w:rsidP="0097794F"/>
        </w:tc>
      </w:tr>
      <w:tr w:rsidR="003E6D92" w14:paraId="36C77CE8" w14:textId="77777777" w:rsidTr="003E6D92">
        <w:trPr>
          <w:trHeight w:val="417"/>
          <w:jc w:val="center"/>
        </w:trPr>
        <w:tc>
          <w:tcPr>
            <w:tcW w:w="2109" w:type="dxa"/>
          </w:tcPr>
          <w:p w14:paraId="48A4308C" w14:textId="77777777" w:rsidR="003E6D92" w:rsidRDefault="003E6D92" w:rsidP="0097794F"/>
        </w:tc>
        <w:tc>
          <w:tcPr>
            <w:tcW w:w="2109" w:type="dxa"/>
          </w:tcPr>
          <w:p w14:paraId="5DE7448C" w14:textId="77777777" w:rsidR="003E6D92" w:rsidRDefault="003E6D92" w:rsidP="0097794F"/>
        </w:tc>
        <w:tc>
          <w:tcPr>
            <w:tcW w:w="1054" w:type="dxa"/>
          </w:tcPr>
          <w:p w14:paraId="0C3D98F6" w14:textId="77777777" w:rsidR="003E6D92" w:rsidRDefault="003E6D92" w:rsidP="0097794F"/>
        </w:tc>
        <w:tc>
          <w:tcPr>
            <w:tcW w:w="1055" w:type="dxa"/>
          </w:tcPr>
          <w:p w14:paraId="3221D0A3" w14:textId="77777777" w:rsidR="003E6D92" w:rsidRDefault="003E6D92" w:rsidP="0097794F"/>
        </w:tc>
        <w:tc>
          <w:tcPr>
            <w:tcW w:w="2109" w:type="dxa"/>
          </w:tcPr>
          <w:p w14:paraId="564DCAB1" w14:textId="77777777" w:rsidR="003E6D92" w:rsidRDefault="003E6D92" w:rsidP="0097794F"/>
        </w:tc>
        <w:tc>
          <w:tcPr>
            <w:tcW w:w="2110" w:type="dxa"/>
          </w:tcPr>
          <w:p w14:paraId="0165BB1A" w14:textId="77777777" w:rsidR="003E6D92" w:rsidRDefault="003E6D92" w:rsidP="0097794F"/>
        </w:tc>
      </w:tr>
      <w:tr w:rsidR="003E6D92" w14:paraId="46A442A5" w14:textId="77777777" w:rsidTr="003E6D92">
        <w:trPr>
          <w:trHeight w:val="417"/>
          <w:jc w:val="center"/>
        </w:trPr>
        <w:tc>
          <w:tcPr>
            <w:tcW w:w="2109" w:type="dxa"/>
          </w:tcPr>
          <w:p w14:paraId="1E0FAD6C" w14:textId="77777777" w:rsidR="003E6D92" w:rsidRDefault="003E6D92" w:rsidP="0097794F"/>
        </w:tc>
        <w:tc>
          <w:tcPr>
            <w:tcW w:w="2109" w:type="dxa"/>
          </w:tcPr>
          <w:p w14:paraId="5A7CBEB5" w14:textId="77777777" w:rsidR="003E6D92" w:rsidRDefault="003E6D92" w:rsidP="0097794F"/>
        </w:tc>
        <w:tc>
          <w:tcPr>
            <w:tcW w:w="1054" w:type="dxa"/>
          </w:tcPr>
          <w:p w14:paraId="7EAD019D" w14:textId="77777777" w:rsidR="003E6D92" w:rsidRDefault="003E6D92" w:rsidP="0097794F"/>
        </w:tc>
        <w:tc>
          <w:tcPr>
            <w:tcW w:w="1055" w:type="dxa"/>
          </w:tcPr>
          <w:p w14:paraId="4E23D866" w14:textId="77777777" w:rsidR="003E6D92" w:rsidRDefault="003E6D92" w:rsidP="0097794F"/>
        </w:tc>
        <w:tc>
          <w:tcPr>
            <w:tcW w:w="2109" w:type="dxa"/>
          </w:tcPr>
          <w:p w14:paraId="50319E57" w14:textId="77777777" w:rsidR="003E6D92" w:rsidRDefault="003E6D92" w:rsidP="0097794F"/>
        </w:tc>
        <w:tc>
          <w:tcPr>
            <w:tcW w:w="2110" w:type="dxa"/>
          </w:tcPr>
          <w:p w14:paraId="1A944EEB" w14:textId="77777777" w:rsidR="003E6D92" w:rsidRDefault="003E6D92" w:rsidP="0097794F"/>
        </w:tc>
      </w:tr>
      <w:tr w:rsidR="003E6D92" w14:paraId="7AAB1640" w14:textId="77777777" w:rsidTr="003E6D92">
        <w:trPr>
          <w:trHeight w:val="417"/>
          <w:jc w:val="center"/>
        </w:trPr>
        <w:tc>
          <w:tcPr>
            <w:tcW w:w="2109" w:type="dxa"/>
          </w:tcPr>
          <w:p w14:paraId="269D9367" w14:textId="77777777" w:rsidR="003E6D92" w:rsidRDefault="003E6D92" w:rsidP="0097794F"/>
        </w:tc>
        <w:tc>
          <w:tcPr>
            <w:tcW w:w="2109" w:type="dxa"/>
          </w:tcPr>
          <w:p w14:paraId="062C99A2" w14:textId="77777777" w:rsidR="003E6D92" w:rsidRDefault="003E6D92" w:rsidP="0097794F"/>
        </w:tc>
        <w:tc>
          <w:tcPr>
            <w:tcW w:w="1054" w:type="dxa"/>
          </w:tcPr>
          <w:p w14:paraId="780E8CB4" w14:textId="77777777" w:rsidR="003E6D92" w:rsidRDefault="003E6D92" w:rsidP="0097794F"/>
        </w:tc>
        <w:tc>
          <w:tcPr>
            <w:tcW w:w="1055" w:type="dxa"/>
          </w:tcPr>
          <w:p w14:paraId="6138BFB6" w14:textId="77777777" w:rsidR="003E6D92" w:rsidRDefault="003E6D92" w:rsidP="0097794F"/>
        </w:tc>
        <w:tc>
          <w:tcPr>
            <w:tcW w:w="2109" w:type="dxa"/>
          </w:tcPr>
          <w:p w14:paraId="591F9FBA" w14:textId="77777777" w:rsidR="003E6D92" w:rsidRDefault="003E6D92" w:rsidP="0097794F"/>
        </w:tc>
        <w:tc>
          <w:tcPr>
            <w:tcW w:w="2110" w:type="dxa"/>
          </w:tcPr>
          <w:p w14:paraId="2D3F9104" w14:textId="77777777" w:rsidR="003E6D92" w:rsidRDefault="003E6D92" w:rsidP="0097794F"/>
        </w:tc>
      </w:tr>
      <w:tr w:rsidR="003E6D92" w14:paraId="173C74DD" w14:textId="77777777" w:rsidTr="003E6D92">
        <w:trPr>
          <w:trHeight w:val="417"/>
          <w:jc w:val="center"/>
        </w:trPr>
        <w:tc>
          <w:tcPr>
            <w:tcW w:w="2109" w:type="dxa"/>
          </w:tcPr>
          <w:p w14:paraId="10818040" w14:textId="77777777" w:rsidR="003E6D92" w:rsidRDefault="003E6D92" w:rsidP="0097794F"/>
        </w:tc>
        <w:tc>
          <w:tcPr>
            <w:tcW w:w="2109" w:type="dxa"/>
          </w:tcPr>
          <w:p w14:paraId="5321D969" w14:textId="77777777" w:rsidR="003E6D92" w:rsidRDefault="003E6D92" w:rsidP="0097794F"/>
        </w:tc>
        <w:tc>
          <w:tcPr>
            <w:tcW w:w="1054" w:type="dxa"/>
          </w:tcPr>
          <w:p w14:paraId="549E79E5" w14:textId="77777777" w:rsidR="003E6D92" w:rsidRDefault="003E6D92" w:rsidP="0097794F"/>
        </w:tc>
        <w:tc>
          <w:tcPr>
            <w:tcW w:w="1055" w:type="dxa"/>
          </w:tcPr>
          <w:p w14:paraId="5EB71D7B" w14:textId="77777777" w:rsidR="003E6D92" w:rsidRDefault="003E6D92" w:rsidP="0097794F"/>
        </w:tc>
        <w:tc>
          <w:tcPr>
            <w:tcW w:w="2109" w:type="dxa"/>
          </w:tcPr>
          <w:p w14:paraId="31F2E8FA" w14:textId="77777777" w:rsidR="003E6D92" w:rsidRDefault="003E6D92" w:rsidP="0097794F"/>
        </w:tc>
        <w:tc>
          <w:tcPr>
            <w:tcW w:w="2110" w:type="dxa"/>
          </w:tcPr>
          <w:p w14:paraId="4EE08ADF" w14:textId="77777777" w:rsidR="003E6D92" w:rsidRDefault="003E6D92" w:rsidP="0097794F"/>
        </w:tc>
      </w:tr>
      <w:tr w:rsidR="003E6D92" w14:paraId="111813C8" w14:textId="77777777" w:rsidTr="003E6D92">
        <w:trPr>
          <w:trHeight w:val="417"/>
          <w:jc w:val="center"/>
        </w:trPr>
        <w:tc>
          <w:tcPr>
            <w:tcW w:w="2109" w:type="dxa"/>
          </w:tcPr>
          <w:p w14:paraId="055C12B0" w14:textId="77777777" w:rsidR="003E6D92" w:rsidRDefault="003E6D92" w:rsidP="0097794F"/>
        </w:tc>
        <w:tc>
          <w:tcPr>
            <w:tcW w:w="2109" w:type="dxa"/>
          </w:tcPr>
          <w:p w14:paraId="38459998" w14:textId="77777777" w:rsidR="003E6D92" w:rsidRDefault="003E6D92" w:rsidP="0097794F"/>
        </w:tc>
        <w:tc>
          <w:tcPr>
            <w:tcW w:w="1054" w:type="dxa"/>
          </w:tcPr>
          <w:p w14:paraId="612223C6" w14:textId="77777777" w:rsidR="003E6D92" w:rsidRDefault="003E6D92" w:rsidP="0097794F"/>
        </w:tc>
        <w:tc>
          <w:tcPr>
            <w:tcW w:w="1055" w:type="dxa"/>
          </w:tcPr>
          <w:p w14:paraId="75C34EAC" w14:textId="77777777" w:rsidR="003E6D92" w:rsidRDefault="003E6D92" w:rsidP="0097794F"/>
        </w:tc>
        <w:tc>
          <w:tcPr>
            <w:tcW w:w="2109" w:type="dxa"/>
          </w:tcPr>
          <w:p w14:paraId="60AE2454" w14:textId="77777777" w:rsidR="003E6D92" w:rsidRDefault="003E6D92" w:rsidP="0097794F"/>
        </w:tc>
        <w:tc>
          <w:tcPr>
            <w:tcW w:w="2110" w:type="dxa"/>
          </w:tcPr>
          <w:p w14:paraId="13B4907F" w14:textId="77777777" w:rsidR="003E6D92" w:rsidRDefault="003E6D92" w:rsidP="0097794F"/>
        </w:tc>
      </w:tr>
    </w:tbl>
    <w:p w14:paraId="71BD32F6" w14:textId="2ED11E08" w:rsidR="003E6D92" w:rsidRDefault="003E6D92" w:rsidP="004A4554"/>
    <w:p w14:paraId="2779D767" w14:textId="30DDDB63" w:rsidR="003E6D92" w:rsidRDefault="003E6D92" w:rsidP="004A4554"/>
    <w:p w14:paraId="4A364446" w14:textId="70E4A2F3" w:rsidR="003E6D92" w:rsidRDefault="003E6D92" w:rsidP="004A4554"/>
    <w:p w14:paraId="72497417" w14:textId="41AD22BE" w:rsidR="003E6D92" w:rsidRDefault="003E6D92" w:rsidP="003E6D92">
      <w:pPr>
        <w:pStyle w:val="Heading1"/>
      </w:pPr>
      <w:bookmarkStart w:id="107" w:name="_Toc179380110"/>
      <w:r>
        <w:t>Appendix D: Emergency Drill Reporting Form</w:t>
      </w:r>
      <w:bookmarkEnd w:id="107"/>
    </w:p>
    <w:tbl>
      <w:tblPr>
        <w:tblStyle w:val="TableGrid1"/>
        <w:tblW w:w="10832" w:type="dxa"/>
        <w:tblLook w:val="04A0" w:firstRow="1" w:lastRow="0" w:firstColumn="1" w:lastColumn="0" w:noHBand="0" w:noVBand="1"/>
      </w:tblPr>
      <w:tblGrid>
        <w:gridCol w:w="4269"/>
        <w:gridCol w:w="6563"/>
      </w:tblGrid>
      <w:tr w:rsidR="003E6D92" w:rsidRPr="003E6D92" w14:paraId="72A1CA40" w14:textId="77777777" w:rsidTr="003E6D92">
        <w:trPr>
          <w:trHeight w:val="233"/>
        </w:trPr>
        <w:tc>
          <w:tcPr>
            <w:tcW w:w="10832" w:type="dxa"/>
            <w:gridSpan w:val="2"/>
            <w:shd w:val="clear" w:color="auto" w:fill="00121F"/>
          </w:tcPr>
          <w:p w14:paraId="79BD6A3E" w14:textId="77777777" w:rsidR="003E6D92" w:rsidRPr="003E6D92" w:rsidRDefault="003E6D92" w:rsidP="003E6D92">
            <w:pPr>
              <w:widowControl/>
              <w:autoSpaceDE/>
              <w:autoSpaceDN/>
              <w:spacing w:line="240" w:lineRule="auto"/>
              <w:jc w:val="center"/>
              <w:rPr>
                <w:rFonts w:eastAsia="Calibri"/>
                <w:b/>
                <w:bCs/>
                <w:color w:val="FFFFFF"/>
                <w:sz w:val="20"/>
                <w:szCs w:val="20"/>
                <w:lang w:bidi="ar-SA"/>
              </w:rPr>
            </w:pPr>
            <w:r w:rsidRPr="003E6D92">
              <w:rPr>
                <w:rFonts w:eastAsia="Calibri"/>
                <w:b/>
                <w:bCs/>
                <w:color w:val="FFFFFF"/>
                <w:sz w:val="20"/>
                <w:szCs w:val="20"/>
                <w:lang w:bidi="ar-SA"/>
              </w:rPr>
              <w:t>Emergency Drill Information</w:t>
            </w:r>
          </w:p>
        </w:tc>
      </w:tr>
      <w:tr w:rsidR="003E6D92" w:rsidRPr="003E6D92" w14:paraId="604EE831" w14:textId="77777777" w:rsidTr="003E6D92">
        <w:trPr>
          <w:trHeight w:val="222"/>
        </w:trPr>
        <w:tc>
          <w:tcPr>
            <w:tcW w:w="4269" w:type="dxa"/>
          </w:tcPr>
          <w:p w14:paraId="43D8F1A9"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Date:</w:t>
            </w:r>
          </w:p>
        </w:tc>
        <w:tc>
          <w:tcPr>
            <w:tcW w:w="6563" w:type="dxa"/>
          </w:tcPr>
          <w:p w14:paraId="74BBB656"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7EE69246" w14:textId="77777777" w:rsidTr="003E6D92">
        <w:trPr>
          <w:trHeight w:val="233"/>
        </w:trPr>
        <w:tc>
          <w:tcPr>
            <w:tcW w:w="4269" w:type="dxa"/>
          </w:tcPr>
          <w:p w14:paraId="4E2E8FD1" w14:textId="1932877C" w:rsidR="003E6D92" w:rsidRPr="003E6D92" w:rsidRDefault="00816BF9" w:rsidP="003E6D92">
            <w:pPr>
              <w:widowControl/>
              <w:autoSpaceDE/>
              <w:autoSpaceDN/>
              <w:spacing w:line="240" w:lineRule="auto"/>
              <w:rPr>
                <w:rFonts w:eastAsia="Calibri"/>
                <w:sz w:val="20"/>
                <w:szCs w:val="20"/>
                <w:lang w:bidi="ar-SA"/>
              </w:rPr>
            </w:pPr>
            <w:r>
              <w:rPr>
                <w:rFonts w:eastAsia="Calibri"/>
                <w:sz w:val="20"/>
                <w:szCs w:val="20"/>
                <w:lang w:bidi="ar-SA"/>
              </w:rPr>
              <w:t>State</w:t>
            </w:r>
            <w:r w:rsidR="003E6D92" w:rsidRPr="003E6D92">
              <w:rPr>
                <w:rFonts w:eastAsia="Calibri"/>
                <w:sz w:val="20"/>
                <w:szCs w:val="20"/>
                <w:lang w:bidi="ar-SA"/>
              </w:rPr>
              <w:t>:</w:t>
            </w:r>
          </w:p>
        </w:tc>
        <w:tc>
          <w:tcPr>
            <w:tcW w:w="6563" w:type="dxa"/>
          </w:tcPr>
          <w:p w14:paraId="6B5033F8"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55B5A7F9" w14:textId="77777777" w:rsidTr="003E6D92">
        <w:trPr>
          <w:trHeight w:val="233"/>
        </w:trPr>
        <w:tc>
          <w:tcPr>
            <w:tcW w:w="4269" w:type="dxa"/>
          </w:tcPr>
          <w:p w14:paraId="6E8677E5"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Location:</w:t>
            </w:r>
          </w:p>
        </w:tc>
        <w:tc>
          <w:tcPr>
            <w:tcW w:w="6563" w:type="dxa"/>
          </w:tcPr>
          <w:p w14:paraId="37B27EC2"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73A8C333" w14:textId="77777777" w:rsidTr="003E6D92">
        <w:trPr>
          <w:trHeight w:val="222"/>
        </w:trPr>
        <w:tc>
          <w:tcPr>
            <w:tcW w:w="4269" w:type="dxa"/>
          </w:tcPr>
          <w:p w14:paraId="34F9F0F2"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Your Name and Title:</w:t>
            </w:r>
          </w:p>
        </w:tc>
        <w:tc>
          <w:tcPr>
            <w:tcW w:w="6563" w:type="dxa"/>
          </w:tcPr>
          <w:p w14:paraId="739D468F"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5EE8607E" w14:textId="77777777" w:rsidTr="003E6D92">
        <w:trPr>
          <w:trHeight w:val="233"/>
        </w:trPr>
        <w:tc>
          <w:tcPr>
            <w:tcW w:w="4269" w:type="dxa"/>
          </w:tcPr>
          <w:p w14:paraId="2C55610F" w14:textId="20B4011C"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Number of</w:t>
            </w:r>
            <w:r w:rsidR="00BF4C37">
              <w:rPr>
                <w:rFonts w:eastAsia="Calibri"/>
                <w:sz w:val="20"/>
                <w:szCs w:val="20"/>
                <w:lang w:bidi="ar-SA"/>
              </w:rPr>
              <w:t xml:space="preserve"> people at site</w:t>
            </w:r>
            <w:r w:rsidRPr="003E6D92">
              <w:rPr>
                <w:rFonts w:eastAsia="Calibri"/>
                <w:sz w:val="20"/>
                <w:szCs w:val="20"/>
                <w:lang w:bidi="ar-SA"/>
              </w:rPr>
              <w:t>:</w:t>
            </w:r>
          </w:p>
        </w:tc>
        <w:tc>
          <w:tcPr>
            <w:tcW w:w="6563" w:type="dxa"/>
          </w:tcPr>
          <w:p w14:paraId="627934B8"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1BE2A1CE" w14:textId="77777777" w:rsidTr="003E6D92">
        <w:trPr>
          <w:trHeight w:val="233"/>
        </w:trPr>
        <w:tc>
          <w:tcPr>
            <w:tcW w:w="4269" w:type="dxa"/>
          </w:tcPr>
          <w:p w14:paraId="13CA9FF6"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Number of Staff:</w:t>
            </w:r>
          </w:p>
        </w:tc>
        <w:tc>
          <w:tcPr>
            <w:tcW w:w="6563" w:type="dxa"/>
          </w:tcPr>
          <w:p w14:paraId="5F676034"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031679EE" w14:textId="77777777" w:rsidTr="003E6D92">
        <w:trPr>
          <w:trHeight w:val="222"/>
        </w:trPr>
        <w:tc>
          <w:tcPr>
            <w:tcW w:w="4269" w:type="dxa"/>
          </w:tcPr>
          <w:p w14:paraId="6066196D"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Time Alarm Sounded:</w:t>
            </w:r>
          </w:p>
        </w:tc>
        <w:tc>
          <w:tcPr>
            <w:tcW w:w="6563" w:type="dxa"/>
          </w:tcPr>
          <w:p w14:paraId="47EA5046"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75644170" w14:textId="77777777" w:rsidTr="003E6D92">
        <w:trPr>
          <w:trHeight w:val="233"/>
        </w:trPr>
        <w:tc>
          <w:tcPr>
            <w:tcW w:w="4269" w:type="dxa"/>
          </w:tcPr>
          <w:p w14:paraId="1050538A"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Time Drill Concluded:</w:t>
            </w:r>
          </w:p>
        </w:tc>
        <w:tc>
          <w:tcPr>
            <w:tcW w:w="6563" w:type="dxa"/>
          </w:tcPr>
          <w:p w14:paraId="74A191D3"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7B7A228F" w14:textId="77777777" w:rsidTr="003E6D92">
        <w:trPr>
          <w:trHeight w:val="454"/>
        </w:trPr>
        <w:tc>
          <w:tcPr>
            <w:tcW w:w="4269" w:type="dxa"/>
          </w:tcPr>
          <w:p w14:paraId="222F5435"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Time to Evacuate (Evacuation Drills Only):</w:t>
            </w:r>
          </w:p>
        </w:tc>
        <w:tc>
          <w:tcPr>
            <w:tcW w:w="6563" w:type="dxa"/>
          </w:tcPr>
          <w:p w14:paraId="0CBE4C19"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108AFF09" w14:textId="77777777" w:rsidTr="003E6D92">
        <w:trPr>
          <w:trHeight w:val="233"/>
        </w:trPr>
        <w:tc>
          <w:tcPr>
            <w:tcW w:w="10832" w:type="dxa"/>
            <w:gridSpan w:val="2"/>
            <w:shd w:val="clear" w:color="auto" w:fill="00121F"/>
          </w:tcPr>
          <w:p w14:paraId="178CD318" w14:textId="77777777" w:rsidR="003E6D92" w:rsidRPr="003E6D92" w:rsidRDefault="003E6D92" w:rsidP="003E6D92">
            <w:pPr>
              <w:widowControl/>
              <w:autoSpaceDE/>
              <w:autoSpaceDN/>
              <w:spacing w:line="240" w:lineRule="auto"/>
              <w:jc w:val="center"/>
              <w:rPr>
                <w:rFonts w:eastAsia="Calibri"/>
                <w:b/>
                <w:sz w:val="20"/>
                <w:szCs w:val="20"/>
                <w:lang w:bidi="ar-SA"/>
              </w:rPr>
            </w:pPr>
            <w:r w:rsidRPr="003E6D92">
              <w:rPr>
                <w:rFonts w:eastAsia="Calibri"/>
                <w:b/>
                <w:sz w:val="20"/>
                <w:szCs w:val="20"/>
                <w:lang w:bidi="ar-SA"/>
              </w:rPr>
              <w:t>Type of Drill:</w:t>
            </w:r>
          </w:p>
        </w:tc>
      </w:tr>
      <w:tr w:rsidR="003E6D92" w:rsidRPr="003E6D92" w14:paraId="050F485D" w14:textId="77777777" w:rsidTr="003E6D92">
        <w:trPr>
          <w:trHeight w:val="1330"/>
        </w:trPr>
        <w:tc>
          <w:tcPr>
            <w:tcW w:w="4269" w:type="dxa"/>
          </w:tcPr>
          <w:p w14:paraId="3F66C267"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51532117"/>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Shelter-in-Place</w:t>
            </w:r>
          </w:p>
          <w:p w14:paraId="643CC3DB"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858933981"/>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Lockdown</w:t>
            </w:r>
          </w:p>
          <w:p w14:paraId="0A328B9E"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261872002"/>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Evacuation</w:t>
            </w:r>
          </w:p>
          <w:p w14:paraId="5022E4D2"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061370853"/>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Earthquake</w:t>
            </w:r>
          </w:p>
          <w:p w14:paraId="65B11D82"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023134959"/>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Other:</w:t>
            </w:r>
          </w:p>
        </w:tc>
        <w:tc>
          <w:tcPr>
            <w:tcW w:w="6563" w:type="dxa"/>
          </w:tcPr>
          <w:p w14:paraId="56C60088"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Notes:</w:t>
            </w:r>
            <w:r w:rsidRPr="003E6D92">
              <w:rPr>
                <w:rFonts w:eastAsia="Calibri"/>
                <w:sz w:val="20"/>
                <w:szCs w:val="20"/>
                <w:lang w:bidi="ar-SA"/>
              </w:rPr>
              <w:br/>
            </w:r>
            <w:r w:rsidRPr="003E6D92">
              <w:rPr>
                <w:rFonts w:eastAsia="Calibri"/>
                <w:sz w:val="20"/>
                <w:szCs w:val="20"/>
                <w:lang w:bidi="ar-SA"/>
              </w:rPr>
              <w:br/>
            </w:r>
          </w:p>
        </w:tc>
      </w:tr>
      <w:tr w:rsidR="003E6D92" w:rsidRPr="003E6D92" w14:paraId="5EAAF734" w14:textId="77777777" w:rsidTr="003E6D92">
        <w:trPr>
          <w:trHeight w:val="233"/>
        </w:trPr>
        <w:tc>
          <w:tcPr>
            <w:tcW w:w="10832" w:type="dxa"/>
            <w:gridSpan w:val="2"/>
            <w:shd w:val="clear" w:color="auto" w:fill="00121F"/>
          </w:tcPr>
          <w:p w14:paraId="3657BAED" w14:textId="77777777" w:rsidR="003E6D92" w:rsidRPr="003E6D92" w:rsidRDefault="003E6D92" w:rsidP="003E6D92">
            <w:pPr>
              <w:widowControl/>
              <w:autoSpaceDE/>
              <w:autoSpaceDN/>
              <w:spacing w:line="240" w:lineRule="auto"/>
              <w:jc w:val="center"/>
              <w:rPr>
                <w:rFonts w:eastAsia="Calibri"/>
                <w:b/>
                <w:sz w:val="20"/>
                <w:szCs w:val="20"/>
                <w:lang w:bidi="ar-SA"/>
              </w:rPr>
            </w:pPr>
            <w:r w:rsidRPr="003E6D92">
              <w:rPr>
                <w:rFonts w:eastAsia="Calibri"/>
                <w:b/>
                <w:sz w:val="20"/>
                <w:szCs w:val="20"/>
                <w:lang w:bidi="ar-SA"/>
              </w:rPr>
              <w:t>Additional Drill Specific Information</w:t>
            </w:r>
          </w:p>
        </w:tc>
      </w:tr>
      <w:tr w:rsidR="003E6D92" w:rsidRPr="003E6D92" w14:paraId="295D5C6E" w14:textId="77777777" w:rsidTr="003E6D92">
        <w:trPr>
          <w:trHeight w:val="532"/>
        </w:trPr>
        <w:tc>
          <w:tcPr>
            <w:tcW w:w="4269" w:type="dxa"/>
          </w:tcPr>
          <w:p w14:paraId="5FDA6F50" w14:textId="63AB05D4"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Staff Previously Trained on Emergency Procedures this Year?</w:t>
            </w:r>
          </w:p>
        </w:tc>
        <w:tc>
          <w:tcPr>
            <w:tcW w:w="6563" w:type="dxa"/>
          </w:tcPr>
          <w:p w14:paraId="59ED3FB4"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267262761"/>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Yes</w:t>
            </w:r>
          </w:p>
          <w:p w14:paraId="7DB1CEF4"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980727907"/>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No</w:t>
            </w:r>
          </w:p>
        </w:tc>
      </w:tr>
      <w:tr w:rsidR="003E6D92" w:rsidRPr="003E6D92" w14:paraId="00027230" w14:textId="77777777" w:rsidTr="003E6D92">
        <w:trPr>
          <w:trHeight w:val="532"/>
        </w:trPr>
        <w:tc>
          <w:tcPr>
            <w:tcW w:w="4269" w:type="dxa"/>
          </w:tcPr>
          <w:p w14:paraId="0C314AC3"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Incident Command System Used?</w:t>
            </w:r>
          </w:p>
        </w:tc>
        <w:tc>
          <w:tcPr>
            <w:tcW w:w="6563" w:type="dxa"/>
          </w:tcPr>
          <w:p w14:paraId="5A0DDE46"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866451801"/>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Yes</w:t>
            </w:r>
          </w:p>
          <w:p w14:paraId="61150F8D"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279850620"/>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No</w:t>
            </w:r>
          </w:p>
        </w:tc>
      </w:tr>
      <w:tr w:rsidR="003E6D92" w:rsidRPr="003E6D92" w14:paraId="68CB2B00" w14:textId="77777777" w:rsidTr="003E6D92">
        <w:trPr>
          <w:trHeight w:val="222"/>
        </w:trPr>
        <w:tc>
          <w:tcPr>
            <w:tcW w:w="4269" w:type="dxa"/>
          </w:tcPr>
          <w:p w14:paraId="78E3465E"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 xml:space="preserve">Incident Commander: </w:t>
            </w:r>
          </w:p>
        </w:tc>
        <w:tc>
          <w:tcPr>
            <w:tcW w:w="6563" w:type="dxa"/>
          </w:tcPr>
          <w:p w14:paraId="420F876D"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6AB45604" w14:textId="77777777" w:rsidTr="003E6D92">
        <w:trPr>
          <w:trHeight w:val="233"/>
        </w:trPr>
        <w:tc>
          <w:tcPr>
            <w:tcW w:w="4269" w:type="dxa"/>
          </w:tcPr>
          <w:p w14:paraId="553D8700"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Operations Chief:</w:t>
            </w:r>
          </w:p>
        </w:tc>
        <w:tc>
          <w:tcPr>
            <w:tcW w:w="6563" w:type="dxa"/>
          </w:tcPr>
          <w:p w14:paraId="3470E956"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064177F8" w14:textId="77777777" w:rsidTr="003E6D92">
        <w:trPr>
          <w:trHeight w:val="233"/>
        </w:trPr>
        <w:tc>
          <w:tcPr>
            <w:tcW w:w="10832" w:type="dxa"/>
            <w:gridSpan w:val="2"/>
            <w:shd w:val="clear" w:color="auto" w:fill="00121F"/>
          </w:tcPr>
          <w:p w14:paraId="2354C620" w14:textId="24E9F9A7" w:rsidR="003E6D92" w:rsidRPr="003E6D92" w:rsidRDefault="003E6D92" w:rsidP="003E6D92">
            <w:pPr>
              <w:widowControl/>
              <w:autoSpaceDE/>
              <w:autoSpaceDN/>
              <w:spacing w:line="240" w:lineRule="auto"/>
              <w:jc w:val="center"/>
              <w:rPr>
                <w:rFonts w:eastAsia="Calibri"/>
                <w:b/>
                <w:sz w:val="20"/>
                <w:szCs w:val="20"/>
                <w:lang w:bidi="ar-SA"/>
              </w:rPr>
            </w:pPr>
            <w:r w:rsidRPr="003E6D92">
              <w:rPr>
                <w:rFonts w:eastAsia="Calibri"/>
                <w:b/>
                <w:sz w:val="20"/>
                <w:szCs w:val="20"/>
                <w:lang w:bidi="ar-SA"/>
              </w:rPr>
              <w:t>Type of Building:</w:t>
            </w:r>
          </w:p>
        </w:tc>
      </w:tr>
      <w:tr w:rsidR="003E6D92" w:rsidRPr="003E6D92" w14:paraId="394FDA5D" w14:textId="77777777" w:rsidTr="00BF4C37">
        <w:trPr>
          <w:trHeight w:val="1088"/>
        </w:trPr>
        <w:tc>
          <w:tcPr>
            <w:tcW w:w="4269" w:type="dxa"/>
          </w:tcPr>
          <w:p w14:paraId="434CC3C0" w14:textId="1C984AA3" w:rsid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297737385"/>
                <w14:checkbox>
                  <w14:checked w14:val="0"/>
                  <w14:checkedState w14:val="2612" w14:font="MS Gothic"/>
                  <w14:uncheckedState w14:val="2610" w14:font="MS Gothic"/>
                </w14:checkbox>
              </w:sdtPr>
              <w:sdtContent>
                <w:r w:rsidR="003E6D92">
                  <w:rPr>
                    <w:rFonts w:ascii="MS Gothic" w:eastAsia="MS Gothic" w:hAnsi="MS Gothic" w:hint="eastAsia"/>
                    <w:sz w:val="20"/>
                    <w:szCs w:val="20"/>
                    <w:lang w:bidi="ar-SA"/>
                  </w:rPr>
                  <w:t>☐</w:t>
                </w:r>
              </w:sdtContent>
            </w:sdt>
            <w:r w:rsidR="003E6D92" w:rsidRPr="003E6D92">
              <w:rPr>
                <w:rFonts w:eastAsia="Calibri"/>
                <w:sz w:val="20"/>
                <w:szCs w:val="20"/>
                <w:lang w:bidi="ar-SA"/>
              </w:rPr>
              <w:t xml:space="preserve"> </w:t>
            </w:r>
            <w:r w:rsidR="00BF4C37">
              <w:rPr>
                <w:rFonts w:eastAsia="Calibri"/>
                <w:sz w:val="20"/>
                <w:szCs w:val="20"/>
                <w:lang w:bidi="ar-SA"/>
              </w:rPr>
              <w:t>Corporate office</w:t>
            </w:r>
          </w:p>
          <w:p w14:paraId="5A8A1FE7" w14:textId="58683948" w:rsid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377933296"/>
                <w14:checkbox>
                  <w14:checked w14:val="0"/>
                  <w14:checkedState w14:val="2612" w14:font="MS Gothic"/>
                  <w14:uncheckedState w14:val="2610" w14:font="MS Gothic"/>
                </w14:checkbox>
              </w:sdtPr>
              <w:sdtContent>
                <w:r w:rsidR="003E6D92">
                  <w:rPr>
                    <w:rFonts w:ascii="MS Gothic" w:eastAsia="MS Gothic" w:hAnsi="MS Gothic" w:hint="eastAsia"/>
                    <w:sz w:val="20"/>
                    <w:szCs w:val="20"/>
                    <w:lang w:bidi="ar-SA"/>
                  </w:rPr>
                  <w:t>☐</w:t>
                </w:r>
              </w:sdtContent>
            </w:sdt>
            <w:r w:rsidR="003E6D92">
              <w:rPr>
                <w:rFonts w:eastAsia="Calibri"/>
                <w:sz w:val="20"/>
                <w:szCs w:val="20"/>
                <w:lang w:bidi="ar-SA"/>
              </w:rPr>
              <w:t xml:space="preserve"> </w:t>
            </w:r>
            <w:r w:rsidR="00BF4C37">
              <w:rPr>
                <w:rFonts w:eastAsia="Calibri"/>
                <w:sz w:val="20"/>
                <w:szCs w:val="20"/>
                <w:lang w:bidi="ar-SA"/>
              </w:rPr>
              <w:t>Job site</w:t>
            </w:r>
          </w:p>
          <w:p w14:paraId="5ADB6FBB" w14:textId="5991617C" w:rsid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396275644"/>
                <w14:checkbox>
                  <w14:checked w14:val="0"/>
                  <w14:checkedState w14:val="2612" w14:font="MS Gothic"/>
                  <w14:uncheckedState w14:val="2610" w14:font="MS Gothic"/>
                </w14:checkbox>
              </w:sdtPr>
              <w:sdtContent>
                <w:r w:rsidR="003E6D92">
                  <w:rPr>
                    <w:rFonts w:ascii="MS Gothic" w:eastAsia="MS Gothic" w:hAnsi="MS Gothic" w:hint="eastAsia"/>
                    <w:sz w:val="20"/>
                    <w:szCs w:val="20"/>
                    <w:lang w:bidi="ar-SA"/>
                  </w:rPr>
                  <w:t>☐</w:t>
                </w:r>
              </w:sdtContent>
            </w:sdt>
            <w:r w:rsidR="003E6D92">
              <w:rPr>
                <w:rFonts w:eastAsia="Calibri"/>
                <w:sz w:val="20"/>
                <w:szCs w:val="20"/>
                <w:lang w:bidi="ar-SA"/>
              </w:rPr>
              <w:t xml:space="preserve"> </w:t>
            </w:r>
            <w:r w:rsidR="00BF4C37">
              <w:rPr>
                <w:rFonts w:eastAsia="Calibri"/>
                <w:sz w:val="20"/>
                <w:szCs w:val="20"/>
                <w:lang w:bidi="ar-SA"/>
              </w:rPr>
              <w:t>Remote office</w:t>
            </w:r>
          </w:p>
          <w:p w14:paraId="51CCC959"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927003218"/>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Other:</w:t>
            </w:r>
          </w:p>
        </w:tc>
        <w:tc>
          <w:tcPr>
            <w:tcW w:w="6563" w:type="dxa"/>
          </w:tcPr>
          <w:p w14:paraId="38553E9D"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Notes:</w:t>
            </w:r>
            <w:r w:rsidRPr="003E6D92">
              <w:rPr>
                <w:rFonts w:eastAsia="Calibri"/>
                <w:sz w:val="20"/>
                <w:szCs w:val="20"/>
                <w:lang w:bidi="ar-SA"/>
              </w:rPr>
              <w:br/>
            </w:r>
            <w:r w:rsidRPr="003E6D92">
              <w:rPr>
                <w:rFonts w:eastAsia="Calibri"/>
                <w:sz w:val="20"/>
                <w:szCs w:val="20"/>
                <w:lang w:bidi="ar-SA"/>
              </w:rPr>
              <w:br/>
            </w:r>
          </w:p>
        </w:tc>
      </w:tr>
      <w:tr w:rsidR="003E6D92" w:rsidRPr="003E6D92" w14:paraId="04351F03" w14:textId="77777777" w:rsidTr="003E6D92">
        <w:trPr>
          <w:trHeight w:val="233"/>
        </w:trPr>
        <w:tc>
          <w:tcPr>
            <w:tcW w:w="10832" w:type="dxa"/>
            <w:gridSpan w:val="2"/>
            <w:shd w:val="clear" w:color="auto" w:fill="00121F"/>
          </w:tcPr>
          <w:p w14:paraId="4778E6A5" w14:textId="77777777" w:rsidR="003E6D92" w:rsidRPr="003E6D92" w:rsidRDefault="003E6D92" w:rsidP="003E6D92">
            <w:pPr>
              <w:widowControl/>
              <w:autoSpaceDE/>
              <w:autoSpaceDN/>
              <w:spacing w:line="240" w:lineRule="auto"/>
              <w:jc w:val="center"/>
              <w:rPr>
                <w:rFonts w:eastAsia="Calibri"/>
                <w:b/>
                <w:sz w:val="20"/>
                <w:szCs w:val="20"/>
                <w:lang w:bidi="ar-SA"/>
              </w:rPr>
            </w:pPr>
            <w:r w:rsidRPr="003E6D92">
              <w:rPr>
                <w:rFonts w:eastAsia="Calibri"/>
                <w:b/>
                <w:sz w:val="20"/>
                <w:szCs w:val="20"/>
                <w:lang w:bidi="ar-SA"/>
              </w:rPr>
              <w:t>Weather Conditions:</w:t>
            </w:r>
          </w:p>
        </w:tc>
      </w:tr>
      <w:tr w:rsidR="003E6D92" w:rsidRPr="003E6D92" w14:paraId="13251519" w14:textId="77777777" w:rsidTr="003E6D92">
        <w:trPr>
          <w:trHeight w:val="1232"/>
        </w:trPr>
        <w:tc>
          <w:tcPr>
            <w:tcW w:w="4269" w:type="dxa"/>
          </w:tcPr>
          <w:p w14:paraId="04F36C1E"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402364387"/>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Clear</w:t>
            </w:r>
          </w:p>
          <w:p w14:paraId="09876CF4"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499544332"/>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Cloudy</w:t>
            </w:r>
          </w:p>
          <w:p w14:paraId="2B6B8D01"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447997570"/>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Raining</w:t>
            </w:r>
          </w:p>
          <w:p w14:paraId="580D3A53"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331676437"/>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Rain and wind</w:t>
            </w:r>
          </w:p>
          <w:p w14:paraId="0E836FA0"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27406963"/>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Windy</w:t>
            </w:r>
          </w:p>
          <w:p w14:paraId="635E0F0F"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489781002"/>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Snow and/or Sleet</w:t>
            </w:r>
          </w:p>
          <w:p w14:paraId="2A74ACA9"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2004192354"/>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Hail</w:t>
            </w:r>
          </w:p>
          <w:p w14:paraId="59108CAF"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231846797"/>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Hot (Above 80 degrees)</w:t>
            </w:r>
          </w:p>
          <w:p w14:paraId="6AF205BD"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534376966"/>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Cold (40 to 10 Degrees)</w:t>
            </w:r>
          </w:p>
          <w:p w14:paraId="61D320A4"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297499178"/>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Severe cold (_____0)</w:t>
            </w:r>
          </w:p>
        </w:tc>
        <w:tc>
          <w:tcPr>
            <w:tcW w:w="6563" w:type="dxa"/>
          </w:tcPr>
          <w:p w14:paraId="7B980C84"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lastRenderedPageBreak/>
              <w:t>Notes:</w:t>
            </w:r>
            <w:r w:rsidRPr="003E6D92">
              <w:rPr>
                <w:rFonts w:eastAsia="Calibri"/>
                <w:sz w:val="20"/>
                <w:szCs w:val="20"/>
                <w:lang w:bidi="ar-SA"/>
              </w:rPr>
              <w:br/>
            </w:r>
            <w:r w:rsidRPr="003E6D92">
              <w:rPr>
                <w:rFonts w:eastAsia="Calibri"/>
                <w:sz w:val="20"/>
                <w:szCs w:val="20"/>
                <w:lang w:bidi="ar-SA"/>
              </w:rPr>
              <w:br/>
            </w:r>
          </w:p>
        </w:tc>
      </w:tr>
      <w:tr w:rsidR="003E6D92" w:rsidRPr="003E6D92" w14:paraId="764413FF" w14:textId="77777777" w:rsidTr="003E6D92">
        <w:trPr>
          <w:trHeight w:val="233"/>
        </w:trPr>
        <w:tc>
          <w:tcPr>
            <w:tcW w:w="10832" w:type="dxa"/>
            <w:gridSpan w:val="2"/>
            <w:shd w:val="clear" w:color="auto" w:fill="00121F"/>
          </w:tcPr>
          <w:p w14:paraId="10A71E5A" w14:textId="77777777" w:rsidR="003E6D92" w:rsidRPr="003E6D92" w:rsidRDefault="003E6D92" w:rsidP="003E6D92">
            <w:pPr>
              <w:widowControl/>
              <w:autoSpaceDE/>
              <w:autoSpaceDN/>
              <w:spacing w:line="240" w:lineRule="auto"/>
              <w:jc w:val="center"/>
              <w:rPr>
                <w:rFonts w:eastAsia="Calibri"/>
                <w:b/>
                <w:sz w:val="20"/>
                <w:szCs w:val="20"/>
                <w:lang w:bidi="ar-SA"/>
              </w:rPr>
            </w:pPr>
            <w:r w:rsidRPr="003E6D92">
              <w:rPr>
                <w:rFonts w:eastAsia="Calibri"/>
                <w:b/>
                <w:sz w:val="20"/>
                <w:szCs w:val="20"/>
                <w:lang w:bidi="ar-SA"/>
              </w:rPr>
              <w:t>Participants:</w:t>
            </w:r>
          </w:p>
        </w:tc>
      </w:tr>
      <w:tr w:rsidR="003E6D92" w:rsidRPr="003E6D92" w14:paraId="50130A8B" w14:textId="77777777" w:rsidTr="0057315A">
        <w:trPr>
          <w:trHeight w:val="2294"/>
        </w:trPr>
        <w:tc>
          <w:tcPr>
            <w:tcW w:w="4269" w:type="dxa"/>
          </w:tcPr>
          <w:p w14:paraId="2CC00B68" w14:textId="4B9B9EA2"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420609518"/>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w:t>
            </w:r>
            <w:r w:rsidR="0057315A">
              <w:rPr>
                <w:rFonts w:eastAsia="Calibri"/>
                <w:sz w:val="20"/>
                <w:szCs w:val="20"/>
                <w:lang w:bidi="ar-SA"/>
              </w:rPr>
              <w:t>Office staff</w:t>
            </w:r>
          </w:p>
          <w:p w14:paraId="5E8272AA" w14:textId="02421EF6"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442896581"/>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w:t>
            </w:r>
            <w:r w:rsidR="0057315A">
              <w:rPr>
                <w:rFonts w:eastAsia="Calibri"/>
                <w:sz w:val="20"/>
                <w:szCs w:val="20"/>
                <w:lang w:bidi="ar-SA"/>
              </w:rPr>
              <w:t>Site personnel</w:t>
            </w:r>
          </w:p>
          <w:p w14:paraId="34A0056F"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273594133"/>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Law Enforcement</w:t>
            </w:r>
          </w:p>
          <w:p w14:paraId="79FD3F26"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527827064"/>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Fire Department</w:t>
            </w:r>
          </w:p>
          <w:p w14:paraId="036C8E1E"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365841555"/>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Emergency Medical Services</w:t>
            </w:r>
          </w:p>
          <w:p w14:paraId="7694CB5E"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501242894"/>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County Emergency Mgmt.</w:t>
            </w:r>
          </w:p>
          <w:p w14:paraId="454AD760" w14:textId="280E034D"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106539551"/>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Volunteers</w:t>
            </w:r>
          </w:p>
          <w:p w14:paraId="63354C06"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2045477056"/>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Other:</w:t>
            </w:r>
          </w:p>
          <w:p w14:paraId="0EB26D55" w14:textId="77777777" w:rsidR="003E6D92" w:rsidRPr="003E6D92" w:rsidRDefault="003E6D92" w:rsidP="003E6D92">
            <w:pPr>
              <w:widowControl/>
              <w:autoSpaceDE/>
              <w:autoSpaceDN/>
              <w:spacing w:line="240" w:lineRule="auto"/>
              <w:rPr>
                <w:rFonts w:eastAsia="Calibri"/>
                <w:sz w:val="20"/>
                <w:szCs w:val="20"/>
                <w:lang w:bidi="ar-SA"/>
              </w:rPr>
            </w:pPr>
          </w:p>
        </w:tc>
        <w:tc>
          <w:tcPr>
            <w:tcW w:w="6563" w:type="dxa"/>
          </w:tcPr>
          <w:p w14:paraId="6E18FF9D"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Notes:</w:t>
            </w:r>
            <w:r w:rsidRPr="003E6D92">
              <w:rPr>
                <w:rFonts w:eastAsia="Calibri"/>
                <w:sz w:val="20"/>
                <w:szCs w:val="20"/>
                <w:lang w:bidi="ar-SA"/>
              </w:rPr>
              <w:br/>
            </w:r>
            <w:r w:rsidRPr="003E6D92">
              <w:rPr>
                <w:rFonts w:eastAsia="Calibri"/>
                <w:sz w:val="20"/>
                <w:szCs w:val="20"/>
                <w:lang w:bidi="ar-SA"/>
              </w:rPr>
              <w:br/>
            </w:r>
          </w:p>
        </w:tc>
      </w:tr>
      <w:tr w:rsidR="003E6D92" w:rsidRPr="003E6D92" w14:paraId="5939C804" w14:textId="77777777" w:rsidTr="003E6D92">
        <w:trPr>
          <w:trHeight w:val="233"/>
        </w:trPr>
        <w:tc>
          <w:tcPr>
            <w:tcW w:w="10832" w:type="dxa"/>
            <w:gridSpan w:val="2"/>
            <w:shd w:val="clear" w:color="auto" w:fill="00121F"/>
          </w:tcPr>
          <w:p w14:paraId="05884E8A" w14:textId="77777777" w:rsidR="003E6D92" w:rsidRPr="003E6D92" w:rsidRDefault="003E6D92" w:rsidP="003E6D92">
            <w:pPr>
              <w:widowControl/>
              <w:autoSpaceDE/>
              <w:autoSpaceDN/>
              <w:spacing w:line="240" w:lineRule="auto"/>
              <w:jc w:val="center"/>
              <w:rPr>
                <w:rFonts w:eastAsia="Calibri"/>
                <w:b/>
                <w:sz w:val="20"/>
                <w:szCs w:val="20"/>
                <w:lang w:bidi="ar-SA"/>
              </w:rPr>
            </w:pPr>
            <w:r w:rsidRPr="003E6D92">
              <w:rPr>
                <w:rFonts w:eastAsia="Calibri"/>
                <w:b/>
                <w:sz w:val="20"/>
                <w:szCs w:val="20"/>
                <w:lang w:bidi="ar-SA"/>
              </w:rPr>
              <w:t>Notification:</w:t>
            </w:r>
          </w:p>
        </w:tc>
      </w:tr>
      <w:tr w:rsidR="003E6D92" w:rsidRPr="003E6D92" w14:paraId="5994E49A" w14:textId="77777777" w:rsidTr="003E6D92">
        <w:trPr>
          <w:trHeight w:val="2129"/>
        </w:trPr>
        <w:tc>
          <w:tcPr>
            <w:tcW w:w="4269" w:type="dxa"/>
          </w:tcPr>
          <w:p w14:paraId="18BB3106"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559010317"/>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Bell or Buzzer</w:t>
            </w:r>
          </w:p>
          <w:p w14:paraId="60547869"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251945169"/>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Enhanced Alert System</w:t>
            </w:r>
          </w:p>
          <w:p w14:paraId="239C4E0E"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373685077"/>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Intercom</w:t>
            </w:r>
          </w:p>
          <w:p w14:paraId="3E6B36DE"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592593250"/>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Phone</w:t>
            </w:r>
          </w:p>
          <w:p w14:paraId="3224BCF0"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675239251"/>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Voice Notification</w:t>
            </w:r>
          </w:p>
          <w:p w14:paraId="4671184E"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264589995"/>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Siren</w:t>
            </w:r>
          </w:p>
          <w:p w14:paraId="7BBE4F5C"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36155227"/>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Reverse 911 or Shout Out</w:t>
            </w:r>
          </w:p>
          <w:p w14:paraId="4EF77342"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585033173"/>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Other:</w:t>
            </w:r>
          </w:p>
        </w:tc>
        <w:tc>
          <w:tcPr>
            <w:tcW w:w="6563" w:type="dxa"/>
          </w:tcPr>
          <w:p w14:paraId="060D881E"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Notes:</w:t>
            </w:r>
          </w:p>
          <w:p w14:paraId="502B91E8" w14:textId="77777777" w:rsidR="003E6D92" w:rsidRPr="003E6D92" w:rsidRDefault="003E6D92" w:rsidP="003E6D92">
            <w:pPr>
              <w:widowControl/>
              <w:autoSpaceDE/>
              <w:autoSpaceDN/>
              <w:spacing w:line="240" w:lineRule="auto"/>
              <w:rPr>
                <w:rFonts w:eastAsia="Calibri"/>
                <w:sz w:val="20"/>
                <w:szCs w:val="20"/>
                <w:lang w:bidi="ar-SA"/>
              </w:rPr>
            </w:pPr>
          </w:p>
          <w:p w14:paraId="32895529"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2E0AE661" w14:textId="77777777" w:rsidTr="003E6D92">
        <w:trPr>
          <w:trHeight w:val="233"/>
        </w:trPr>
        <w:tc>
          <w:tcPr>
            <w:tcW w:w="10832" w:type="dxa"/>
            <w:gridSpan w:val="2"/>
            <w:shd w:val="clear" w:color="auto" w:fill="00121F"/>
          </w:tcPr>
          <w:p w14:paraId="4012D890" w14:textId="77777777" w:rsidR="003E6D92" w:rsidRPr="003E6D92" w:rsidRDefault="003E6D92" w:rsidP="003E6D92">
            <w:pPr>
              <w:widowControl/>
              <w:autoSpaceDE/>
              <w:autoSpaceDN/>
              <w:spacing w:line="240" w:lineRule="auto"/>
              <w:jc w:val="center"/>
              <w:rPr>
                <w:rFonts w:eastAsia="Calibri"/>
                <w:b/>
                <w:sz w:val="20"/>
                <w:szCs w:val="20"/>
                <w:lang w:bidi="ar-SA"/>
              </w:rPr>
            </w:pPr>
            <w:r w:rsidRPr="003E6D92">
              <w:rPr>
                <w:rFonts w:eastAsia="Calibri"/>
                <w:b/>
                <w:sz w:val="20"/>
                <w:szCs w:val="20"/>
                <w:lang w:bidi="ar-SA"/>
              </w:rPr>
              <w:t>Situation at Start of Drill:</w:t>
            </w:r>
          </w:p>
        </w:tc>
      </w:tr>
      <w:tr w:rsidR="003E6D92" w:rsidRPr="003E6D92" w14:paraId="1554C0DB" w14:textId="77777777" w:rsidTr="0044345C">
        <w:trPr>
          <w:trHeight w:val="1790"/>
        </w:trPr>
        <w:tc>
          <w:tcPr>
            <w:tcW w:w="4269" w:type="dxa"/>
          </w:tcPr>
          <w:p w14:paraId="3DE05A64" w14:textId="3F139BE1" w:rsid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257240462"/>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w:t>
            </w:r>
            <w:r w:rsidR="003E6D92">
              <w:rPr>
                <w:rFonts w:eastAsia="Calibri"/>
                <w:sz w:val="20"/>
                <w:szCs w:val="20"/>
                <w:lang w:bidi="ar-SA"/>
              </w:rPr>
              <w:t>Morning</w:t>
            </w:r>
          </w:p>
          <w:p w14:paraId="6E4FD4E3" w14:textId="07D8131F" w:rsid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62904685"/>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Pr>
                <w:rFonts w:eastAsia="Calibri"/>
                <w:sz w:val="20"/>
                <w:szCs w:val="20"/>
                <w:lang w:bidi="ar-SA"/>
              </w:rPr>
              <w:t xml:space="preserve"> Lunch</w:t>
            </w:r>
          </w:p>
          <w:p w14:paraId="61AAAB5D" w14:textId="690BF209" w:rsid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870733021"/>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Pr>
                <w:rFonts w:eastAsia="Calibri"/>
                <w:sz w:val="20"/>
                <w:szCs w:val="20"/>
                <w:lang w:bidi="ar-SA"/>
              </w:rPr>
              <w:t xml:space="preserve"> Afternoon</w:t>
            </w:r>
          </w:p>
          <w:p w14:paraId="401338A7" w14:textId="7C24064D" w:rsid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396354099"/>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Pr>
                <w:rFonts w:eastAsia="Calibri"/>
                <w:sz w:val="20"/>
                <w:szCs w:val="20"/>
                <w:lang w:bidi="ar-SA"/>
              </w:rPr>
              <w:t xml:space="preserve"> Evening</w:t>
            </w:r>
          </w:p>
          <w:p w14:paraId="7334D773" w14:textId="6C99B7F5"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315919659"/>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Before </w:t>
            </w:r>
            <w:r w:rsidR="0057315A">
              <w:rPr>
                <w:rFonts w:eastAsia="Calibri"/>
                <w:sz w:val="20"/>
                <w:szCs w:val="20"/>
                <w:lang w:bidi="ar-SA"/>
              </w:rPr>
              <w:t>Work</w:t>
            </w:r>
          </w:p>
          <w:p w14:paraId="1ABC1C59"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588588725"/>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Other:</w:t>
            </w:r>
          </w:p>
        </w:tc>
        <w:tc>
          <w:tcPr>
            <w:tcW w:w="6563" w:type="dxa"/>
          </w:tcPr>
          <w:p w14:paraId="3D984325"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Notes:</w:t>
            </w:r>
            <w:r w:rsidRPr="003E6D92">
              <w:rPr>
                <w:rFonts w:eastAsia="Calibri"/>
                <w:sz w:val="20"/>
                <w:szCs w:val="20"/>
                <w:lang w:bidi="ar-SA"/>
              </w:rPr>
              <w:br/>
            </w:r>
            <w:r w:rsidRPr="003E6D92">
              <w:rPr>
                <w:rFonts w:eastAsia="Calibri"/>
                <w:sz w:val="20"/>
                <w:szCs w:val="20"/>
                <w:lang w:bidi="ar-SA"/>
              </w:rPr>
              <w:br/>
            </w:r>
          </w:p>
        </w:tc>
      </w:tr>
    </w:tbl>
    <w:p w14:paraId="6F773FF0"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br w:type="page"/>
      </w:r>
    </w:p>
    <w:tbl>
      <w:tblPr>
        <w:tblStyle w:val="TableGrid1"/>
        <w:tblW w:w="0" w:type="auto"/>
        <w:tblLook w:val="04A0" w:firstRow="1" w:lastRow="0" w:firstColumn="1" w:lastColumn="0" w:noHBand="0" w:noVBand="1"/>
      </w:tblPr>
      <w:tblGrid>
        <w:gridCol w:w="10733"/>
      </w:tblGrid>
      <w:tr w:rsidR="003E6D92" w:rsidRPr="003E6D92" w14:paraId="7F60E3A5" w14:textId="77777777" w:rsidTr="003E6D92">
        <w:trPr>
          <w:trHeight w:val="3953"/>
        </w:trPr>
        <w:tc>
          <w:tcPr>
            <w:tcW w:w="10733" w:type="dxa"/>
          </w:tcPr>
          <w:p w14:paraId="71E27285"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lastRenderedPageBreak/>
              <w:t>Notes:</w:t>
            </w:r>
          </w:p>
          <w:p w14:paraId="175051DA" w14:textId="77777777" w:rsidR="003E6D92" w:rsidRPr="003E6D92" w:rsidRDefault="003E6D92" w:rsidP="003E6D92">
            <w:pPr>
              <w:widowControl/>
              <w:autoSpaceDE/>
              <w:autoSpaceDN/>
              <w:spacing w:line="240" w:lineRule="auto"/>
              <w:rPr>
                <w:rFonts w:eastAsia="Calibri"/>
                <w:sz w:val="20"/>
                <w:szCs w:val="20"/>
                <w:lang w:bidi="ar-SA"/>
              </w:rPr>
            </w:pPr>
          </w:p>
        </w:tc>
      </w:tr>
    </w:tbl>
    <w:p w14:paraId="430A2DC6" w14:textId="77777777" w:rsidR="003E6D92" w:rsidRPr="003E6D92" w:rsidRDefault="003E6D92" w:rsidP="003E6D92">
      <w:pPr>
        <w:widowControl/>
        <w:autoSpaceDE/>
        <w:autoSpaceDN/>
        <w:spacing w:line="240" w:lineRule="auto"/>
        <w:rPr>
          <w:rFonts w:eastAsia="Calibri"/>
          <w:sz w:val="20"/>
          <w:szCs w:val="20"/>
          <w:lang w:bidi="ar-SA"/>
        </w:rPr>
      </w:pPr>
    </w:p>
    <w:p w14:paraId="788AD014" w14:textId="77777777" w:rsidR="003E6D92" w:rsidRPr="003E6D92" w:rsidRDefault="003E6D92" w:rsidP="003E6D92">
      <w:pPr>
        <w:widowControl/>
        <w:autoSpaceDE/>
        <w:autoSpaceDN/>
        <w:spacing w:line="240" w:lineRule="auto"/>
        <w:rPr>
          <w:rFonts w:ascii="Calibri" w:eastAsia="Calibri" w:hAnsi="Calibri" w:cs="Times New Roman"/>
          <w:sz w:val="20"/>
          <w:szCs w:val="20"/>
          <w:lang w:bidi="ar-SA"/>
        </w:rPr>
      </w:pPr>
      <w:r w:rsidRPr="003E6D92">
        <w:rPr>
          <w:rFonts w:ascii="Calibri" w:eastAsia="Calibri" w:hAnsi="Calibri" w:cs="Times New Roman"/>
          <w:sz w:val="20"/>
          <w:szCs w:val="20"/>
          <w:lang w:bidi="ar-SA"/>
        </w:rPr>
        <w:br w:type="page"/>
      </w:r>
    </w:p>
    <w:tbl>
      <w:tblPr>
        <w:tblStyle w:val="TableGrid1"/>
        <w:tblW w:w="10843" w:type="dxa"/>
        <w:tblLook w:val="04A0" w:firstRow="1" w:lastRow="0" w:firstColumn="1" w:lastColumn="0" w:noHBand="0" w:noVBand="1"/>
      </w:tblPr>
      <w:tblGrid>
        <w:gridCol w:w="4273"/>
        <w:gridCol w:w="6570"/>
      </w:tblGrid>
      <w:tr w:rsidR="003E6D92" w:rsidRPr="003E6D92" w14:paraId="2166D422" w14:textId="77777777" w:rsidTr="003E6D92">
        <w:trPr>
          <w:trHeight w:val="222"/>
        </w:trPr>
        <w:tc>
          <w:tcPr>
            <w:tcW w:w="10843" w:type="dxa"/>
            <w:gridSpan w:val="2"/>
            <w:shd w:val="clear" w:color="auto" w:fill="00121F"/>
          </w:tcPr>
          <w:p w14:paraId="005D9697" w14:textId="77777777" w:rsidR="003E6D92" w:rsidRPr="003E6D92" w:rsidRDefault="003E6D92" w:rsidP="003E6D92">
            <w:pPr>
              <w:widowControl/>
              <w:autoSpaceDE/>
              <w:autoSpaceDN/>
              <w:spacing w:line="240" w:lineRule="auto"/>
              <w:jc w:val="center"/>
              <w:rPr>
                <w:rFonts w:eastAsia="Calibri"/>
                <w:b/>
                <w:sz w:val="20"/>
                <w:szCs w:val="20"/>
                <w:lang w:bidi="ar-SA"/>
              </w:rPr>
            </w:pPr>
            <w:r w:rsidRPr="003E6D92">
              <w:rPr>
                <w:rFonts w:eastAsia="Calibri"/>
                <w:b/>
                <w:sz w:val="20"/>
                <w:szCs w:val="20"/>
                <w:lang w:bidi="ar-SA"/>
              </w:rPr>
              <w:lastRenderedPageBreak/>
              <w:t>Extenuating Circumstances, Identified Factors, and/or Special Conditions Simulated:</w:t>
            </w:r>
          </w:p>
        </w:tc>
      </w:tr>
      <w:tr w:rsidR="003E6D92" w:rsidRPr="003E6D92" w14:paraId="2E175983" w14:textId="77777777" w:rsidTr="003E6D92">
        <w:trPr>
          <w:trHeight w:val="1755"/>
        </w:trPr>
        <w:tc>
          <w:tcPr>
            <w:tcW w:w="10843" w:type="dxa"/>
            <w:gridSpan w:val="2"/>
          </w:tcPr>
          <w:p w14:paraId="00E4D574"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 xml:space="preserve">Notes: </w:t>
            </w:r>
          </w:p>
          <w:p w14:paraId="65DD6E5F" w14:textId="77777777" w:rsidR="003E6D92" w:rsidRPr="003E6D92" w:rsidRDefault="003E6D92" w:rsidP="003E6D92">
            <w:pPr>
              <w:widowControl/>
              <w:autoSpaceDE/>
              <w:autoSpaceDN/>
              <w:spacing w:line="240" w:lineRule="auto"/>
              <w:rPr>
                <w:rFonts w:eastAsia="Calibri"/>
                <w:sz w:val="20"/>
                <w:szCs w:val="20"/>
                <w:lang w:bidi="ar-SA"/>
              </w:rPr>
            </w:pPr>
          </w:p>
          <w:p w14:paraId="7AE02B4B" w14:textId="77777777" w:rsidR="003E6D92" w:rsidRPr="003E6D92" w:rsidRDefault="003E6D92" w:rsidP="003E6D92">
            <w:pPr>
              <w:widowControl/>
              <w:autoSpaceDE/>
              <w:autoSpaceDN/>
              <w:spacing w:line="240" w:lineRule="auto"/>
              <w:rPr>
                <w:rFonts w:eastAsia="Calibri"/>
                <w:sz w:val="20"/>
                <w:szCs w:val="20"/>
                <w:lang w:bidi="ar-SA"/>
              </w:rPr>
            </w:pPr>
          </w:p>
          <w:p w14:paraId="04E9E06C" w14:textId="77777777" w:rsidR="003E6D92" w:rsidRPr="003E6D92" w:rsidRDefault="003E6D92" w:rsidP="003E6D92">
            <w:pPr>
              <w:widowControl/>
              <w:autoSpaceDE/>
              <w:autoSpaceDN/>
              <w:spacing w:line="240" w:lineRule="auto"/>
              <w:rPr>
                <w:rFonts w:eastAsia="Calibri"/>
                <w:sz w:val="20"/>
                <w:szCs w:val="20"/>
                <w:lang w:bidi="ar-SA"/>
              </w:rPr>
            </w:pPr>
          </w:p>
          <w:p w14:paraId="1B535299" w14:textId="77777777" w:rsidR="003E6D92" w:rsidRPr="003E6D92" w:rsidRDefault="003E6D92" w:rsidP="003E6D92">
            <w:pPr>
              <w:widowControl/>
              <w:autoSpaceDE/>
              <w:autoSpaceDN/>
              <w:spacing w:line="240" w:lineRule="auto"/>
              <w:rPr>
                <w:rFonts w:eastAsia="Calibri"/>
                <w:sz w:val="20"/>
                <w:szCs w:val="20"/>
                <w:lang w:bidi="ar-SA"/>
              </w:rPr>
            </w:pPr>
          </w:p>
          <w:p w14:paraId="6694765F" w14:textId="77777777" w:rsidR="003E6D92" w:rsidRPr="003E6D92" w:rsidRDefault="003E6D92" w:rsidP="003E6D92">
            <w:pPr>
              <w:widowControl/>
              <w:autoSpaceDE/>
              <w:autoSpaceDN/>
              <w:spacing w:line="240" w:lineRule="auto"/>
              <w:rPr>
                <w:rFonts w:eastAsia="Calibri"/>
                <w:sz w:val="20"/>
                <w:szCs w:val="20"/>
                <w:lang w:bidi="ar-SA"/>
              </w:rPr>
            </w:pPr>
          </w:p>
          <w:p w14:paraId="688DFC97" w14:textId="77777777" w:rsidR="003E6D92" w:rsidRPr="003E6D92" w:rsidRDefault="003E6D92" w:rsidP="003E6D92">
            <w:pPr>
              <w:widowControl/>
              <w:autoSpaceDE/>
              <w:autoSpaceDN/>
              <w:spacing w:line="240" w:lineRule="auto"/>
              <w:rPr>
                <w:rFonts w:eastAsia="Calibri"/>
                <w:sz w:val="20"/>
                <w:szCs w:val="20"/>
                <w:lang w:bidi="ar-SA"/>
              </w:rPr>
            </w:pPr>
          </w:p>
          <w:p w14:paraId="2A202425"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1AE58CC4" w14:textId="77777777" w:rsidTr="003E6D92">
        <w:trPr>
          <w:trHeight w:val="211"/>
        </w:trPr>
        <w:tc>
          <w:tcPr>
            <w:tcW w:w="10843" w:type="dxa"/>
            <w:gridSpan w:val="2"/>
            <w:shd w:val="clear" w:color="auto" w:fill="00121F"/>
          </w:tcPr>
          <w:p w14:paraId="50D1C7A9" w14:textId="77777777" w:rsidR="003E6D92" w:rsidRPr="003E6D92" w:rsidRDefault="003E6D92" w:rsidP="003E6D92">
            <w:pPr>
              <w:widowControl/>
              <w:autoSpaceDE/>
              <w:autoSpaceDN/>
              <w:spacing w:line="240" w:lineRule="auto"/>
              <w:jc w:val="center"/>
              <w:rPr>
                <w:rFonts w:eastAsia="Calibri"/>
                <w:b/>
                <w:sz w:val="20"/>
                <w:szCs w:val="20"/>
                <w:lang w:bidi="ar-SA"/>
              </w:rPr>
            </w:pPr>
            <w:r w:rsidRPr="003E6D92">
              <w:rPr>
                <w:rFonts w:eastAsia="Calibri"/>
                <w:b/>
                <w:sz w:val="20"/>
                <w:szCs w:val="20"/>
                <w:lang w:bidi="ar-SA"/>
              </w:rPr>
              <w:t>Mitigation and/or Plans for Improvement:</w:t>
            </w:r>
          </w:p>
        </w:tc>
      </w:tr>
      <w:tr w:rsidR="003E6D92" w:rsidRPr="003E6D92" w14:paraId="02CD90CE" w14:textId="77777777" w:rsidTr="003E6D92">
        <w:trPr>
          <w:trHeight w:val="2474"/>
        </w:trPr>
        <w:tc>
          <w:tcPr>
            <w:tcW w:w="4273" w:type="dxa"/>
          </w:tcPr>
          <w:p w14:paraId="73560408"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402442528"/>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Additional Staff Training</w:t>
            </w:r>
          </w:p>
          <w:p w14:paraId="13B94C68"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508285336"/>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Need for Additional Equipment</w:t>
            </w:r>
          </w:p>
          <w:p w14:paraId="46B4FEA8"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716039850"/>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Improved Emergency Supplies</w:t>
            </w:r>
          </w:p>
          <w:p w14:paraId="289A5ACF"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945414473"/>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Cooperative Planning with Responders</w:t>
            </w:r>
          </w:p>
          <w:p w14:paraId="449A80A1"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362403251"/>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Revised Emergency Procedures</w:t>
            </w:r>
          </w:p>
          <w:p w14:paraId="76457AA0"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199399883"/>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Improved Communication</w:t>
            </w:r>
          </w:p>
          <w:p w14:paraId="627E39AB" w14:textId="77777777" w:rsidR="003E6D92" w:rsidRPr="003E6D92" w:rsidRDefault="00000000" w:rsidP="003E6D92">
            <w:pPr>
              <w:widowControl/>
              <w:autoSpaceDE/>
              <w:autoSpaceDN/>
              <w:spacing w:line="240" w:lineRule="auto"/>
              <w:rPr>
                <w:rFonts w:eastAsia="Calibri"/>
                <w:sz w:val="20"/>
                <w:szCs w:val="20"/>
                <w:lang w:bidi="ar-SA"/>
              </w:rPr>
            </w:pPr>
            <w:sdt>
              <w:sdtPr>
                <w:rPr>
                  <w:rFonts w:eastAsia="Calibri"/>
                  <w:sz w:val="20"/>
                  <w:szCs w:val="20"/>
                  <w:lang w:bidi="ar-SA"/>
                </w:rPr>
                <w:id w:val="-882014379"/>
                <w14:checkbox>
                  <w14:checked w14:val="0"/>
                  <w14:checkedState w14:val="2612" w14:font="MS Gothic"/>
                  <w14:uncheckedState w14:val="2610" w14:font="MS Gothic"/>
                </w14:checkbox>
              </w:sdtPr>
              <w:sdtContent>
                <w:r w:rsidR="003E6D92" w:rsidRPr="003E6D92">
                  <w:rPr>
                    <w:rFonts w:ascii="Segoe UI Symbol" w:eastAsia="Calibri" w:hAnsi="Segoe UI Symbol" w:cs="Segoe UI Symbol"/>
                    <w:sz w:val="20"/>
                    <w:szCs w:val="20"/>
                    <w:lang w:bidi="ar-SA"/>
                  </w:rPr>
                  <w:t>☐</w:t>
                </w:r>
              </w:sdtContent>
            </w:sdt>
            <w:r w:rsidR="003E6D92" w:rsidRPr="003E6D92">
              <w:rPr>
                <w:rFonts w:eastAsia="Calibri"/>
                <w:sz w:val="20"/>
                <w:szCs w:val="20"/>
                <w:lang w:bidi="ar-SA"/>
              </w:rPr>
              <w:t xml:space="preserve"> Other:</w:t>
            </w:r>
          </w:p>
          <w:p w14:paraId="1F77448B" w14:textId="77777777" w:rsidR="003E6D92" w:rsidRPr="003E6D92" w:rsidRDefault="003E6D92" w:rsidP="003E6D92">
            <w:pPr>
              <w:widowControl/>
              <w:autoSpaceDE/>
              <w:autoSpaceDN/>
              <w:spacing w:line="240" w:lineRule="auto"/>
              <w:rPr>
                <w:rFonts w:eastAsia="Calibri"/>
                <w:sz w:val="20"/>
                <w:szCs w:val="20"/>
                <w:lang w:bidi="ar-SA"/>
              </w:rPr>
            </w:pPr>
          </w:p>
        </w:tc>
        <w:tc>
          <w:tcPr>
            <w:tcW w:w="6569" w:type="dxa"/>
          </w:tcPr>
          <w:p w14:paraId="3D8D3FCB"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Notes:</w:t>
            </w:r>
            <w:r w:rsidRPr="003E6D92">
              <w:rPr>
                <w:rFonts w:eastAsia="Calibri"/>
                <w:sz w:val="20"/>
                <w:szCs w:val="20"/>
                <w:lang w:bidi="ar-SA"/>
              </w:rPr>
              <w:br/>
            </w:r>
            <w:r w:rsidRPr="003E6D92">
              <w:rPr>
                <w:rFonts w:eastAsia="Calibri"/>
                <w:sz w:val="20"/>
                <w:szCs w:val="20"/>
                <w:lang w:bidi="ar-SA"/>
              </w:rPr>
              <w:br/>
            </w:r>
          </w:p>
          <w:p w14:paraId="6ED52A88" w14:textId="77777777" w:rsidR="003E6D92" w:rsidRPr="003E6D92" w:rsidRDefault="003E6D92" w:rsidP="003E6D92">
            <w:pPr>
              <w:widowControl/>
              <w:autoSpaceDE/>
              <w:autoSpaceDN/>
              <w:spacing w:line="240" w:lineRule="auto"/>
              <w:rPr>
                <w:rFonts w:eastAsia="Calibri"/>
                <w:sz w:val="20"/>
                <w:szCs w:val="20"/>
                <w:lang w:bidi="ar-SA"/>
              </w:rPr>
            </w:pPr>
          </w:p>
        </w:tc>
      </w:tr>
      <w:tr w:rsidR="003E6D92" w:rsidRPr="003E6D92" w14:paraId="6B7F86C2" w14:textId="77777777" w:rsidTr="003E6D92">
        <w:trPr>
          <w:trHeight w:val="3427"/>
        </w:trPr>
        <w:tc>
          <w:tcPr>
            <w:tcW w:w="10843" w:type="dxa"/>
            <w:gridSpan w:val="2"/>
          </w:tcPr>
          <w:p w14:paraId="2338E9CE" w14:textId="77777777" w:rsidR="003E6D92" w:rsidRPr="003E6D92" w:rsidRDefault="003E6D92" w:rsidP="003E6D92">
            <w:pPr>
              <w:widowControl/>
              <w:autoSpaceDE/>
              <w:autoSpaceDN/>
              <w:spacing w:line="240" w:lineRule="auto"/>
              <w:rPr>
                <w:rFonts w:eastAsia="Calibri"/>
                <w:sz w:val="20"/>
                <w:szCs w:val="20"/>
                <w:lang w:bidi="ar-SA"/>
              </w:rPr>
            </w:pPr>
            <w:r w:rsidRPr="003E6D92">
              <w:rPr>
                <w:rFonts w:eastAsia="Calibri"/>
                <w:sz w:val="20"/>
                <w:szCs w:val="20"/>
                <w:lang w:bidi="ar-SA"/>
              </w:rPr>
              <w:t>Explain Correction(s) Needed and who is Responsible for any Corrective Efforts:</w:t>
            </w:r>
          </w:p>
          <w:p w14:paraId="596E5BCE" w14:textId="77777777" w:rsidR="003E6D92" w:rsidRPr="003E6D92" w:rsidRDefault="003E6D92" w:rsidP="003E6D92">
            <w:pPr>
              <w:widowControl/>
              <w:autoSpaceDE/>
              <w:autoSpaceDN/>
              <w:spacing w:line="240" w:lineRule="auto"/>
              <w:rPr>
                <w:rFonts w:eastAsia="Calibri"/>
                <w:sz w:val="20"/>
                <w:szCs w:val="20"/>
                <w:lang w:bidi="ar-SA"/>
              </w:rPr>
            </w:pPr>
          </w:p>
          <w:p w14:paraId="79C4C1C1" w14:textId="77777777" w:rsidR="003E6D92" w:rsidRPr="003E6D92" w:rsidRDefault="003E6D92" w:rsidP="003E6D92">
            <w:pPr>
              <w:widowControl/>
              <w:autoSpaceDE/>
              <w:autoSpaceDN/>
              <w:spacing w:line="240" w:lineRule="auto"/>
              <w:rPr>
                <w:rFonts w:eastAsia="Calibri"/>
                <w:sz w:val="20"/>
                <w:szCs w:val="20"/>
                <w:lang w:bidi="ar-SA"/>
              </w:rPr>
            </w:pPr>
          </w:p>
          <w:p w14:paraId="0C49F3BD" w14:textId="77777777" w:rsidR="003E6D92" w:rsidRPr="003E6D92" w:rsidRDefault="003E6D92" w:rsidP="003E6D92">
            <w:pPr>
              <w:widowControl/>
              <w:autoSpaceDE/>
              <w:autoSpaceDN/>
              <w:spacing w:line="240" w:lineRule="auto"/>
              <w:rPr>
                <w:rFonts w:eastAsia="Calibri"/>
                <w:sz w:val="20"/>
                <w:szCs w:val="20"/>
                <w:lang w:bidi="ar-SA"/>
              </w:rPr>
            </w:pPr>
          </w:p>
          <w:p w14:paraId="0C185F6C" w14:textId="77777777" w:rsidR="003E6D92" w:rsidRPr="003E6D92" w:rsidRDefault="003E6D92" w:rsidP="003E6D92">
            <w:pPr>
              <w:widowControl/>
              <w:autoSpaceDE/>
              <w:autoSpaceDN/>
              <w:spacing w:line="240" w:lineRule="auto"/>
              <w:rPr>
                <w:rFonts w:eastAsia="Calibri"/>
                <w:sz w:val="20"/>
                <w:szCs w:val="20"/>
                <w:lang w:bidi="ar-SA"/>
              </w:rPr>
            </w:pPr>
          </w:p>
          <w:p w14:paraId="1E1169D5" w14:textId="4998C673" w:rsidR="003E6D92" w:rsidRPr="003E6D92" w:rsidRDefault="003E6D92" w:rsidP="003E6D92">
            <w:pPr>
              <w:widowControl/>
              <w:autoSpaceDE/>
              <w:autoSpaceDN/>
              <w:spacing w:line="240" w:lineRule="auto"/>
              <w:rPr>
                <w:rFonts w:eastAsia="Calibri"/>
                <w:sz w:val="20"/>
                <w:szCs w:val="20"/>
                <w:lang w:bidi="ar-SA"/>
              </w:rPr>
            </w:pPr>
          </w:p>
          <w:p w14:paraId="1D15E1AE" w14:textId="77777777" w:rsidR="003E6D92" w:rsidRPr="003E6D92" w:rsidRDefault="003E6D92" w:rsidP="003E6D92">
            <w:pPr>
              <w:widowControl/>
              <w:autoSpaceDE/>
              <w:autoSpaceDN/>
              <w:spacing w:line="240" w:lineRule="auto"/>
              <w:rPr>
                <w:rFonts w:eastAsia="Calibri"/>
                <w:sz w:val="20"/>
                <w:szCs w:val="20"/>
                <w:lang w:bidi="ar-SA"/>
              </w:rPr>
            </w:pPr>
          </w:p>
        </w:tc>
      </w:tr>
    </w:tbl>
    <w:p w14:paraId="1661A34F" w14:textId="77777777" w:rsidR="003E6D92" w:rsidRPr="003E6D92" w:rsidRDefault="003E6D92" w:rsidP="003E6D92">
      <w:pPr>
        <w:widowControl/>
        <w:autoSpaceDE/>
        <w:autoSpaceDN/>
        <w:spacing w:line="240" w:lineRule="auto"/>
        <w:rPr>
          <w:rFonts w:eastAsia="Calibri"/>
          <w:sz w:val="20"/>
          <w:szCs w:val="20"/>
          <w:lang w:bidi="ar-SA"/>
        </w:rPr>
      </w:pPr>
    </w:p>
    <w:p w14:paraId="0E4C3460" w14:textId="77777777" w:rsidR="003E6D92" w:rsidRPr="00CB616B" w:rsidRDefault="003E6D92" w:rsidP="004A4554"/>
    <w:sectPr w:rsidR="003E6D92" w:rsidRPr="00CB616B" w:rsidSect="003A66B2">
      <w:headerReference w:type="default" r:id="rId18"/>
      <w:footerReference w:type="default" r:id="rId19"/>
      <w:headerReference w:type="first" r:id="rId20"/>
      <w:pgSz w:w="12240" w:h="15840"/>
      <w:pgMar w:top="720" w:right="720" w:bottom="720" w:left="720" w:header="0" w:footer="47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B9E8" w14:textId="77777777" w:rsidR="00D07AE1" w:rsidRDefault="00D07AE1">
      <w:r>
        <w:separator/>
      </w:r>
    </w:p>
  </w:endnote>
  <w:endnote w:type="continuationSeparator" w:id="0">
    <w:p w14:paraId="0ED9FCC6" w14:textId="77777777" w:rsidR="00D07AE1" w:rsidRDefault="00D0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F393" w14:textId="77777777" w:rsidR="0097794F" w:rsidRDefault="0097794F">
    <w:pPr>
      <w:pStyle w:val="Footer"/>
      <w:jc w:val="center"/>
    </w:pPr>
  </w:p>
  <w:p w14:paraId="3545BA7A" w14:textId="6304A42E" w:rsidR="0097794F" w:rsidRDefault="00000000">
    <w:pPr>
      <w:pStyle w:val="Footer"/>
      <w:jc w:val="center"/>
    </w:pPr>
    <w:sdt>
      <w:sdtPr>
        <w:id w:val="-744424581"/>
        <w:docPartObj>
          <w:docPartGallery w:val="Page Numbers (Bottom of Page)"/>
          <w:docPartUnique/>
        </w:docPartObj>
      </w:sdtPr>
      <w:sdtEndPr>
        <w:rPr>
          <w:noProof/>
        </w:rPr>
      </w:sdtEndPr>
      <w:sdtContent>
        <w:r w:rsidR="0097794F">
          <w:fldChar w:fldCharType="begin"/>
        </w:r>
        <w:r w:rsidR="0097794F">
          <w:instrText xml:space="preserve"> PAGE   \* MERGEFORMAT </w:instrText>
        </w:r>
        <w:r w:rsidR="0097794F">
          <w:fldChar w:fldCharType="separate"/>
        </w:r>
        <w:r w:rsidR="00855F88">
          <w:rPr>
            <w:noProof/>
          </w:rPr>
          <w:t>2</w:t>
        </w:r>
        <w:r w:rsidR="0097794F">
          <w:rPr>
            <w:noProof/>
          </w:rPr>
          <w:fldChar w:fldCharType="end"/>
        </w:r>
      </w:sdtContent>
    </w:sdt>
  </w:p>
  <w:p w14:paraId="0FBA4288" w14:textId="453249CB" w:rsidR="0097794F" w:rsidRDefault="0097794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ECA0" w14:textId="77777777" w:rsidR="00D07AE1" w:rsidRDefault="00D07AE1">
      <w:r>
        <w:separator/>
      </w:r>
    </w:p>
  </w:footnote>
  <w:footnote w:type="continuationSeparator" w:id="0">
    <w:p w14:paraId="7F195797" w14:textId="77777777" w:rsidR="00D07AE1" w:rsidRDefault="00D0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DA71" w14:textId="6E094F1A" w:rsidR="0097794F" w:rsidRPr="00AC10CD" w:rsidRDefault="0097794F" w:rsidP="005F1493">
    <w:pPr>
      <w:pStyle w:val="Header"/>
      <w:rPr>
        <w:b/>
        <w:noProof/>
        <w:color w:val="808080"/>
        <w:sz w:val="36"/>
        <w:szCs w:val="16"/>
      </w:rPr>
    </w:pPr>
    <w:r w:rsidRPr="00AC10CD">
      <w:rPr>
        <w:noProof/>
        <w:color w:val="808080"/>
        <w:sz w:val="16"/>
        <w:szCs w:val="16"/>
        <w:lang w:bidi="ar-SA"/>
      </w:rPr>
      <w:drawing>
        <wp:anchor distT="0" distB="0" distL="114300" distR="114300" simplePos="0" relativeHeight="251658240" behindDoc="0" locked="0" layoutInCell="1" allowOverlap="1" wp14:anchorId="45C643D5" wp14:editId="201E1C04">
          <wp:simplePos x="0" y="0"/>
          <wp:positionH relativeFrom="page">
            <wp:posOffset>5084619</wp:posOffset>
          </wp:positionH>
          <wp:positionV relativeFrom="paragraph">
            <wp:posOffset>220518</wp:posOffset>
          </wp:positionV>
          <wp:extent cx="2514600" cy="787400"/>
          <wp:effectExtent l="0" t="0" r="0" b="0"/>
          <wp:wrapThrough wrapText="bothSides">
            <wp:wrapPolygon edited="0">
              <wp:start x="4582" y="5226"/>
              <wp:lineTo x="1473" y="14632"/>
              <wp:lineTo x="1473" y="16723"/>
              <wp:lineTo x="5727" y="18813"/>
              <wp:lineTo x="6545" y="18813"/>
              <wp:lineTo x="20291" y="16723"/>
              <wp:lineTo x="20127" y="9406"/>
              <wp:lineTo x="16527" y="6271"/>
              <wp:lineTo x="10309" y="5226"/>
              <wp:lineTo x="4582" y="5226"/>
            </wp:wrapPolygon>
          </wp:wrapThrough>
          <wp:docPr id="1" name="Picture 1" descr="NR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C 1"/>
                  <pic:cNvPicPr>
                    <a:picLocks noChangeAspect="1" noChangeArrowheads="1"/>
                  </pic:cNvPicPr>
                </pic:nvPicPr>
                <pic:blipFill>
                  <a:blip r:embed="rId1" cstate="print">
                    <a:extLst>
                      <a:ext uri="{28A0092B-C50C-407E-A947-70E740481C1C}">
                        <a14:useLocalDpi xmlns:a14="http://schemas.microsoft.com/office/drawing/2010/main" val="0"/>
                      </a:ext>
                    </a:extLst>
                  </a:blip>
                  <a:srcRect r="3448" b="27264"/>
                  <a:stretch>
                    <a:fillRect/>
                  </a:stretch>
                </pic:blipFill>
                <pic:spPr bwMode="auto">
                  <a:xfrm>
                    <a:off x="0" y="0"/>
                    <a:ext cx="2514600" cy="787400"/>
                  </a:xfrm>
                  <a:prstGeom prst="rect">
                    <a:avLst/>
                  </a:prstGeom>
                  <a:noFill/>
                  <a:ln>
                    <a:noFill/>
                  </a:ln>
                </pic:spPr>
              </pic:pic>
            </a:graphicData>
          </a:graphic>
        </wp:anchor>
      </w:drawing>
    </w:r>
  </w:p>
  <w:p w14:paraId="7C538141" w14:textId="44759606" w:rsidR="0097794F" w:rsidRPr="00AC10CD" w:rsidRDefault="0097794F" w:rsidP="005F1493">
    <w:pPr>
      <w:pStyle w:val="Header"/>
      <w:rPr>
        <w:b/>
        <w:noProof/>
        <w:color w:val="808080"/>
        <w:sz w:val="36"/>
        <w:szCs w:val="16"/>
      </w:rPr>
    </w:pPr>
    <w:r w:rsidRPr="00AC10CD">
      <w:rPr>
        <w:b/>
        <w:noProof/>
        <w:color w:val="808080"/>
        <w:sz w:val="36"/>
        <w:szCs w:val="16"/>
      </w:rPr>
      <w:t>(INSERT Organization NAME)</w:t>
    </w:r>
    <w:r w:rsidRPr="00AC10CD">
      <w:rPr>
        <w:color w:val="808080"/>
        <w:sz w:val="16"/>
        <w:szCs w:val="16"/>
      </w:rPr>
      <w:t xml:space="preserve"> </w:t>
    </w:r>
  </w:p>
  <w:p w14:paraId="04793AD8" w14:textId="1990F03A" w:rsidR="0097794F" w:rsidRDefault="0097794F">
    <w:pPr>
      <w:pStyle w:val="Header"/>
      <w:rPr>
        <w:noProof/>
        <w:color w:val="808080"/>
        <w:sz w:val="28"/>
        <w:szCs w:val="16"/>
      </w:rPr>
    </w:pPr>
    <w:r>
      <w:rPr>
        <w:noProof/>
        <w:color w:val="808080"/>
        <w:sz w:val="28"/>
        <w:szCs w:val="16"/>
      </w:rPr>
      <w:t>Emergency Action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A231" w14:textId="76F79FEF" w:rsidR="0097794F" w:rsidRDefault="0097794F">
    <w:pPr>
      <w:pStyle w:val="Header"/>
    </w:pPr>
    <w:r w:rsidRPr="00AC10CD">
      <w:rPr>
        <w:noProof/>
        <w:color w:val="808080"/>
        <w:sz w:val="16"/>
        <w:szCs w:val="16"/>
        <w:lang w:bidi="ar-SA"/>
      </w:rPr>
      <w:drawing>
        <wp:anchor distT="0" distB="0" distL="114300" distR="114300" simplePos="0" relativeHeight="251660288" behindDoc="0" locked="0" layoutInCell="1" allowOverlap="1" wp14:anchorId="79921BE3" wp14:editId="0F14FD34">
          <wp:simplePos x="0" y="0"/>
          <wp:positionH relativeFrom="margin">
            <wp:align>center</wp:align>
          </wp:positionH>
          <wp:positionV relativeFrom="paragraph">
            <wp:posOffset>9525</wp:posOffset>
          </wp:positionV>
          <wp:extent cx="2514600" cy="787400"/>
          <wp:effectExtent l="0" t="0" r="0" b="0"/>
          <wp:wrapThrough wrapText="bothSides">
            <wp:wrapPolygon edited="0">
              <wp:start x="4582" y="5226"/>
              <wp:lineTo x="1473" y="14632"/>
              <wp:lineTo x="1473" y="16723"/>
              <wp:lineTo x="5727" y="18813"/>
              <wp:lineTo x="6545" y="18813"/>
              <wp:lineTo x="20291" y="16723"/>
              <wp:lineTo x="20127" y="9406"/>
              <wp:lineTo x="16527" y="6271"/>
              <wp:lineTo x="10309" y="5226"/>
              <wp:lineTo x="4582" y="5226"/>
            </wp:wrapPolygon>
          </wp:wrapThrough>
          <wp:docPr id="2" name="Picture 2" descr="NR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C 1"/>
                  <pic:cNvPicPr>
                    <a:picLocks noChangeAspect="1" noChangeArrowheads="1"/>
                  </pic:cNvPicPr>
                </pic:nvPicPr>
                <pic:blipFill>
                  <a:blip r:embed="rId1" cstate="print">
                    <a:extLst>
                      <a:ext uri="{28A0092B-C50C-407E-A947-70E740481C1C}">
                        <a14:useLocalDpi xmlns:a14="http://schemas.microsoft.com/office/drawing/2010/main" val="0"/>
                      </a:ext>
                    </a:extLst>
                  </a:blip>
                  <a:srcRect r="3448" b="27264"/>
                  <a:stretch>
                    <a:fillRect/>
                  </a:stretch>
                </pic:blipFill>
                <pic:spPr bwMode="auto">
                  <a:xfrm>
                    <a:off x="0" y="0"/>
                    <a:ext cx="2514600" cy="787400"/>
                  </a:xfrm>
                  <a:prstGeom prst="rect">
                    <a:avLst/>
                  </a:prstGeom>
                  <a:noFill/>
                  <a:ln>
                    <a:noFill/>
                  </a:ln>
                </pic:spPr>
              </pic:pic>
            </a:graphicData>
          </a:graphic>
        </wp:anchor>
      </w:drawing>
    </w:r>
  </w:p>
  <w:p w14:paraId="04D6B80F" w14:textId="77777777" w:rsidR="0097794F" w:rsidRDefault="0097794F">
    <w:pPr>
      <w:pStyle w:val="Header"/>
    </w:pPr>
  </w:p>
  <w:p w14:paraId="41605EA0" w14:textId="6D19F334" w:rsidR="0097794F" w:rsidRDefault="0097794F">
    <w:pPr>
      <w:pStyle w:val="Header"/>
    </w:pPr>
  </w:p>
  <w:p w14:paraId="1794049C" w14:textId="77777777" w:rsidR="0097794F" w:rsidRDefault="00977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BF5"/>
    <w:multiLevelType w:val="hybridMultilevel"/>
    <w:tmpl w:val="985A3642"/>
    <w:lvl w:ilvl="0" w:tplc="0BF077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620C"/>
    <w:multiLevelType w:val="hybridMultilevel"/>
    <w:tmpl w:val="56AECEF6"/>
    <w:lvl w:ilvl="0" w:tplc="715A044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FC0C68"/>
    <w:multiLevelType w:val="hybridMultilevel"/>
    <w:tmpl w:val="4C70DE9A"/>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A576A"/>
    <w:multiLevelType w:val="hybridMultilevel"/>
    <w:tmpl w:val="727E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23803"/>
    <w:multiLevelType w:val="hybridMultilevel"/>
    <w:tmpl w:val="21AC3476"/>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E1FEA"/>
    <w:multiLevelType w:val="hybridMultilevel"/>
    <w:tmpl w:val="2A0E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B5E68"/>
    <w:multiLevelType w:val="hybridMultilevel"/>
    <w:tmpl w:val="84EA6A6C"/>
    <w:lvl w:ilvl="0" w:tplc="9D4E51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32AB0"/>
    <w:multiLevelType w:val="hybridMultilevel"/>
    <w:tmpl w:val="24123818"/>
    <w:lvl w:ilvl="0" w:tplc="AF66845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70468"/>
    <w:multiLevelType w:val="hybridMultilevel"/>
    <w:tmpl w:val="563E19EE"/>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96ADC"/>
    <w:multiLevelType w:val="hybridMultilevel"/>
    <w:tmpl w:val="F6301FBE"/>
    <w:lvl w:ilvl="0" w:tplc="B93CAD4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3337AE"/>
    <w:multiLevelType w:val="hybridMultilevel"/>
    <w:tmpl w:val="988C994C"/>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152C6"/>
    <w:multiLevelType w:val="hybridMultilevel"/>
    <w:tmpl w:val="75467B16"/>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F920D2"/>
    <w:multiLevelType w:val="multilevel"/>
    <w:tmpl w:val="B6464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D44EBD"/>
    <w:multiLevelType w:val="hybridMultilevel"/>
    <w:tmpl w:val="82661B34"/>
    <w:lvl w:ilvl="0" w:tplc="D6B0DDAA">
      <w:start w:val="1"/>
      <w:numFmt w:val="bullet"/>
      <w:lvlText w:val=""/>
      <w:lvlJc w:val="left"/>
      <w:pPr>
        <w:tabs>
          <w:tab w:val="num" w:pos="1440"/>
        </w:tabs>
        <w:ind w:left="1440" w:hanging="360"/>
      </w:pPr>
      <w:rPr>
        <w:rFonts w:ascii="Symbol" w:hAnsi="Symbol" w:hint="default"/>
        <w:color w:val="auto"/>
      </w:rPr>
    </w:lvl>
    <w:lvl w:ilvl="1" w:tplc="EB9C68DE">
      <w:start w:val="1"/>
      <w:numFmt w:val="bullet"/>
      <w:lvlText w:val=""/>
      <w:lvlJc w:val="left"/>
      <w:pPr>
        <w:tabs>
          <w:tab w:val="num" w:pos="1800"/>
        </w:tabs>
        <w:ind w:left="1800" w:hanging="720"/>
      </w:pPr>
      <w:rPr>
        <w:rFonts w:ascii="Wingdings" w:eastAsia="Times New Roman" w:hAnsi="Wingdings" w:cs="Arial"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2E07AE"/>
    <w:multiLevelType w:val="hybridMultilevel"/>
    <w:tmpl w:val="9B302D2E"/>
    <w:lvl w:ilvl="0" w:tplc="04090001">
      <w:start w:val="1"/>
      <w:numFmt w:val="bullet"/>
      <w:lvlText w:val=""/>
      <w:lvlJc w:val="left"/>
      <w:pPr>
        <w:ind w:left="1080" w:hanging="720"/>
      </w:pPr>
      <w:rPr>
        <w:rFonts w:ascii="Symbol" w:hAnsi="Symbol" w:hint="default"/>
      </w:rPr>
    </w:lvl>
    <w:lvl w:ilvl="1" w:tplc="D848BD3A">
      <w:numFmt w:val="bullet"/>
      <w:lvlText w:val=""/>
      <w:lvlJc w:val="left"/>
      <w:pPr>
        <w:ind w:left="1440" w:hanging="360"/>
      </w:pPr>
      <w:rPr>
        <w:rFonts w:ascii="Wingdings" w:eastAsia="Calibri" w:hAnsi="Wingdings"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35068"/>
    <w:multiLevelType w:val="hybridMultilevel"/>
    <w:tmpl w:val="C0924B90"/>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630073"/>
    <w:multiLevelType w:val="hybridMultilevel"/>
    <w:tmpl w:val="B5F02BCC"/>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CE129C"/>
    <w:multiLevelType w:val="hybridMultilevel"/>
    <w:tmpl w:val="19E4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2F3E3B"/>
    <w:multiLevelType w:val="hybridMultilevel"/>
    <w:tmpl w:val="40045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8814B8"/>
    <w:multiLevelType w:val="hybridMultilevel"/>
    <w:tmpl w:val="FC40DD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A60C04"/>
    <w:multiLevelType w:val="hybridMultilevel"/>
    <w:tmpl w:val="A612B138"/>
    <w:lvl w:ilvl="0" w:tplc="DB1655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49016B"/>
    <w:multiLevelType w:val="hybridMultilevel"/>
    <w:tmpl w:val="296C6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D5685A"/>
    <w:multiLevelType w:val="hybridMultilevel"/>
    <w:tmpl w:val="19507CCC"/>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EE4330"/>
    <w:multiLevelType w:val="hybridMultilevel"/>
    <w:tmpl w:val="91C83488"/>
    <w:lvl w:ilvl="0" w:tplc="AF66845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72739F"/>
    <w:multiLevelType w:val="hybridMultilevel"/>
    <w:tmpl w:val="C226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C743DA"/>
    <w:multiLevelType w:val="hybridMultilevel"/>
    <w:tmpl w:val="68363820"/>
    <w:lvl w:ilvl="0" w:tplc="D848BD3A">
      <w:numFmt w:val="bullet"/>
      <w:lvlText w:val=""/>
      <w:lvlJc w:val="left"/>
      <w:pPr>
        <w:ind w:left="720" w:hanging="360"/>
      </w:pPr>
      <w:rPr>
        <w:rFonts w:ascii="Wingdings" w:eastAsia="Calibri" w:hAnsi="Wingdings"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446D83"/>
    <w:multiLevelType w:val="hybridMultilevel"/>
    <w:tmpl w:val="EE306EE2"/>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C24212"/>
    <w:multiLevelType w:val="hybridMultilevel"/>
    <w:tmpl w:val="C630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D46592"/>
    <w:multiLevelType w:val="hybridMultilevel"/>
    <w:tmpl w:val="98683A0A"/>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C8790A"/>
    <w:multiLevelType w:val="hybridMultilevel"/>
    <w:tmpl w:val="8DC06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213BF8"/>
    <w:multiLevelType w:val="hybridMultilevel"/>
    <w:tmpl w:val="A050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B27354"/>
    <w:multiLevelType w:val="hybridMultilevel"/>
    <w:tmpl w:val="6A8C0072"/>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D2388A"/>
    <w:multiLevelType w:val="hybridMultilevel"/>
    <w:tmpl w:val="830C029C"/>
    <w:lvl w:ilvl="0" w:tplc="D848BD3A">
      <w:numFmt w:val="bullet"/>
      <w:lvlText w:val=""/>
      <w:lvlJc w:val="left"/>
      <w:pPr>
        <w:ind w:left="720" w:hanging="360"/>
      </w:pPr>
      <w:rPr>
        <w:rFonts w:ascii="Wingdings" w:eastAsia="Calibri" w:hAnsi="Wingdings"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074706"/>
    <w:multiLevelType w:val="hybridMultilevel"/>
    <w:tmpl w:val="F646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53D4A"/>
    <w:multiLevelType w:val="hybridMultilevel"/>
    <w:tmpl w:val="CBE83F0A"/>
    <w:lvl w:ilvl="0" w:tplc="9C7E1AF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4D17741"/>
    <w:multiLevelType w:val="hybridMultilevel"/>
    <w:tmpl w:val="8946CF52"/>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BB0F14"/>
    <w:multiLevelType w:val="hybridMultilevel"/>
    <w:tmpl w:val="4BC42A0A"/>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25613B"/>
    <w:multiLevelType w:val="multilevel"/>
    <w:tmpl w:val="9BF45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7A74224"/>
    <w:multiLevelType w:val="hybridMultilevel"/>
    <w:tmpl w:val="46687B74"/>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19147B"/>
    <w:multiLevelType w:val="hybridMultilevel"/>
    <w:tmpl w:val="E5AEDF9E"/>
    <w:lvl w:ilvl="0" w:tplc="D848BD3A">
      <w:numFmt w:val="bullet"/>
      <w:lvlText w:val=""/>
      <w:lvlJc w:val="left"/>
      <w:pPr>
        <w:ind w:left="720" w:hanging="360"/>
      </w:pPr>
      <w:rPr>
        <w:rFonts w:ascii="Wingdings" w:eastAsia="Calibri" w:hAnsi="Wingdings"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018FE"/>
    <w:multiLevelType w:val="multilevel"/>
    <w:tmpl w:val="D9868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AE34EF7"/>
    <w:multiLevelType w:val="hybridMultilevel"/>
    <w:tmpl w:val="5F44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A8298C"/>
    <w:multiLevelType w:val="hybridMultilevel"/>
    <w:tmpl w:val="38080310"/>
    <w:lvl w:ilvl="0" w:tplc="D848BD3A">
      <w:numFmt w:val="bullet"/>
      <w:lvlText w:val=""/>
      <w:lvlJc w:val="left"/>
      <w:pPr>
        <w:ind w:left="1080" w:hanging="360"/>
      </w:pPr>
      <w:rPr>
        <w:rFonts w:ascii="Wingdings" w:eastAsia="Calibri" w:hAnsi="Wingdings"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F4C776B"/>
    <w:multiLevelType w:val="hybridMultilevel"/>
    <w:tmpl w:val="1EFCF37C"/>
    <w:lvl w:ilvl="0" w:tplc="D848BD3A">
      <w:numFmt w:val="bullet"/>
      <w:lvlText w:val=""/>
      <w:lvlJc w:val="left"/>
      <w:pPr>
        <w:ind w:left="720" w:hanging="360"/>
      </w:pPr>
      <w:rPr>
        <w:rFonts w:ascii="Wingdings" w:eastAsia="Calibri" w:hAnsi="Wingdings"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1046B1"/>
    <w:multiLevelType w:val="hybridMultilevel"/>
    <w:tmpl w:val="739821B8"/>
    <w:lvl w:ilvl="0" w:tplc="00010409">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469207B6"/>
    <w:multiLevelType w:val="multilevel"/>
    <w:tmpl w:val="25A8F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B19407B"/>
    <w:multiLevelType w:val="hybridMultilevel"/>
    <w:tmpl w:val="E130A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234A8F"/>
    <w:multiLevelType w:val="hybridMultilevel"/>
    <w:tmpl w:val="4C5836E0"/>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D14543"/>
    <w:multiLevelType w:val="hybridMultilevel"/>
    <w:tmpl w:val="EDDCB7AA"/>
    <w:lvl w:ilvl="0" w:tplc="715A0440">
      <w:start w:val="1"/>
      <w:numFmt w:val="decimal"/>
      <w:lvlText w:val="%1."/>
      <w:lvlJc w:val="left"/>
      <w:pPr>
        <w:ind w:left="720" w:hanging="720"/>
      </w:pPr>
      <w:rPr>
        <w:rFonts w:hint="default"/>
      </w:rPr>
    </w:lvl>
    <w:lvl w:ilvl="1" w:tplc="81783626">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FD73A63"/>
    <w:multiLevelType w:val="hybridMultilevel"/>
    <w:tmpl w:val="5846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037461"/>
    <w:multiLevelType w:val="hybridMultilevel"/>
    <w:tmpl w:val="0786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26114C6"/>
    <w:multiLevelType w:val="hybridMultilevel"/>
    <w:tmpl w:val="2B78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980165"/>
    <w:multiLevelType w:val="multilevel"/>
    <w:tmpl w:val="4EFC9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7256B89"/>
    <w:multiLevelType w:val="hybridMultilevel"/>
    <w:tmpl w:val="6B68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8A07B5"/>
    <w:multiLevelType w:val="hybridMultilevel"/>
    <w:tmpl w:val="B59E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D42B31"/>
    <w:multiLevelType w:val="hybridMultilevel"/>
    <w:tmpl w:val="882E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186154"/>
    <w:multiLevelType w:val="hybridMultilevel"/>
    <w:tmpl w:val="1A36F80E"/>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CA32B1D"/>
    <w:multiLevelType w:val="hybridMultilevel"/>
    <w:tmpl w:val="4DA8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CE79F7"/>
    <w:multiLevelType w:val="hybridMultilevel"/>
    <w:tmpl w:val="AB5EE70C"/>
    <w:lvl w:ilvl="0" w:tplc="AF6684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1A220A"/>
    <w:multiLevelType w:val="hybridMultilevel"/>
    <w:tmpl w:val="4230A5C2"/>
    <w:lvl w:ilvl="0" w:tplc="D848BD3A">
      <w:numFmt w:val="bullet"/>
      <w:lvlText w:val=""/>
      <w:lvlJc w:val="left"/>
      <w:pPr>
        <w:ind w:left="1440" w:hanging="360"/>
      </w:pPr>
      <w:rPr>
        <w:rFonts w:ascii="Wingdings" w:eastAsia="Calibri" w:hAnsi="Wingdings"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12B75ED"/>
    <w:multiLevelType w:val="hybridMultilevel"/>
    <w:tmpl w:val="88EC4CA0"/>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46159B"/>
    <w:multiLevelType w:val="hybridMultilevel"/>
    <w:tmpl w:val="C422CAC2"/>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1501007"/>
    <w:multiLevelType w:val="hybridMultilevel"/>
    <w:tmpl w:val="214A7BCC"/>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6D048D"/>
    <w:multiLevelType w:val="hybridMultilevel"/>
    <w:tmpl w:val="719E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B1328D"/>
    <w:multiLevelType w:val="hybridMultilevel"/>
    <w:tmpl w:val="1638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071E38"/>
    <w:multiLevelType w:val="hybridMultilevel"/>
    <w:tmpl w:val="41DCE150"/>
    <w:lvl w:ilvl="0" w:tplc="25B84BA4">
      <w:numFmt w:val="bullet"/>
      <w:lvlText w:val="•"/>
      <w:lvlJc w:val="left"/>
      <w:pPr>
        <w:ind w:left="1080" w:hanging="72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41145C"/>
    <w:multiLevelType w:val="hybridMultilevel"/>
    <w:tmpl w:val="9630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300D3A"/>
    <w:multiLevelType w:val="hybridMultilevel"/>
    <w:tmpl w:val="747E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F77C37"/>
    <w:multiLevelType w:val="hybridMultilevel"/>
    <w:tmpl w:val="2312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EBF6BF9"/>
    <w:multiLevelType w:val="hybridMultilevel"/>
    <w:tmpl w:val="1E04E664"/>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BA7FD1"/>
    <w:multiLevelType w:val="hybridMultilevel"/>
    <w:tmpl w:val="70529A92"/>
    <w:lvl w:ilvl="0" w:tplc="D848BD3A">
      <w:numFmt w:val="bullet"/>
      <w:lvlText w:val=""/>
      <w:lvlJc w:val="left"/>
      <w:pPr>
        <w:ind w:left="720" w:hanging="360"/>
      </w:pPr>
      <w:rPr>
        <w:rFonts w:ascii="Wingdings" w:eastAsia="Calibri" w:hAnsi="Wingdings"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DB3624"/>
    <w:multiLevelType w:val="hybridMultilevel"/>
    <w:tmpl w:val="83302E0E"/>
    <w:lvl w:ilvl="0" w:tplc="D848BD3A">
      <w:numFmt w:val="bullet"/>
      <w:lvlText w:val=""/>
      <w:lvlJc w:val="left"/>
      <w:pPr>
        <w:ind w:left="1080" w:hanging="720"/>
      </w:pPr>
      <w:rPr>
        <w:rFonts w:ascii="Wingdings" w:eastAsia="Calibri" w:hAnsi="Wingdings"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7C4859"/>
    <w:multiLevelType w:val="hybridMultilevel"/>
    <w:tmpl w:val="6302C606"/>
    <w:lvl w:ilvl="0" w:tplc="EB9C68DE">
      <w:start w:val="1"/>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654AF3"/>
    <w:multiLevelType w:val="hybridMultilevel"/>
    <w:tmpl w:val="01A46BE8"/>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C040A6"/>
    <w:multiLevelType w:val="hybridMultilevel"/>
    <w:tmpl w:val="B7605214"/>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0C2CD9"/>
    <w:multiLevelType w:val="hybridMultilevel"/>
    <w:tmpl w:val="6002C6F0"/>
    <w:lvl w:ilvl="0" w:tplc="D848BD3A">
      <w:numFmt w:val="bullet"/>
      <w:lvlText w:val=""/>
      <w:lvlJc w:val="left"/>
      <w:pPr>
        <w:ind w:left="1080" w:hanging="720"/>
      </w:pPr>
      <w:rPr>
        <w:rFonts w:ascii="Wingdings" w:eastAsia="Calibri" w:hAnsi="Wingdings"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122383"/>
    <w:multiLevelType w:val="hybridMultilevel"/>
    <w:tmpl w:val="2148335E"/>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326DD0"/>
    <w:multiLevelType w:val="hybridMultilevel"/>
    <w:tmpl w:val="38687BE0"/>
    <w:lvl w:ilvl="0" w:tplc="D848BD3A">
      <w:numFmt w:val="bullet"/>
      <w:lvlText w:val=""/>
      <w:lvlJc w:val="left"/>
      <w:pPr>
        <w:ind w:left="720" w:hanging="360"/>
      </w:pPr>
      <w:rPr>
        <w:rFonts w:ascii="Wingdings" w:eastAsia="Calibri" w:hAnsi="Wingdings"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7C6585"/>
    <w:multiLevelType w:val="hybridMultilevel"/>
    <w:tmpl w:val="E7122DE2"/>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0674B4"/>
    <w:multiLevelType w:val="hybridMultilevel"/>
    <w:tmpl w:val="C9008A66"/>
    <w:lvl w:ilvl="0" w:tplc="D848BD3A">
      <w:numFmt w:val="bullet"/>
      <w:lvlText w:val=""/>
      <w:lvlJc w:val="left"/>
      <w:pPr>
        <w:ind w:left="1440" w:hanging="360"/>
      </w:pPr>
      <w:rPr>
        <w:rFonts w:ascii="Wingdings" w:eastAsia="Calibri" w:hAnsi="Wingdings"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BF235CC"/>
    <w:multiLevelType w:val="hybridMultilevel"/>
    <w:tmpl w:val="460A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935A9B"/>
    <w:multiLevelType w:val="hybridMultilevel"/>
    <w:tmpl w:val="760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606782"/>
    <w:multiLevelType w:val="hybridMultilevel"/>
    <w:tmpl w:val="7AC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726639">
    <w:abstractNumId w:val="37"/>
  </w:num>
  <w:num w:numId="2" w16cid:durableId="1787263521">
    <w:abstractNumId w:val="52"/>
  </w:num>
  <w:num w:numId="3" w16cid:durableId="2117291206">
    <w:abstractNumId w:val="40"/>
  </w:num>
  <w:num w:numId="4" w16cid:durableId="51658958">
    <w:abstractNumId w:val="12"/>
  </w:num>
  <w:num w:numId="5" w16cid:durableId="155152380">
    <w:abstractNumId w:val="45"/>
  </w:num>
  <w:num w:numId="6" w16cid:durableId="1058749814">
    <w:abstractNumId w:val="20"/>
  </w:num>
  <w:num w:numId="7" w16cid:durableId="282274618">
    <w:abstractNumId w:val="65"/>
  </w:num>
  <w:num w:numId="8" w16cid:durableId="486823533">
    <w:abstractNumId w:val="13"/>
  </w:num>
  <w:num w:numId="9" w16cid:durableId="494607912">
    <w:abstractNumId w:val="44"/>
  </w:num>
  <w:num w:numId="10" w16cid:durableId="2081905444">
    <w:abstractNumId w:val="8"/>
  </w:num>
  <w:num w:numId="11" w16cid:durableId="397946128">
    <w:abstractNumId w:val="61"/>
  </w:num>
  <w:num w:numId="12" w16cid:durableId="592477346">
    <w:abstractNumId w:val="66"/>
  </w:num>
  <w:num w:numId="13" w16cid:durableId="439766805">
    <w:abstractNumId w:val="68"/>
  </w:num>
  <w:num w:numId="14" w16cid:durableId="615063002">
    <w:abstractNumId w:val="55"/>
  </w:num>
  <w:num w:numId="15" w16cid:durableId="546767133">
    <w:abstractNumId w:val="54"/>
  </w:num>
  <w:num w:numId="16" w16cid:durableId="1659116465">
    <w:abstractNumId w:val="0"/>
  </w:num>
  <w:num w:numId="17" w16cid:durableId="2029522106">
    <w:abstractNumId w:val="23"/>
  </w:num>
  <w:num w:numId="18" w16cid:durableId="1189026968">
    <w:abstractNumId w:val="58"/>
  </w:num>
  <w:num w:numId="19" w16cid:durableId="472212447">
    <w:abstractNumId w:val="27"/>
  </w:num>
  <w:num w:numId="20" w16cid:durableId="685211256">
    <w:abstractNumId w:val="42"/>
  </w:num>
  <w:num w:numId="21" w16cid:durableId="1979610562">
    <w:abstractNumId w:val="7"/>
  </w:num>
  <w:num w:numId="22" w16cid:durableId="1633560884">
    <w:abstractNumId w:val="22"/>
  </w:num>
  <w:num w:numId="23" w16cid:durableId="626857630">
    <w:abstractNumId w:val="78"/>
  </w:num>
  <w:num w:numId="24" w16cid:durableId="1116876683">
    <w:abstractNumId w:val="18"/>
  </w:num>
  <w:num w:numId="25" w16cid:durableId="248000878">
    <w:abstractNumId w:val="60"/>
  </w:num>
  <w:num w:numId="26" w16cid:durableId="1877738882">
    <w:abstractNumId w:val="29"/>
  </w:num>
  <w:num w:numId="27" w16cid:durableId="1707102652">
    <w:abstractNumId w:val="51"/>
  </w:num>
  <w:num w:numId="28" w16cid:durableId="1809546469">
    <w:abstractNumId w:val="81"/>
  </w:num>
  <w:num w:numId="29" w16cid:durableId="1325359593">
    <w:abstractNumId w:val="24"/>
  </w:num>
  <w:num w:numId="30" w16cid:durableId="1198276474">
    <w:abstractNumId w:val="53"/>
  </w:num>
  <w:num w:numId="31" w16cid:durableId="102505858">
    <w:abstractNumId w:val="47"/>
  </w:num>
  <w:num w:numId="32" w16cid:durableId="305551657">
    <w:abstractNumId w:val="77"/>
  </w:num>
  <w:num w:numId="33" w16cid:durableId="283540028">
    <w:abstractNumId w:val="4"/>
  </w:num>
  <w:num w:numId="34" w16cid:durableId="203906710">
    <w:abstractNumId w:val="2"/>
  </w:num>
  <w:num w:numId="35" w16cid:durableId="761102044">
    <w:abstractNumId w:val="16"/>
  </w:num>
  <w:num w:numId="36" w16cid:durableId="1813476571">
    <w:abstractNumId w:val="14"/>
  </w:num>
  <w:num w:numId="37" w16cid:durableId="1214735727">
    <w:abstractNumId w:val="59"/>
  </w:num>
  <w:num w:numId="38" w16cid:durableId="1834760371">
    <w:abstractNumId w:val="33"/>
  </w:num>
  <w:num w:numId="39" w16cid:durableId="842283464">
    <w:abstractNumId w:val="11"/>
  </w:num>
  <w:num w:numId="40" w16cid:durableId="660500124">
    <w:abstractNumId w:val="50"/>
  </w:num>
  <w:num w:numId="41" w16cid:durableId="432868280">
    <w:abstractNumId w:val="79"/>
  </w:num>
  <w:num w:numId="42" w16cid:durableId="533274068">
    <w:abstractNumId w:val="49"/>
  </w:num>
  <w:num w:numId="43" w16cid:durableId="1427531181">
    <w:abstractNumId w:val="10"/>
  </w:num>
  <w:num w:numId="44" w16cid:durableId="2085684737">
    <w:abstractNumId w:val="71"/>
  </w:num>
  <w:num w:numId="45" w16cid:durableId="1968507262">
    <w:abstractNumId w:val="62"/>
  </w:num>
  <w:num w:numId="46" w16cid:durableId="799810472">
    <w:abstractNumId w:val="75"/>
  </w:num>
  <w:num w:numId="47" w16cid:durableId="1655060414">
    <w:abstractNumId w:val="17"/>
  </w:num>
  <w:num w:numId="48" w16cid:durableId="1630818551">
    <w:abstractNumId w:val="28"/>
  </w:num>
  <w:num w:numId="49" w16cid:durableId="124781249">
    <w:abstractNumId w:val="43"/>
  </w:num>
  <w:num w:numId="50" w16cid:durableId="1509707852">
    <w:abstractNumId w:val="15"/>
  </w:num>
  <w:num w:numId="51" w16cid:durableId="150756776">
    <w:abstractNumId w:val="31"/>
  </w:num>
  <w:num w:numId="52" w16cid:durableId="666635298">
    <w:abstractNumId w:val="69"/>
  </w:num>
  <w:num w:numId="53" w16cid:durableId="1514299641">
    <w:abstractNumId w:val="3"/>
  </w:num>
  <w:num w:numId="54" w16cid:durableId="1856728544">
    <w:abstractNumId w:val="5"/>
  </w:num>
  <w:num w:numId="55" w16cid:durableId="1275407165">
    <w:abstractNumId w:val="74"/>
  </w:num>
  <w:num w:numId="56" w16cid:durableId="1731612142">
    <w:abstractNumId w:val="80"/>
  </w:num>
  <w:num w:numId="57" w16cid:durableId="1038705664">
    <w:abstractNumId w:val="19"/>
  </w:num>
  <w:num w:numId="58" w16cid:durableId="861627861">
    <w:abstractNumId w:val="73"/>
  </w:num>
  <w:num w:numId="59" w16cid:durableId="874731378">
    <w:abstractNumId w:val="82"/>
  </w:num>
  <w:num w:numId="60" w16cid:durableId="408886785">
    <w:abstractNumId w:val="76"/>
  </w:num>
  <w:num w:numId="61" w16cid:durableId="280233010">
    <w:abstractNumId w:val="36"/>
  </w:num>
  <w:num w:numId="62" w16cid:durableId="1522205008">
    <w:abstractNumId w:val="70"/>
  </w:num>
  <w:num w:numId="63" w16cid:durableId="703604125">
    <w:abstractNumId w:val="67"/>
  </w:num>
  <w:num w:numId="64" w16cid:durableId="313414456">
    <w:abstractNumId w:val="46"/>
  </w:num>
  <w:num w:numId="65" w16cid:durableId="1264344497">
    <w:abstractNumId w:val="41"/>
  </w:num>
  <w:num w:numId="66" w16cid:durableId="1787263855">
    <w:abstractNumId w:val="57"/>
  </w:num>
  <w:num w:numId="67" w16cid:durableId="796148797">
    <w:abstractNumId w:val="25"/>
  </w:num>
  <w:num w:numId="68" w16cid:durableId="105663365">
    <w:abstractNumId w:val="32"/>
  </w:num>
  <w:num w:numId="69" w16cid:durableId="765808480">
    <w:abstractNumId w:val="39"/>
  </w:num>
  <w:num w:numId="70" w16cid:durableId="1825587533">
    <w:abstractNumId w:val="56"/>
  </w:num>
  <w:num w:numId="71" w16cid:durableId="1138034348">
    <w:abstractNumId w:val="35"/>
  </w:num>
  <w:num w:numId="72" w16cid:durableId="380251383">
    <w:abstractNumId w:val="38"/>
  </w:num>
  <w:num w:numId="73" w16cid:durableId="1937056454">
    <w:abstractNumId w:val="26"/>
  </w:num>
  <w:num w:numId="74" w16cid:durableId="1227032648">
    <w:abstractNumId w:val="21"/>
  </w:num>
  <w:num w:numId="75" w16cid:durableId="288557474">
    <w:abstractNumId w:val="64"/>
  </w:num>
  <w:num w:numId="76" w16cid:durableId="2093619936">
    <w:abstractNumId w:val="30"/>
  </w:num>
  <w:num w:numId="77" w16cid:durableId="1973822089">
    <w:abstractNumId w:val="63"/>
  </w:num>
  <w:num w:numId="78" w16cid:durableId="554127365">
    <w:abstractNumId w:val="72"/>
  </w:num>
  <w:num w:numId="79" w16cid:durableId="804935396">
    <w:abstractNumId w:val="1"/>
  </w:num>
  <w:num w:numId="80" w16cid:durableId="706217648">
    <w:abstractNumId w:val="48"/>
  </w:num>
  <w:num w:numId="81" w16cid:durableId="650211381">
    <w:abstractNumId w:val="9"/>
  </w:num>
  <w:num w:numId="82" w16cid:durableId="1268587293">
    <w:abstractNumId w:val="34"/>
  </w:num>
  <w:num w:numId="83" w16cid:durableId="1091269163">
    <w:abstractNumId w:val="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en-US" w:vendorID="64" w:dllVersion="0" w:nlCheck="1" w:checkStyle="0"/>
  <w:activeWritingStyle w:appName="MSWord" w:lang="es-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E0"/>
    <w:rsid w:val="00003875"/>
    <w:rsid w:val="00032C24"/>
    <w:rsid w:val="000436D5"/>
    <w:rsid w:val="0004607C"/>
    <w:rsid w:val="00046A96"/>
    <w:rsid w:val="00062D87"/>
    <w:rsid w:val="00064AA8"/>
    <w:rsid w:val="00066463"/>
    <w:rsid w:val="0007297E"/>
    <w:rsid w:val="000734B5"/>
    <w:rsid w:val="00077FDD"/>
    <w:rsid w:val="00090E27"/>
    <w:rsid w:val="00096A4E"/>
    <w:rsid w:val="00096E18"/>
    <w:rsid w:val="000A2D8F"/>
    <w:rsid w:val="000A3544"/>
    <w:rsid w:val="000A5A5F"/>
    <w:rsid w:val="000A708E"/>
    <w:rsid w:val="000C42AD"/>
    <w:rsid w:val="000C54A9"/>
    <w:rsid w:val="000D7877"/>
    <w:rsid w:val="000E1BEE"/>
    <w:rsid w:val="000F3AD4"/>
    <w:rsid w:val="00101A34"/>
    <w:rsid w:val="00104320"/>
    <w:rsid w:val="0012783C"/>
    <w:rsid w:val="0013245D"/>
    <w:rsid w:val="00146990"/>
    <w:rsid w:val="00146B40"/>
    <w:rsid w:val="00153382"/>
    <w:rsid w:val="001566F3"/>
    <w:rsid w:val="00163E27"/>
    <w:rsid w:val="00165E2D"/>
    <w:rsid w:val="00173290"/>
    <w:rsid w:val="001876C3"/>
    <w:rsid w:val="0019717A"/>
    <w:rsid w:val="00197E1E"/>
    <w:rsid w:val="001B40A8"/>
    <w:rsid w:val="001D07B0"/>
    <w:rsid w:val="001D08D9"/>
    <w:rsid w:val="001D17B7"/>
    <w:rsid w:val="001D237A"/>
    <w:rsid w:val="001D467D"/>
    <w:rsid w:val="001E4FB0"/>
    <w:rsid w:val="001E7D74"/>
    <w:rsid w:val="001F0041"/>
    <w:rsid w:val="00203FAC"/>
    <w:rsid w:val="00207323"/>
    <w:rsid w:val="00216518"/>
    <w:rsid w:val="00217B82"/>
    <w:rsid w:val="0022469D"/>
    <w:rsid w:val="0022584A"/>
    <w:rsid w:val="002259F7"/>
    <w:rsid w:val="002278F5"/>
    <w:rsid w:val="00234277"/>
    <w:rsid w:val="002506F0"/>
    <w:rsid w:val="00250DDE"/>
    <w:rsid w:val="00264D88"/>
    <w:rsid w:val="002652E7"/>
    <w:rsid w:val="00271B76"/>
    <w:rsid w:val="002726B0"/>
    <w:rsid w:val="00286C46"/>
    <w:rsid w:val="00291BB0"/>
    <w:rsid w:val="002A0378"/>
    <w:rsid w:val="002A06DB"/>
    <w:rsid w:val="002A3AC9"/>
    <w:rsid w:val="002A6AA4"/>
    <w:rsid w:val="002B228A"/>
    <w:rsid w:val="002B2840"/>
    <w:rsid w:val="002B39EA"/>
    <w:rsid w:val="002B4EA6"/>
    <w:rsid w:val="002B69D0"/>
    <w:rsid w:val="002B77DD"/>
    <w:rsid w:val="002D0339"/>
    <w:rsid w:val="002E6DA9"/>
    <w:rsid w:val="002F4F7C"/>
    <w:rsid w:val="002F6148"/>
    <w:rsid w:val="00311466"/>
    <w:rsid w:val="003115CE"/>
    <w:rsid w:val="00316F3A"/>
    <w:rsid w:val="00317BF3"/>
    <w:rsid w:val="00324C1C"/>
    <w:rsid w:val="00324E58"/>
    <w:rsid w:val="003301CC"/>
    <w:rsid w:val="00342166"/>
    <w:rsid w:val="00343CF7"/>
    <w:rsid w:val="0034503C"/>
    <w:rsid w:val="003501F6"/>
    <w:rsid w:val="00360D34"/>
    <w:rsid w:val="003645AD"/>
    <w:rsid w:val="003662D3"/>
    <w:rsid w:val="00366941"/>
    <w:rsid w:val="00371A08"/>
    <w:rsid w:val="00373C81"/>
    <w:rsid w:val="0037774D"/>
    <w:rsid w:val="00384832"/>
    <w:rsid w:val="003855A1"/>
    <w:rsid w:val="00393DBD"/>
    <w:rsid w:val="003A3062"/>
    <w:rsid w:val="003A5AB8"/>
    <w:rsid w:val="003A66B2"/>
    <w:rsid w:val="003A7FF7"/>
    <w:rsid w:val="003B23BD"/>
    <w:rsid w:val="003B2C20"/>
    <w:rsid w:val="003C3371"/>
    <w:rsid w:val="003C3D0A"/>
    <w:rsid w:val="003E6D92"/>
    <w:rsid w:val="003F206A"/>
    <w:rsid w:val="003F4A65"/>
    <w:rsid w:val="00403593"/>
    <w:rsid w:val="0041097A"/>
    <w:rsid w:val="00420905"/>
    <w:rsid w:val="00431E81"/>
    <w:rsid w:val="00435F78"/>
    <w:rsid w:val="00441F1F"/>
    <w:rsid w:val="0044345C"/>
    <w:rsid w:val="00450148"/>
    <w:rsid w:val="004525A9"/>
    <w:rsid w:val="0046201B"/>
    <w:rsid w:val="0046387F"/>
    <w:rsid w:val="004657A2"/>
    <w:rsid w:val="00472C3D"/>
    <w:rsid w:val="00483B5E"/>
    <w:rsid w:val="00496F9F"/>
    <w:rsid w:val="004A05F6"/>
    <w:rsid w:val="004A40C2"/>
    <w:rsid w:val="004A4554"/>
    <w:rsid w:val="004B0913"/>
    <w:rsid w:val="004C0459"/>
    <w:rsid w:val="004C318E"/>
    <w:rsid w:val="004C3424"/>
    <w:rsid w:val="004C79B7"/>
    <w:rsid w:val="004D09C6"/>
    <w:rsid w:val="004D2767"/>
    <w:rsid w:val="004E0795"/>
    <w:rsid w:val="004E0BC0"/>
    <w:rsid w:val="004E3A28"/>
    <w:rsid w:val="004E3FD9"/>
    <w:rsid w:val="004E682D"/>
    <w:rsid w:val="00501CA9"/>
    <w:rsid w:val="00512A68"/>
    <w:rsid w:val="00520B0A"/>
    <w:rsid w:val="00520F12"/>
    <w:rsid w:val="0052272D"/>
    <w:rsid w:val="005231F4"/>
    <w:rsid w:val="00532DB6"/>
    <w:rsid w:val="00544912"/>
    <w:rsid w:val="005572D2"/>
    <w:rsid w:val="00561A8E"/>
    <w:rsid w:val="00562FB4"/>
    <w:rsid w:val="00567549"/>
    <w:rsid w:val="005727C4"/>
    <w:rsid w:val="0057315A"/>
    <w:rsid w:val="00573478"/>
    <w:rsid w:val="005738DC"/>
    <w:rsid w:val="005742EA"/>
    <w:rsid w:val="00575D37"/>
    <w:rsid w:val="0057748D"/>
    <w:rsid w:val="005861FF"/>
    <w:rsid w:val="00586812"/>
    <w:rsid w:val="005A1C13"/>
    <w:rsid w:val="005A622F"/>
    <w:rsid w:val="005B3890"/>
    <w:rsid w:val="005F08C8"/>
    <w:rsid w:val="005F11F0"/>
    <w:rsid w:val="005F1493"/>
    <w:rsid w:val="005F3D64"/>
    <w:rsid w:val="00605869"/>
    <w:rsid w:val="006063A3"/>
    <w:rsid w:val="006142F3"/>
    <w:rsid w:val="006148CC"/>
    <w:rsid w:val="00615DB3"/>
    <w:rsid w:val="006316BE"/>
    <w:rsid w:val="00637BE0"/>
    <w:rsid w:val="00641F66"/>
    <w:rsid w:val="00642B8E"/>
    <w:rsid w:val="00647713"/>
    <w:rsid w:val="00650F3A"/>
    <w:rsid w:val="00652745"/>
    <w:rsid w:val="006710FE"/>
    <w:rsid w:val="00671282"/>
    <w:rsid w:val="0067170B"/>
    <w:rsid w:val="00672FDD"/>
    <w:rsid w:val="006743BB"/>
    <w:rsid w:val="00675286"/>
    <w:rsid w:val="0067721C"/>
    <w:rsid w:val="006773BE"/>
    <w:rsid w:val="00685277"/>
    <w:rsid w:val="0068775B"/>
    <w:rsid w:val="00693240"/>
    <w:rsid w:val="006D0265"/>
    <w:rsid w:val="006D4013"/>
    <w:rsid w:val="006E014A"/>
    <w:rsid w:val="006E4B3E"/>
    <w:rsid w:val="00701E33"/>
    <w:rsid w:val="007071B0"/>
    <w:rsid w:val="00714B6A"/>
    <w:rsid w:val="00715698"/>
    <w:rsid w:val="00721874"/>
    <w:rsid w:val="00721AE4"/>
    <w:rsid w:val="00722307"/>
    <w:rsid w:val="00764894"/>
    <w:rsid w:val="0076591B"/>
    <w:rsid w:val="00774158"/>
    <w:rsid w:val="00774598"/>
    <w:rsid w:val="00781363"/>
    <w:rsid w:val="0078160F"/>
    <w:rsid w:val="007843D3"/>
    <w:rsid w:val="007865C7"/>
    <w:rsid w:val="007A7288"/>
    <w:rsid w:val="007A7D65"/>
    <w:rsid w:val="007B02FE"/>
    <w:rsid w:val="007B4BBA"/>
    <w:rsid w:val="007B6FC1"/>
    <w:rsid w:val="007C48BE"/>
    <w:rsid w:val="007E4897"/>
    <w:rsid w:val="007E5B28"/>
    <w:rsid w:val="007F1715"/>
    <w:rsid w:val="007F191C"/>
    <w:rsid w:val="007F3D33"/>
    <w:rsid w:val="007F4D83"/>
    <w:rsid w:val="00816BF9"/>
    <w:rsid w:val="00817732"/>
    <w:rsid w:val="00820762"/>
    <w:rsid w:val="00821850"/>
    <w:rsid w:val="0082277B"/>
    <w:rsid w:val="00822CF4"/>
    <w:rsid w:val="00830738"/>
    <w:rsid w:val="00834BB2"/>
    <w:rsid w:val="008356FF"/>
    <w:rsid w:val="0083640C"/>
    <w:rsid w:val="00837FC0"/>
    <w:rsid w:val="00840B72"/>
    <w:rsid w:val="008469B2"/>
    <w:rsid w:val="00850C05"/>
    <w:rsid w:val="00855F88"/>
    <w:rsid w:val="008614E8"/>
    <w:rsid w:val="00866FC9"/>
    <w:rsid w:val="008834C1"/>
    <w:rsid w:val="00892455"/>
    <w:rsid w:val="00897C88"/>
    <w:rsid w:val="008B0B6E"/>
    <w:rsid w:val="008B3E54"/>
    <w:rsid w:val="008B5C4A"/>
    <w:rsid w:val="008C17B8"/>
    <w:rsid w:val="008C2A2C"/>
    <w:rsid w:val="008D565C"/>
    <w:rsid w:val="008D74FC"/>
    <w:rsid w:val="008E078F"/>
    <w:rsid w:val="008E4D28"/>
    <w:rsid w:val="008E74A6"/>
    <w:rsid w:val="0090264C"/>
    <w:rsid w:val="00922638"/>
    <w:rsid w:val="00922C5E"/>
    <w:rsid w:val="0092452A"/>
    <w:rsid w:val="00925AAC"/>
    <w:rsid w:val="009345D4"/>
    <w:rsid w:val="0094207C"/>
    <w:rsid w:val="00946ECE"/>
    <w:rsid w:val="009604AD"/>
    <w:rsid w:val="0097495E"/>
    <w:rsid w:val="00974B12"/>
    <w:rsid w:val="0097794F"/>
    <w:rsid w:val="00985638"/>
    <w:rsid w:val="00985874"/>
    <w:rsid w:val="00986F86"/>
    <w:rsid w:val="009878BA"/>
    <w:rsid w:val="00987C87"/>
    <w:rsid w:val="009A08FB"/>
    <w:rsid w:val="009A1969"/>
    <w:rsid w:val="009B3725"/>
    <w:rsid w:val="009C1EC2"/>
    <w:rsid w:val="009C46C0"/>
    <w:rsid w:val="009C4B32"/>
    <w:rsid w:val="009C7C8C"/>
    <w:rsid w:val="009F18E4"/>
    <w:rsid w:val="009F28AB"/>
    <w:rsid w:val="009F50D6"/>
    <w:rsid w:val="009F5CB4"/>
    <w:rsid w:val="00A01E80"/>
    <w:rsid w:val="00A038E0"/>
    <w:rsid w:val="00A06CC3"/>
    <w:rsid w:val="00A12EDC"/>
    <w:rsid w:val="00A13EC0"/>
    <w:rsid w:val="00A1480A"/>
    <w:rsid w:val="00A14EDB"/>
    <w:rsid w:val="00A213DB"/>
    <w:rsid w:val="00A25A93"/>
    <w:rsid w:val="00A371C6"/>
    <w:rsid w:val="00A42A51"/>
    <w:rsid w:val="00A51CF0"/>
    <w:rsid w:val="00A52CE9"/>
    <w:rsid w:val="00A7001B"/>
    <w:rsid w:val="00A91259"/>
    <w:rsid w:val="00A96387"/>
    <w:rsid w:val="00AB49D5"/>
    <w:rsid w:val="00AC10CD"/>
    <w:rsid w:val="00AC5D60"/>
    <w:rsid w:val="00AD1DC8"/>
    <w:rsid w:val="00AD38EC"/>
    <w:rsid w:val="00AD7A67"/>
    <w:rsid w:val="00AE326C"/>
    <w:rsid w:val="00AE3AC9"/>
    <w:rsid w:val="00AE7618"/>
    <w:rsid w:val="00AF281E"/>
    <w:rsid w:val="00B0641A"/>
    <w:rsid w:val="00B077C6"/>
    <w:rsid w:val="00B11F8B"/>
    <w:rsid w:val="00B152C9"/>
    <w:rsid w:val="00B20838"/>
    <w:rsid w:val="00B21A99"/>
    <w:rsid w:val="00B26A55"/>
    <w:rsid w:val="00B35547"/>
    <w:rsid w:val="00B42BE3"/>
    <w:rsid w:val="00B43F07"/>
    <w:rsid w:val="00B4519D"/>
    <w:rsid w:val="00B46426"/>
    <w:rsid w:val="00B4798F"/>
    <w:rsid w:val="00B50D99"/>
    <w:rsid w:val="00B51CEE"/>
    <w:rsid w:val="00B55596"/>
    <w:rsid w:val="00B555C2"/>
    <w:rsid w:val="00B6368D"/>
    <w:rsid w:val="00B63AA8"/>
    <w:rsid w:val="00B7007F"/>
    <w:rsid w:val="00B819A8"/>
    <w:rsid w:val="00B90ED2"/>
    <w:rsid w:val="00B94E40"/>
    <w:rsid w:val="00BA05A4"/>
    <w:rsid w:val="00BA2F66"/>
    <w:rsid w:val="00BA7385"/>
    <w:rsid w:val="00BB2DDC"/>
    <w:rsid w:val="00BB3EF6"/>
    <w:rsid w:val="00BC22CC"/>
    <w:rsid w:val="00BC69D6"/>
    <w:rsid w:val="00BC7DF5"/>
    <w:rsid w:val="00BD00BD"/>
    <w:rsid w:val="00BD24DF"/>
    <w:rsid w:val="00BD47C9"/>
    <w:rsid w:val="00BD7562"/>
    <w:rsid w:val="00BE1056"/>
    <w:rsid w:val="00BE537B"/>
    <w:rsid w:val="00BE6A0C"/>
    <w:rsid w:val="00BF3FAA"/>
    <w:rsid w:val="00BF4C37"/>
    <w:rsid w:val="00BF65FE"/>
    <w:rsid w:val="00C00832"/>
    <w:rsid w:val="00C02AD9"/>
    <w:rsid w:val="00C03099"/>
    <w:rsid w:val="00C041DB"/>
    <w:rsid w:val="00C04B6B"/>
    <w:rsid w:val="00C11383"/>
    <w:rsid w:val="00C12F9D"/>
    <w:rsid w:val="00C24924"/>
    <w:rsid w:val="00C263C0"/>
    <w:rsid w:val="00C41042"/>
    <w:rsid w:val="00C53C78"/>
    <w:rsid w:val="00C56B93"/>
    <w:rsid w:val="00C63D51"/>
    <w:rsid w:val="00C72689"/>
    <w:rsid w:val="00C73CFD"/>
    <w:rsid w:val="00C76B4B"/>
    <w:rsid w:val="00C809F8"/>
    <w:rsid w:val="00C82382"/>
    <w:rsid w:val="00CA536F"/>
    <w:rsid w:val="00CA5F13"/>
    <w:rsid w:val="00CA6806"/>
    <w:rsid w:val="00CB616B"/>
    <w:rsid w:val="00CC0924"/>
    <w:rsid w:val="00CC2303"/>
    <w:rsid w:val="00CC348D"/>
    <w:rsid w:val="00CD12EB"/>
    <w:rsid w:val="00CD669D"/>
    <w:rsid w:val="00CE1C0D"/>
    <w:rsid w:val="00CE3A66"/>
    <w:rsid w:val="00CE5F3B"/>
    <w:rsid w:val="00CF069D"/>
    <w:rsid w:val="00D066FE"/>
    <w:rsid w:val="00D07AE1"/>
    <w:rsid w:val="00D25560"/>
    <w:rsid w:val="00D30528"/>
    <w:rsid w:val="00D43D00"/>
    <w:rsid w:val="00D473D5"/>
    <w:rsid w:val="00D536BA"/>
    <w:rsid w:val="00D53EE2"/>
    <w:rsid w:val="00D61958"/>
    <w:rsid w:val="00D75485"/>
    <w:rsid w:val="00D760AB"/>
    <w:rsid w:val="00D84E3F"/>
    <w:rsid w:val="00D901B8"/>
    <w:rsid w:val="00DA6709"/>
    <w:rsid w:val="00DA7189"/>
    <w:rsid w:val="00DA7830"/>
    <w:rsid w:val="00DA7A8E"/>
    <w:rsid w:val="00DA7E3C"/>
    <w:rsid w:val="00DB24AB"/>
    <w:rsid w:val="00DC5746"/>
    <w:rsid w:val="00DD3C8F"/>
    <w:rsid w:val="00DD6D16"/>
    <w:rsid w:val="00DE0DBD"/>
    <w:rsid w:val="00DE1CB2"/>
    <w:rsid w:val="00DE366A"/>
    <w:rsid w:val="00DE4071"/>
    <w:rsid w:val="00DF7EE5"/>
    <w:rsid w:val="00E05568"/>
    <w:rsid w:val="00E14E77"/>
    <w:rsid w:val="00E15FFA"/>
    <w:rsid w:val="00E17330"/>
    <w:rsid w:val="00E17C08"/>
    <w:rsid w:val="00E23965"/>
    <w:rsid w:val="00E33388"/>
    <w:rsid w:val="00E3498A"/>
    <w:rsid w:val="00E433A3"/>
    <w:rsid w:val="00E46529"/>
    <w:rsid w:val="00E527BC"/>
    <w:rsid w:val="00E53328"/>
    <w:rsid w:val="00E53337"/>
    <w:rsid w:val="00E540AA"/>
    <w:rsid w:val="00E72969"/>
    <w:rsid w:val="00E81558"/>
    <w:rsid w:val="00E823BD"/>
    <w:rsid w:val="00E91B2A"/>
    <w:rsid w:val="00E921E8"/>
    <w:rsid w:val="00EB625D"/>
    <w:rsid w:val="00EB795E"/>
    <w:rsid w:val="00EC4A62"/>
    <w:rsid w:val="00EF28FA"/>
    <w:rsid w:val="00EF4FAC"/>
    <w:rsid w:val="00F01715"/>
    <w:rsid w:val="00F034C0"/>
    <w:rsid w:val="00F044F1"/>
    <w:rsid w:val="00F201CA"/>
    <w:rsid w:val="00F243DB"/>
    <w:rsid w:val="00F24682"/>
    <w:rsid w:val="00F27090"/>
    <w:rsid w:val="00F27A17"/>
    <w:rsid w:val="00F34625"/>
    <w:rsid w:val="00F5795A"/>
    <w:rsid w:val="00F65564"/>
    <w:rsid w:val="00F820B6"/>
    <w:rsid w:val="00F91DB9"/>
    <w:rsid w:val="00F91DBF"/>
    <w:rsid w:val="00FA4658"/>
    <w:rsid w:val="00FA7A5B"/>
    <w:rsid w:val="00FC3D7E"/>
    <w:rsid w:val="00FD4F99"/>
    <w:rsid w:val="00FE61CF"/>
    <w:rsid w:val="00FE64DD"/>
    <w:rsid w:val="00FF3E66"/>
    <w:rsid w:val="00FF5194"/>
    <w:rsid w:val="00FF65F3"/>
    <w:rsid w:val="00FF6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7811F"/>
  <w15:docId w15:val="{84125B2C-FC96-4E61-B6E8-01B2F168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1DB9"/>
    <w:pPr>
      <w:widowControl w:val="0"/>
      <w:autoSpaceDE w:val="0"/>
      <w:autoSpaceDN w:val="0"/>
      <w:spacing w:line="360" w:lineRule="auto"/>
    </w:pPr>
    <w:rPr>
      <w:rFonts w:ascii="Arial" w:eastAsia="Arial" w:hAnsi="Arial" w:cs="Arial"/>
      <w:sz w:val="24"/>
      <w:szCs w:val="22"/>
      <w:lang w:bidi="en-US"/>
    </w:rPr>
  </w:style>
  <w:style w:type="paragraph" w:styleId="Heading1">
    <w:name w:val="heading 1"/>
    <w:basedOn w:val="Normal"/>
    <w:uiPriority w:val="1"/>
    <w:qFormat/>
    <w:rsid w:val="00096A4E"/>
    <w:pPr>
      <w:ind w:left="148" w:hanging="4"/>
      <w:jc w:val="center"/>
      <w:outlineLvl w:val="0"/>
    </w:pPr>
    <w:rPr>
      <w:b/>
      <w:sz w:val="48"/>
      <w:szCs w:val="48"/>
    </w:rPr>
  </w:style>
  <w:style w:type="paragraph" w:styleId="Heading2">
    <w:name w:val="heading 2"/>
    <w:basedOn w:val="Normal"/>
    <w:uiPriority w:val="1"/>
    <w:qFormat/>
    <w:rsid w:val="00B819A8"/>
    <w:pPr>
      <w:spacing w:before="76"/>
      <w:ind w:left="432" w:right="432"/>
      <w:jc w:val="center"/>
      <w:outlineLvl w:val="1"/>
    </w:pPr>
    <w:rPr>
      <w:b/>
      <w:sz w:val="36"/>
    </w:rPr>
  </w:style>
  <w:style w:type="paragraph" w:styleId="Heading3">
    <w:name w:val="heading 3"/>
    <w:basedOn w:val="Normal"/>
    <w:link w:val="Heading3Char"/>
    <w:uiPriority w:val="1"/>
    <w:qFormat/>
    <w:rsid w:val="000A3544"/>
    <w:pPr>
      <w:spacing w:before="240" w:after="120"/>
      <w:ind w:right="72"/>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91DB9"/>
    <w:rPr>
      <w:szCs w:val="16"/>
    </w:rPr>
  </w:style>
  <w:style w:type="paragraph" w:styleId="ListParagraph">
    <w:name w:val="List Paragraph"/>
    <w:basedOn w:val="Normal"/>
    <w:uiPriority w:val="1"/>
    <w:qFormat/>
    <w:pPr>
      <w:ind w:left="11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1969"/>
    <w:rPr>
      <w:rFonts w:ascii="Segoe UI" w:hAnsi="Segoe UI" w:cs="Segoe UI"/>
      <w:sz w:val="18"/>
      <w:szCs w:val="18"/>
    </w:rPr>
  </w:style>
  <w:style w:type="character" w:customStyle="1" w:styleId="BalloonTextChar">
    <w:name w:val="Balloon Text Char"/>
    <w:link w:val="BalloonText"/>
    <w:uiPriority w:val="99"/>
    <w:semiHidden/>
    <w:rsid w:val="009A1969"/>
    <w:rPr>
      <w:rFonts w:ascii="Segoe UI" w:eastAsia="Arial" w:hAnsi="Segoe UI" w:cs="Segoe UI"/>
      <w:sz w:val="18"/>
      <w:szCs w:val="18"/>
      <w:lang w:bidi="en-US"/>
    </w:rPr>
  </w:style>
  <w:style w:type="paragraph" w:styleId="Header">
    <w:name w:val="header"/>
    <w:basedOn w:val="Normal"/>
    <w:link w:val="HeaderChar"/>
    <w:unhideWhenUsed/>
    <w:rsid w:val="008D565C"/>
    <w:pPr>
      <w:tabs>
        <w:tab w:val="center" w:pos="4680"/>
        <w:tab w:val="right" w:pos="9360"/>
      </w:tabs>
    </w:pPr>
  </w:style>
  <w:style w:type="character" w:customStyle="1" w:styleId="HeaderChar">
    <w:name w:val="Header Char"/>
    <w:link w:val="Header"/>
    <w:rsid w:val="008D565C"/>
    <w:rPr>
      <w:rFonts w:ascii="Arial" w:eastAsia="Arial" w:hAnsi="Arial" w:cs="Arial"/>
      <w:sz w:val="22"/>
      <w:szCs w:val="22"/>
      <w:lang w:bidi="en-US"/>
    </w:rPr>
  </w:style>
  <w:style w:type="paragraph" w:styleId="Footer">
    <w:name w:val="footer"/>
    <w:basedOn w:val="Normal"/>
    <w:link w:val="FooterChar"/>
    <w:uiPriority w:val="99"/>
    <w:unhideWhenUsed/>
    <w:rsid w:val="008D565C"/>
    <w:pPr>
      <w:tabs>
        <w:tab w:val="center" w:pos="4680"/>
        <w:tab w:val="right" w:pos="9360"/>
      </w:tabs>
    </w:pPr>
  </w:style>
  <w:style w:type="character" w:customStyle="1" w:styleId="FooterChar">
    <w:name w:val="Footer Char"/>
    <w:link w:val="Footer"/>
    <w:uiPriority w:val="99"/>
    <w:rsid w:val="008D565C"/>
    <w:rPr>
      <w:rFonts w:ascii="Arial" w:eastAsia="Arial" w:hAnsi="Arial" w:cs="Arial"/>
      <w:sz w:val="22"/>
      <w:szCs w:val="22"/>
      <w:lang w:bidi="en-US"/>
    </w:rPr>
  </w:style>
  <w:style w:type="character" w:styleId="Hyperlink">
    <w:name w:val="Hyperlink"/>
    <w:uiPriority w:val="99"/>
    <w:unhideWhenUsed/>
    <w:rsid w:val="00BC22CC"/>
    <w:rPr>
      <w:color w:val="0563C1"/>
      <w:u w:val="single"/>
    </w:rPr>
  </w:style>
  <w:style w:type="character" w:customStyle="1" w:styleId="UnresolvedMention1">
    <w:name w:val="Unresolved Mention1"/>
    <w:uiPriority w:val="99"/>
    <w:semiHidden/>
    <w:unhideWhenUsed/>
    <w:rsid w:val="00BC22CC"/>
    <w:rPr>
      <w:color w:val="605E5C"/>
      <w:shd w:val="clear" w:color="auto" w:fill="E1DFDD"/>
    </w:rPr>
  </w:style>
  <w:style w:type="table" w:styleId="TableGrid">
    <w:name w:val="Table Grid"/>
    <w:basedOn w:val="TableNormal"/>
    <w:uiPriority w:val="59"/>
    <w:rsid w:val="004D27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11466"/>
    <w:rPr>
      <w:sz w:val="16"/>
      <w:szCs w:val="16"/>
    </w:rPr>
  </w:style>
  <w:style w:type="paragraph" w:styleId="CommentText">
    <w:name w:val="annotation text"/>
    <w:basedOn w:val="Normal"/>
    <w:link w:val="CommentTextChar"/>
    <w:uiPriority w:val="99"/>
    <w:unhideWhenUsed/>
    <w:rsid w:val="00311466"/>
    <w:rPr>
      <w:sz w:val="20"/>
      <w:szCs w:val="20"/>
    </w:rPr>
  </w:style>
  <w:style w:type="character" w:customStyle="1" w:styleId="CommentTextChar">
    <w:name w:val="Comment Text Char"/>
    <w:link w:val="CommentText"/>
    <w:uiPriority w:val="99"/>
    <w:rsid w:val="00311466"/>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311466"/>
    <w:rPr>
      <w:b/>
      <w:bCs/>
    </w:rPr>
  </w:style>
  <w:style w:type="character" w:customStyle="1" w:styleId="CommentSubjectChar">
    <w:name w:val="Comment Subject Char"/>
    <w:link w:val="CommentSubject"/>
    <w:uiPriority w:val="99"/>
    <w:semiHidden/>
    <w:rsid w:val="00311466"/>
    <w:rPr>
      <w:rFonts w:ascii="Arial" w:eastAsia="Arial" w:hAnsi="Arial" w:cs="Arial"/>
      <w:b/>
      <w:bCs/>
      <w:lang w:bidi="en-US"/>
    </w:rPr>
  </w:style>
  <w:style w:type="character" w:customStyle="1" w:styleId="Heading3Char">
    <w:name w:val="Heading 3 Char"/>
    <w:basedOn w:val="DefaultParagraphFont"/>
    <w:link w:val="Heading3"/>
    <w:uiPriority w:val="1"/>
    <w:rsid w:val="000A3544"/>
    <w:rPr>
      <w:rFonts w:ascii="Arial" w:eastAsia="Arial" w:hAnsi="Arial" w:cs="Arial"/>
      <w:b/>
      <w:sz w:val="28"/>
      <w:szCs w:val="22"/>
      <w:lang w:bidi="en-US"/>
    </w:rPr>
  </w:style>
  <w:style w:type="character" w:customStyle="1" w:styleId="BodyTextChar">
    <w:name w:val="Body Text Char"/>
    <w:basedOn w:val="DefaultParagraphFont"/>
    <w:link w:val="BodyText"/>
    <w:uiPriority w:val="1"/>
    <w:rsid w:val="00F91DB9"/>
    <w:rPr>
      <w:rFonts w:ascii="Arial" w:eastAsia="Arial" w:hAnsi="Arial" w:cs="Arial"/>
      <w:sz w:val="24"/>
      <w:szCs w:val="16"/>
      <w:lang w:bidi="en-US"/>
    </w:rPr>
  </w:style>
  <w:style w:type="paragraph" w:styleId="TOCHeading">
    <w:name w:val="TOC Heading"/>
    <w:basedOn w:val="Heading1"/>
    <w:next w:val="Normal"/>
    <w:uiPriority w:val="39"/>
    <w:unhideWhenUsed/>
    <w:qFormat/>
    <w:rsid w:val="005F149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color w:val="2E74B5" w:themeColor="accent1" w:themeShade="BF"/>
      <w:sz w:val="32"/>
      <w:szCs w:val="32"/>
      <w:lang w:bidi="ar-SA"/>
    </w:rPr>
  </w:style>
  <w:style w:type="paragraph" w:styleId="TOC1">
    <w:name w:val="toc 1"/>
    <w:basedOn w:val="Normal"/>
    <w:next w:val="Normal"/>
    <w:autoRedefine/>
    <w:uiPriority w:val="39"/>
    <w:unhideWhenUsed/>
    <w:rsid w:val="005F1493"/>
    <w:pPr>
      <w:spacing w:after="100"/>
    </w:pPr>
  </w:style>
  <w:style w:type="paragraph" w:styleId="TOC2">
    <w:name w:val="toc 2"/>
    <w:basedOn w:val="Normal"/>
    <w:next w:val="Normal"/>
    <w:autoRedefine/>
    <w:uiPriority w:val="39"/>
    <w:unhideWhenUsed/>
    <w:rsid w:val="005F1493"/>
    <w:pPr>
      <w:spacing w:after="100"/>
      <w:ind w:left="220"/>
    </w:pPr>
  </w:style>
  <w:style w:type="paragraph" w:styleId="TOC3">
    <w:name w:val="toc 3"/>
    <w:basedOn w:val="Normal"/>
    <w:next w:val="Normal"/>
    <w:autoRedefine/>
    <w:uiPriority w:val="39"/>
    <w:unhideWhenUsed/>
    <w:rsid w:val="005F1493"/>
    <w:pPr>
      <w:spacing w:after="100"/>
      <w:ind w:left="440"/>
    </w:pPr>
  </w:style>
  <w:style w:type="table" w:customStyle="1" w:styleId="GridTable4-Accent21">
    <w:name w:val="Grid Table 4 - Accent 21"/>
    <w:basedOn w:val="TableNormal"/>
    <w:next w:val="GridTable4-Accent2"/>
    <w:uiPriority w:val="49"/>
    <w:rsid w:val="00AC10CD"/>
    <w:tblPr>
      <w:tblStyleRowBandSize w:val="1"/>
      <w:tblStyleColBandSize w:val="1"/>
      <w:tblBorders>
        <w:top w:val="single" w:sz="4" w:space="0" w:color="A8CDEB"/>
        <w:left w:val="single" w:sz="4" w:space="0" w:color="A8CDEB"/>
        <w:bottom w:val="single" w:sz="4" w:space="0" w:color="A8CDEB"/>
        <w:right w:val="single" w:sz="4" w:space="0" w:color="A8CDEB"/>
        <w:insideH w:val="single" w:sz="4" w:space="0" w:color="A8CDEB"/>
        <w:insideV w:val="single" w:sz="4" w:space="0" w:color="A8CDEB"/>
      </w:tblBorders>
    </w:tblPr>
    <w:tblStylePr w:type="firstRow">
      <w:rPr>
        <w:b/>
        <w:bCs/>
        <w:color w:val="FFFFFF"/>
      </w:rPr>
      <w:tblPr/>
      <w:tcPr>
        <w:tcBorders>
          <w:top w:val="single" w:sz="4" w:space="0" w:color="6FACDE"/>
          <w:left w:val="single" w:sz="4" w:space="0" w:color="6FACDE"/>
          <w:bottom w:val="single" w:sz="4" w:space="0" w:color="6FACDE"/>
          <w:right w:val="single" w:sz="4" w:space="0" w:color="6FACDE"/>
          <w:insideH w:val="nil"/>
          <w:insideV w:val="nil"/>
        </w:tcBorders>
        <w:shd w:val="clear" w:color="auto" w:fill="6FACDE"/>
      </w:tcPr>
    </w:tblStylePr>
    <w:tblStylePr w:type="lastRow">
      <w:rPr>
        <w:b/>
        <w:bCs/>
      </w:rPr>
      <w:tblPr/>
      <w:tcPr>
        <w:tcBorders>
          <w:top w:val="double" w:sz="4" w:space="0" w:color="6FACDE"/>
        </w:tcBorders>
      </w:tcPr>
    </w:tblStylePr>
    <w:tblStylePr w:type="firstCol">
      <w:rPr>
        <w:b/>
        <w:bCs/>
      </w:rPr>
    </w:tblStylePr>
    <w:tblStylePr w:type="lastCol">
      <w:rPr>
        <w:b/>
        <w:bCs/>
      </w:rPr>
    </w:tblStylePr>
    <w:tblStylePr w:type="band1Vert">
      <w:tblPr/>
      <w:tcPr>
        <w:shd w:val="clear" w:color="auto" w:fill="E1EEF8"/>
      </w:tcPr>
    </w:tblStylePr>
    <w:tblStylePr w:type="band1Horz">
      <w:tblPr/>
      <w:tcPr>
        <w:shd w:val="clear" w:color="auto" w:fill="E1EEF8"/>
      </w:tcPr>
    </w:tblStylePr>
  </w:style>
  <w:style w:type="table" w:styleId="GridTable4-Accent2">
    <w:name w:val="Grid Table 4 Accent 2"/>
    <w:basedOn w:val="TableNormal"/>
    <w:uiPriority w:val="49"/>
    <w:rsid w:val="00AC10C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
    <w:name w:val="Table Grid1"/>
    <w:basedOn w:val="TableNormal"/>
    <w:next w:val="TableGrid"/>
    <w:uiPriority w:val="39"/>
    <w:rsid w:val="003E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04">
      <w:bodyDiv w:val="1"/>
      <w:marLeft w:val="0"/>
      <w:marRight w:val="0"/>
      <w:marTop w:val="0"/>
      <w:marBottom w:val="0"/>
      <w:divBdr>
        <w:top w:val="none" w:sz="0" w:space="0" w:color="auto"/>
        <w:left w:val="none" w:sz="0" w:space="0" w:color="auto"/>
        <w:bottom w:val="none" w:sz="0" w:space="0" w:color="auto"/>
        <w:right w:val="none" w:sz="0" w:space="0" w:color="auto"/>
      </w:divBdr>
    </w:div>
    <w:div w:id="311715625">
      <w:bodyDiv w:val="1"/>
      <w:marLeft w:val="0"/>
      <w:marRight w:val="0"/>
      <w:marTop w:val="0"/>
      <w:marBottom w:val="0"/>
      <w:divBdr>
        <w:top w:val="none" w:sz="0" w:space="0" w:color="auto"/>
        <w:left w:val="none" w:sz="0" w:space="0" w:color="auto"/>
        <w:bottom w:val="none" w:sz="0" w:space="0" w:color="auto"/>
        <w:right w:val="none" w:sz="0" w:space="0" w:color="auto"/>
      </w:divBdr>
    </w:div>
    <w:div w:id="636759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jg.com/us/disaster-preparedness/"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919310-B950-42B7-879F-97790272012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19ADE67A-758E-4276-B6D1-6F54FEB20C23}">
      <dgm:prSet phldrT="[Text]"/>
      <dgm:spPr/>
      <dgm:t>
        <a:bodyPr/>
        <a:lstStyle/>
        <a:p>
          <a:pPr algn="ctr"/>
          <a:r>
            <a:rPr lang="en-US" b="1">
              <a:latin typeface="Arial" panose="020B0604020202020204" pitchFamily="34" charset="0"/>
              <a:cs typeface="Arial" panose="020B0604020202020204" pitchFamily="34" charset="0"/>
            </a:rPr>
            <a:t>Inccident Commander</a:t>
          </a:r>
        </a:p>
      </dgm:t>
    </dgm:pt>
    <dgm:pt modelId="{93FC6E4E-8F1E-4C77-8C5D-893A586D232C}" type="parTrans" cxnId="{C35D404D-016C-4939-9AD9-171653F64692}">
      <dgm:prSet/>
      <dgm:spPr/>
      <dgm:t>
        <a:bodyPr/>
        <a:lstStyle/>
        <a:p>
          <a:pPr algn="ctr"/>
          <a:endParaRPr lang="en-US"/>
        </a:p>
      </dgm:t>
    </dgm:pt>
    <dgm:pt modelId="{EC6AF49C-A8E6-459A-8B99-21791999D056}" type="sibTrans" cxnId="{C35D404D-016C-4939-9AD9-171653F64692}">
      <dgm:prSet/>
      <dgm:spPr/>
      <dgm:t>
        <a:bodyPr/>
        <a:lstStyle/>
        <a:p>
          <a:pPr algn="ctr"/>
          <a:endParaRPr lang="en-US"/>
        </a:p>
      </dgm:t>
    </dgm:pt>
    <dgm:pt modelId="{F03D941A-8CB0-4D01-957E-C22EE024BF04}" type="asst">
      <dgm:prSet phldrT="[Text]"/>
      <dgm:spPr/>
      <dgm:t>
        <a:bodyPr/>
        <a:lstStyle/>
        <a:p>
          <a:pPr algn="ctr"/>
          <a:r>
            <a:rPr lang="en-US" b="1">
              <a:latin typeface="Arial" panose="020B0604020202020204" pitchFamily="34" charset="0"/>
              <a:cs typeface="Arial" panose="020B0604020202020204" pitchFamily="34" charset="0"/>
            </a:rPr>
            <a:t>Emergency Response Team</a:t>
          </a:r>
        </a:p>
      </dgm:t>
    </dgm:pt>
    <dgm:pt modelId="{CA51F747-16ED-4090-90C5-DDC0B157E0D2}" type="parTrans" cxnId="{7A1159CF-6DDC-487C-AD55-A4E936BD0E94}">
      <dgm:prSet/>
      <dgm:spPr/>
      <dgm:t>
        <a:bodyPr/>
        <a:lstStyle/>
        <a:p>
          <a:pPr algn="ctr"/>
          <a:endParaRPr lang="en-US"/>
        </a:p>
      </dgm:t>
    </dgm:pt>
    <dgm:pt modelId="{115EE452-00D5-4C87-9E14-A8B958494B54}" type="sibTrans" cxnId="{7A1159CF-6DDC-487C-AD55-A4E936BD0E94}">
      <dgm:prSet/>
      <dgm:spPr/>
      <dgm:t>
        <a:bodyPr/>
        <a:lstStyle/>
        <a:p>
          <a:pPr algn="ctr"/>
          <a:endParaRPr lang="en-US"/>
        </a:p>
      </dgm:t>
    </dgm:pt>
    <dgm:pt modelId="{6693DEDC-6A53-4CD7-B493-D8B6C5717DB7}">
      <dgm:prSet phldrT="[Text]"/>
      <dgm:spPr/>
      <dgm:t>
        <a:bodyPr/>
        <a:lstStyle/>
        <a:p>
          <a:pPr algn="ctr"/>
          <a:r>
            <a:rPr lang="en-US" b="1">
              <a:latin typeface="Arial" panose="020B0604020202020204" pitchFamily="34" charset="0"/>
              <a:cs typeface="Arial" panose="020B0604020202020204" pitchFamily="34" charset="0"/>
            </a:rPr>
            <a:t>Opperation Chief</a:t>
          </a:r>
        </a:p>
      </dgm:t>
    </dgm:pt>
    <dgm:pt modelId="{2DD70416-2225-4E45-B78C-CB80EF8D94A3}" type="parTrans" cxnId="{F1170AF4-3D39-4FF0-A8CA-55CC00223931}">
      <dgm:prSet/>
      <dgm:spPr/>
      <dgm:t>
        <a:bodyPr/>
        <a:lstStyle/>
        <a:p>
          <a:pPr algn="ctr"/>
          <a:endParaRPr lang="en-US"/>
        </a:p>
      </dgm:t>
    </dgm:pt>
    <dgm:pt modelId="{3C22B492-081A-4833-BE9B-76B47D53AA04}" type="sibTrans" cxnId="{F1170AF4-3D39-4FF0-A8CA-55CC00223931}">
      <dgm:prSet/>
      <dgm:spPr/>
      <dgm:t>
        <a:bodyPr/>
        <a:lstStyle/>
        <a:p>
          <a:pPr algn="ctr"/>
          <a:endParaRPr lang="en-US"/>
        </a:p>
      </dgm:t>
    </dgm:pt>
    <dgm:pt modelId="{8F11597B-097B-41B6-A8B3-C7F6DACF083A}">
      <dgm:prSet phldrT="[Text]"/>
      <dgm:spPr/>
      <dgm:t>
        <a:bodyPr/>
        <a:lstStyle/>
        <a:p>
          <a:pPr algn="ctr"/>
          <a:r>
            <a:rPr lang="en-US" b="1">
              <a:latin typeface="Arial" panose="020B0604020202020204" pitchFamily="34" charset="0"/>
              <a:cs typeface="Arial" panose="020B0604020202020204" pitchFamily="34" charset="0"/>
            </a:rPr>
            <a:t>Planning</a:t>
          </a:r>
        </a:p>
      </dgm:t>
    </dgm:pt>
    <dgm:pt modelId="{8B67D61B-D38D-4E01-B8CA-781296A2086E}" type="parTrans" cxnId="{F448D9D9-2444-471A-9752-969F8C82B141}">
      <dgm:prSet/>
      <dgm:spPr/>
      <dgm:t>
        <a:bodyPr/>
        <a:lstStyle/>
        <a:p>
          <a:pPr algn="ctr"/>
          <a:endParaRPr lang="en-US"/>
        </a:p>
      </dgm:t>
    </dgm:pt>
    <dgm:pt modelId="{8C29B0A0-DEB3-4D52-945F-9D755AB58549}" type="sibTrans" cxnId="{F448D9D9-2444-471A-9752-969F8C82B141}">
      <dgm:prSet/>
      <dgm:spPr/>
      <dgm:t>
        <a:bodyPr/>
        <a:lstStyle/>
        <a:p>
          <a:pPr algn="ctr"/>
          <a:endParaRPr lang="en-US"/>
        </a:p>
      </dgm:t>
    </dgm:pt>
    <dgm:pt modelId="{0C4FC1B3-6CCF-4DD6-957F-681BD1B2ABC4}">
      <dgm:prSet phldrT="[Text]"/>
      <dgm:spPr/>
      <dgm:t>
        <a:bodyPr/>
        <a:lstStyle/>
        <a:p>
          <a:pPr algn="ctr"/>
          <a:r>
            <a:rPr lang="en-US" b="1">
              <a:latin typeface="Arial" panose="020B0604020202020204" pitchFamily="34" charset="0"/>
              <a:cs typeface="Arial" panose="020B0604020202020204" pitchFamily="34" charset="0"/>
            </a:rPr>
            <a:t>Finance</a:t>
          </a:r>
        </a:p>
      </dgm:t>
    </dgm:pt>
    <dgm:pt modelId="{C2D1E988-0CA5-4B40-BD63-89635C1C8AE8}" type="parTrans" cxnId="{72A1013A-1CAB-4A8A-842A-80C066BADAF6}">
      <dgm:prSet/>
      <dgm:spPr/>
      <dgm:t>
        <a:bodyPr/>
        <a:lstStyle/>
        <a:p>
          <a:pPr algn="ctr"/>
          <a:endParaRPr lang="en-US"/>
        </a:p>
      </dgm:t>
    </dgm:pt>
    <dgm:pt modelId="{625B6FDB-28E3-4F32-B00D-D74ABF924E30}" type="sibTrans" cxnId="{72A1013A-1CAB-4A8A-842A-80C066BADAF6}">
      <dgm:prSet/>
      <dgm:spPr/>
      <dgm:t>
        <a:bodyPr/>
        <a:lstStyle/>
        <a:p>
          <a:pPr algn="ctr"/>
          <a:endParaRPr lang="en-US"/>
        </a:p>
      </dgm:t>
    </dgm:pt>
    <dgm:pt modelId="{08A73AA1-807F-4F06-9E24-ED577AE8CC07}">
      <dgm:prSet phldrT="[Text]"/>
      <dgm:spPr/>
      <dgm:t>
        <a:bodyPr/>
        <a:lstStyle/>
        <a:p>
          <a:pPr algn="ctr"/>
          <a:r>
            <a:rPr lang="en-US" b="1">
              <a:latin typeface="Arial" panose="020B0604020202020204" pitchFamily="34" charset="0"/>
              <a:cs typeface="Arial" panose="020B0604020202020204" pitchFamily="34" charset="0"/>
            </a:rPr>
            <a:t>Logistics</a:t>
          </a:r>
        </a:p>
      </dgm:t>
    </dgm:pt>
    <dgm:pt modelId="{5F70342F-EE33-4B56-87E4-D8971757C506}" type="parTrans" cxnId="{D92FB1C6-1344-46AC-8AAB-4516F11CC8A5}">
      <dgm:prSet/>
      <dgm:spPr/>
      <dgm:t>
        <a:bodyPr/>
        <a:lstStyle/>
        <a:p>
          <a:pPr algn="ctr"/>
          <a:endParaRPr lang="en-US"/>
        </a:p>
      </dgm:t>
    </dgm:pt>
    <dgm:pt modelId="{7C076AA7-13E1-457C-8246-ABE423D39E65}" type="sibTrans" cxnId="{D92FB1C6-1344-46AC-8AAB-4516F11CC8A5}">
      <dgm:prSet/>
      <dgm:spPr/>
      <dgm:t>
        <a:bodyPr/>
        <a:lstStyle/>
        <a:p>
          <a:pPr algn="ctr"/>
          <a:endParaRPr lang="en-US"/>
        </a:p>
      </dgm:t>
    </dgm:pt>
    <dgm:pt modelId="{B7A02F8E-A001-4ADA-AE92-D9C08962A6A8}" type="asst">
      <dgm:prSet phldrT="[Text]"/>
      <dgm:spPr/>
      <dgm:t>
        <a:bodyPr/>
        <a:lstStyle/>
        <a:p>
          <a:pPr algn="ctr"/>
          <a:r>
            <a:rPr lang="en-US" b="1">
              <a:latin typeface="Arial" panose="020B0604020202020204" pitchFamily="34" charset="0"/>
              <a:cs typeface="Arial" panose="020B0604020202020204" pitchFamily="34" charset="0"/>
            </a:rPr>
            <a:t>Location Liaison &amp; PIO</a:t>
          </a:r>
        </a:p>
      </dgm:t>
    </dgm:pt>
    <dgm:pt modelId="{354944C1-274C-4448-9BF2-8C0D80C902A0}" type="parTrans" cxnId="{C05900CC-4206-41D1-B284-B674BC177592}">
      <dgm:prSet/>
      <dgm:spPr/>
      <dgm:t>
        <a:bodyPr/>
        <a:lstStyle/>
        <a:p>
          <a:pPr algn="ctr"/>
          <a:endParaRPr lang="en-US"/>
        </a:p>
      </dgm:t>
    </dgm:pt>
    <dgm:pt modelId="{AA818847-55B5-4974-B11C-3097BC1FC111}" type="sibTrans" cxnId="{C05900CC-4206-41D1-B284-B674BC177592}">
      <dgm:prSet/>
      <dgm:spPr/>
      <dgm:t>
        <a:bodyPr/>
        <a:lstStyle/>
        <a:p>
          <a:pPr algn="ctr"/>
          <a:endParaRPr lang="en-US"/>
        </a:p>
      </dgm:t>
    </dgm:pt>
    <dgm:pt modelId="{A5711045-E57C-4EFA-A3E3-5F27653ADED9}" type="pres">
      <dgm:prSet presAssocID="{BC919310-B950-42B7-879F-97790272012C}" presName="hierChild1" presStyleCnt="0">
        <dgm:presLayoutVars>
          <dgm:orgChart val="1"/>
          <dgm:chPref val="1"/>
          <dgm:dir/>
          <dgm:animOne val="branch"/>
          <dgm:animLvl val="lvl"/>
          <dgm:resizeHandles/>
        </dgm:presLayoutVars>
      </dgm:prSet>
      <dgm:spPr/>
    </dgm:pt>
    <dgm:pt modelId="{4E5277F8-D1B0-463F-92E4-EAEE02EF93FB}" type="pres">
      <dgm:prSet presAssocID="{19ADE67A-758E-4276-B6D1-6F54FEB20C23}" presName="hierRoot1" presStyleCnt="0">
        <dgm:presLayoutVars>
          <dgm:hierBranch val="init"/>
        </dgm:presLayoutVars>
      </dgm:prSet>
      <dgm:spPr/>
    </dgm:pt>
    <dgm:pt modelId="{5B372550-098F-4628-82D4-EED560B8B3D8}" type="pres">
      <dgm:prSet presAssocID="{19ADE67A-758E-4276-B6D1-6F54FEB20C23}" presName="rootComposite1" presStyleCnt="0"/>
      <dgm:spPr/>
    </dgm:pt>
    <dgm:pt modelId="{A6B150CC-7BBE-4C9B-A3E8-269985004DC4}" type="pres">
      <dgm:prSet presAssocID="{19ADE67A-758E-4276-B6D1-6F54FEB20C23}" presName="rootText1" presStyleLbl="node0" presStyleIdx="0" presStyleCnt="1">
        <dgm:presLayoutVars>
          <dgm:chPref val="3"/>
        </dgm:presLayoutVars>
      </dgm:prSet>
      <dgm:spPr/>
    </dgm:pt>
    <dgm:pt modelId="{12476424-283D-43EA-B630-1BB2D771D67C}" type="pres">
      <dgm:prSet presAssocID="{19ADE67A-758E-4276-B6D1-6F54FEB20C23}" presName="rootConnector1" presStyleLbl="node1" presStyleIdx="0" presStyleCnt="0"/>
      <dgm:spPr/>
    </dgm:pt>
    <dgm:pt modelId="{C809A255-F6B0-4E37-8851-0AA3C6201FD0}" type="pres">
      <dgm:prSet presAssocID="{19ADE67A-758E-4276-B6D1-6F54FEB20C23}" presName="hierChild2" presStyleCnt="0"/>
      <dgm:spPr/>
    </dgm:pt>
    <dgm:pt modelId="{60B11045-97E8-4538-A9CD-DC9479EFF53B}" type="pres">
      <dgm:prSet presAssocID="{2DD70416-2225-4E45-B78C-CB80EF8D94A3}" presName="Name37" presStyleLbl="parChTrans1D2" presStyleIdx="0" presStyleCnt="6"/>
      <dgm:spPr/>
    </dgm:pt>
    <dgm:pt modelId="{9E3BCD97-FEAB-4B27-84FC-01236C23F853}" type="pres">
      <dgm:prSet presAssocID="{6693DEDC-6A53-4CD7-B493-D8B6C5717DB7}" presName="hierRoot2" presStyleCnt="0">
        <dgm:presLayoutVars>
          <dgm:hierBranch val="init"/>
        </dgm:presLayoutVars>
      </dgm:prSet>
      <dgm:spPr/>
    </dgm:pt>
    <dgm:pt modelId="{D0A580F0-695D-46B2-A810-4BC59EA67C81}" type="pres">
      <dgm:prSet presAssocID="{6693DEDC-6A53-4CD7-B493-D8B6C5717DB7}" presName="rootComposite" presStyleCnt="0"/>
      <dgm:spPr/>
    </dgm:pt>
    <dgm:pt modelId="{9E9D5733-617C-47E7-9861-755A3491FC97}" type="pres">
      <dgm:prSet presAssocID="{6693DEDC-6A53-4CD7-B493-D8B6C5717DB7}" presName="rootText" presStyleLbl="node2" presStyleIdx="0" presStyleCnt="4">
        <dgm:presLayoutVars>
          <dgm:chPref val="3"/>
        </dgm:presLayoutVars>
      </dgm:prSet>
      <dgm:spPr/>
    </dgm:pt>
    <dgm:pt modelId="{9B0345E0-3056-42EB-9F48-7011A7B22964}" type="pres">
      <dgm:prSet presAssocID="{6693DEDC-6A53-4CD7-B493-D8B6C5717DB7}" presName="rootConnector" presStyleLbl="node2" presStyleIdx="0" presStyleCnt="4"/>
      <dgm:spPr/>
    </dgm:pt>
    <dgm:pt modelId="{D8426958-9E93-4BD2-BEA1-FB0664B5FABA}" type="pres">
      <dgm:prSet presAssocID="{6693DEDC-6A53-4CD7-B493-D8B6C5717DB7}" presName="hierChild4" presStyleCnt="0"/>
      <dgm:spPr/>
    </dgm:pt>
    <dgm:pt modelId="{E77C94A3-9246-40DC-9E2E-EA0709A145F9}" type="pres">
      <dgm:prSet presAssocID="{6693DEDC-6A53-4CD7-B493-D8B6C5717DB7}" presName="hierChild5" presStyleCnt="0"/>
      <dgm:spPr/>
    </dgm:pt>
    <dgm:pt modelId="{73F39FF2-6185-4E9E-9445-11E242B973F5}" type="pres">
      <dgm:prSet presAssocID="{8B67D61B-D38D-4E01-B8CA-781296A2086E}" presName="Name37" presStyleLbl="parChTrans1D2" presStyleIdx="1" presStyleCnt="6"/>
      <dgm:spPr/>
    </dgm:pt>
    <dgm:pt modelId="{75371DA2-9159-4AA8-A24A-8ABF805D5D61}" type="pres">
      <dgm:prSet presAssocID="{8F11597B-097B-41B6-A8B3-C7F6DACF083A}" presName="hierRoot2" presStyleCnt="0">
        <dgm:presLayoutVars>
          <dgm:hierBranch val="init"/>
        </dgm:presLayoutVars>
      </dgm:prSet>
      <dgm:spPr/>
    </dgm:pt>
    <dgm:pt modelId="{D411AADB-EE5A-4EB4-92FA-C47550EC77EF}" type="pres">
      <dgm:prSet presAssocID="{8F11597B-097B-41B6-A8B3-C7F6DACF083A}" presName="rootComposite" presStyleCnt="0"/>
      <dgm:spPr/>
    </dgm:pt>
    <dgm:pt modelId="{02008FEE-E634-4C49-BAA1-0DC927FA5310}" type="pres">
      <dgm:prSet presAssocID="{8F11597B-097B-41B6-A8B3-C7F6DACF083A}" presName="rootText" presStyleLbl="node2" presStyleIdx="1" presStyleCnt="4">
        <dgm:presLayoutVars>
          <dgm:chPref val="3"/>
        </dgm:presLayoutVars>
      </dgm:prSet>
      <dgm:spPr/>
    </dgm:pt>
    <dgm:pt modelId="{4C6C10E7-3FB4-4614-90E6-1858F67050B3}" type="pres">
      <dgm:prSet presAssocID="{8F11597B-097B-41B6-A8B3-C7F6DACF083A}" presName="rootConnector" presStyleLbl="node2" presStyleIdx="1" presStyleCnt="4"/>
      <dgm:spPr/>
    </dgm:pt>
    <dgm:pt modelId="{4DE9F30A-4032-40B1-942D-6F7DB0596CF0}" type="pres">
      <dgm:prSet presAssocID="{8F11597B-097B-41B6-A8B3-C7F6DACF083A}" presName="hierChild4" presStyleCnt="0"/>
      <dgm:spPr/>
    </dgm:pt>
    <dgm:pt modelId="{82BCE2F8-EB7A-4A30-A9D2-EEE89497D1E8}" type="pres">
      <dgm:prSet presAssocID="{8F11597B-097B-41B6-A8B3-C7F6DACF083A}" presName="hierChild5" presStyleCnt="0"/>
      <dgm:spPr/>
    </dgm:pt>
    <dgm:pt modelId="{FD9913FF-D706-4B09-BD9C-321AB99D4DEC}" type="pres">
      <dgm:prSet presAssocID="{5F70342F-EE33-4B56-87E4-D8971757C506}" presName="Name37" presStyleLbl="parChTrans1D2" presStyleIdx="2" presStyleCnt="6"/>
      <dgm:spPr/>
    </dgm:pt>
    <dgm:pt modelId="{4DA2FDCB-C490-4B86-B23F-AF6C1551A050}" type="pres">
      <dgm:prSet presAssocID="{08A73AA1-807F-4F06-9E24-ED577AE8CC07}" presName="hierRoot2" presStyleCnt="0">
        <dgm:presLayoutVars>
          <dgm:hierBranch val="init"/>
        </dgm:presLayoutVars>
      </dgm:prSet>
      <dgm:spPr/>
    </dgm:pt>
    <dgm:pt modelId="{FA590111-7FFA-425C-9927-C29B586139B2}" type="pres">
      <dgm:prSet presAssocID="{08A73AA1-807F-4F06-9E24-ED577AE8CC07}" presName="rootComposite" presStyleCnt="0"/>
      <dgm:spPr/>
    </dgm:pt>
    <dgm:pt modelId="{B1225D10-AAC3-4347-BC96-1A8FBEB77D52}" type="pres">
      <dgm:prSet presAssocID="{08A73AA1-807F-4F06-9E24-ED577AE8CC07}" presName="rootText" presStyleLbl="node2" presStyleIdx="2" presStyleCnt="4">
        <dgm:presLayoutVars>
          <dgm:chPref val="3"/>
        </dgm:presLayoutVars>
      </dgm:prSet>
      <dgm:spPr/>
    </dgm:pt>
    <dgm:pt modelId="{2741DCE9-8515-4ACA-A5AA-9447A309675F}" type="pres">
      <dgm:prSet presAssocID="{08A73AA1-807F-4F06-9E24-ED577AE8CC07}" presName="rootConnector" presStyleLbl="node2" presStyleIdx="2" presStyleCnt="4"/>
      <dgm:spPr/>
    </dgm:pt>
    <dgm:pt modelId="{DB423164-FE1D-471E-AB70-B93F44C9CAEF}" type="pres">
      <dgm:prSet presAssocID="{08A73AA1-807F-4F06-9E24-ED577AE8CC07}" presName="hierChild4" presStyleCnt="0"/>
      <dgm:spPr/>
    </dgm:pt>
    <dgm:pt modelId="{8C5C8927-ED54-4C35-9881-1AEE4360B716}" type="pres">
      <dgm:prSet presAssocID="{08A73AA1-807F-4F06-9E24-ED577AE8CC07}" presName="hierChild5" presStyleCnt="0"/>
      <dgm:spPr/>
    </dgm:pt>
    <dgm:pt modelId="{B5B52440-A503-41DA-90B7-3AE344456B6A}" type="pres">
      <dgm:prSet presAssocID="{C2D1E988-0CA5-4B40-BD63-89635C1C8AE8}" presName="Name37" presStyleLbl="parChTrans1D2" presStyleIdx="3" presStyleCnt="6"/>
      <dgm:spPr/>
    </dgm:pt>
    <dgm:pt modelId="{E2036D0F-9F72-47EF-BA7D-22A08A1BC064}" type="pres">
      <dgm:prSet presAssocID="{0C4FC1B3-6CCF-4DD6-957F-681BD1B2ABC4}" presName="hierRoot2" presStyleCnt="0">
        <dgm:presLayoutVars>
          <dgm:hierBranch val="init"/>
        </dgm:presLayoutVars>
      </dgm:prSet>
      <dgm:spPr/>
    </dgm:pt>
    <dgm:pt modelId="{83C9053B-9098-4D4F-BBD1-BDF8BAEFB3E4}" type="pres">
      <dgm:prSet presAssocID="{0C4FC1B3-6CCF-4DD6-957F-681BD1B2ABC4}" presName="rootComposite" presStyleCnt="0"/>
      <dgm:spPr/>
    </dgm:pt>
    <dgm:pt modelId="{6A3C045E-9A68-4DB6-8574-52D6ABF0D013}" type="pres">
      <dgm:prSet presAssocID="{0C4FC1B3-6CCF-4DD6-957F-681BD1B2ABC4}" presName="rootText" presStyleLbl="node2" presStyleIdx="3" presStyleCnt="4">
        <dgm:presLayoutVars>
          <dgm:chPref val="3"/>
        </dgm:presLayoutVars>
      </dgm:prSet>
      <dgm:spPr/>
    </dgm:pt>
    <dgm:pt modelId="{76061953-0990-4778-AA10-81510D3F32C6}" type="pres">
      <dgm:prSet presAssocID="{0C4FC1B3-6CCF-4DD6-957F-681BD1B2ABC4}" presName="rootConnector" presStyleLbl="node2" presStyleIdx="3" presStyleCnt="4"/>
      <dgm:spPr/>
    </dgm:pt>
    <dgm:pt modelId="{C3E03798-8154-4B88-B651-6342B48D0994}" type="pres">
      <dgm:prSet presAssocID="{0C4FC1B3-6CCF-4DD6-957F-681BD1B2ABC4}" presName="hierChild4" presStyleCnt="0"/>
      <dgm:spPr/>
    </dgm:pt>
    <dgm:pt modelId="{2955AFF1-A8DD-496B-8CF2-DE50B66A565E}" type="pres">
      <dgm:prSet presAssocID="{0C4FC1B3-6CCF-4DD6-957F-681BD1B2ABC4}" presName="hierChild5" presStyleCnt="0"/>
      <dgm:spPr/>
    </dgm:pt>
    <dgm:pt modelId="{BC103FEA-03DC-44E2-8CAF-FBE52A7FD154}" type="pres">
      <dgm:prSet presAssocID="{19ADE67A-758E-4276-B6D1-6F54FEB20C23}" presName="hierChild3" presStyleCnt="0"/>
      <dgm:spPr/>
    </dgm:pt>
    <dgm:pt modelId="{3E4B13AA-D1CA-4A37-B682-CCDCA3FA3F54}" type="pres">
      <dgm:prSet presAssocID="{CA51F747-16ED-4090-90C5-DDC0B157E0D2}" presName="Name111" presStyleLbl="parChTrans1D2" presStyleIdx="4" presStyleCnt="6"/>
      <dgm:spPr/>
    </dgm:pt>
    <dgm:pt modelId="{28DE1666-C266-4C97-A6AE-2B981942EE46}" type="pres">
      <dgm:prSet presAssocID="{F03D941A-8CB0-4D01-957E-C22EE024BF04}" presName="hierRoot3" presStyleCnt="0">
        <dgm:presLayoutVars>
          <dgm:hierBranch val="init"/>
        </dgm:presLayoutVars>
      </dgm:prSet>
      <dgm:spPr/>
    </dgm:pt>
    <dgm:pt modelId="{51460752-BB9B-4855-B689-1F2C60E62922}" type="pres">
      <dgm:prSet presAssocID="{F03D941A-8CB0-4D01-957E-C22EE024BF04}" presName="rootComposite3" presStyleCnt="0"/>
      <dgm:spPr/>
    </dgm:pt>
    <dgm:pt modelId="{F547AFFC-8DEE-4A7D-89BF-60ADD32FAD5D}" type="pres">
      <dgm:prSet presAssocID="{F03D941A-8CB0-4D01-957E-C22EE024BF04}" presName="rootText3" presStyleLbl="asst1" presStyleIdx="0" presStyleCnt="2" custScaleX="149540">
        <dgm:presLayoutVars>
          <dgm:chPref val="3"/>
        </dgm:presLayoutVars>
      </dgm:prSet>
      <dgm:spPr/>
    </dgm:pt>
    <dgm:pt modelId="{9A705327-157F-4287-8068-1E2C1ADDB57C}" type="pres">
      <dgm:prSet presAssocID="{F03D941A-8CB0-4D01-957E-C22EE024BF04}" presName="rootConnector3" presStyleLbl="asst1" presStyleIdx="0" presStyleCnt="2"/>
      <dgm:spPr/>
    </dgm:pt>
    <dgm:pt modelId="{253E4E03-4635-4B5B-8B0D-9AABAF3D4FEA}" type="pres">
      <dgm:prSet presAssocID="{F03D941A-8CB0-4D01-957E-C22EE024BF04}" presName="hierChild6" presStyleCnt="0"/>
      <dgm:spPr/>
    </dgm:pt>
    <dgm:pt modelId="{CD5EB74A-1CDE-4C7F-A886-BCD08A95496C}" type="pres">
      <dgm:prSet presAssocID="{F03D941A-8CB0-4D01-957E-C22EE024BF04}" presName="hierChild7" presStyleCnt="0"/>
      <dgm:spPr/>
    </dgm:pt>
    <dgm:pt modelId="{0B53CD58-E5FA-4CA7-BDEA-CDF11E8FCC0E}" type="pres">
      <dgm:prSet presAssocID="{354944C1-274C-4448-9BF2-8C0D80C902A0}" presName="Name111" presStyleLbl="parChTrans1D2" presStyleIdx="5" presStyleCnt="6"/>
      <dgm:spPr/>
    </dgm:pt>
    <dgm:pt modelId="{1928657F-6A47-4944-80F6-994409CFC3F1}" type="pres">
      <dgm:prSet presAssocID="{B7A02F8E-A001-4ADA-AE92-D9C08962A6A8}" presName="hierRoot3" presStyleCnt="0">
        <dgm:presLayoutVars>
          <dgm:hierBranch val="init"/>
        </dgm:presLayoutVars>
      </dgm:prSet>
      <dgm:spPr/>
    </dgm:pt>
    <dgm:pt modelId="{01EF59E8-AB91-45B9-871C-125C9150A704}" type="pres">
      <dgm:prSet presAssocID="{B7A02F8E-A001-4ADA-AE92-D9C08962A6A8}" presName="rootComposite3" presStyleCnt="0"/>
      <dgm:spPr/>
    </dgm:pt>
    <dgm:pt modelId="{6C5C7AF7-A07E-4734-8AFC-430CF1676779}" type="pres">
      <dgm:prSet presAssocID="{B7A02F8E-A001-4ADA-AE92-D9C08962A6A8}" presName="rootText3" presStyleLbl="asst1" presStyleIdx="1" presStyleCnt="2" custScaleX="123435" custLinFactNeighborX="9751">
        <dgm:presLayoutVars>
          <dgm:chPref val="3"/>
        </dgm:presLayoutVars>
      </dgm:prSet>
      <dgm:spPr/>
    </dgm:pt>
    <dgm:pt modelId="{0E65D6BB-C5D8-48C9-8527-B0D0878A25AB}" type="pres">
      <dgm:prSet presAssocID="{B7A02F8E-A001-4ADA-AE92-D9C08962A6A8}" presName="rootConnector3" presStyleLbl="asst1" presStyleIdx="1" presStyleCnt="2"/>
      <dgm:spPr/>
    </dgm:pt>
    <dgm:pt modelId="{8686A8EE-D4FD-49F0-BBF4-488D7B2C7708}" type="pres">
      <dgm:prSet presAssocID="{B7A02F8E-A001-4ADA-AE92-D9C08962A6A8}" presName="hierChild6" presStyleCnt="0"/>
      <dgm:spPr/>
    </dgm:pt>
    <dgm:pt modelId="{28F16A4E-396B-4771-8B51-B47CEDF3C90E}" type="pres">
      <dgm:prSet presAssocID="{B7A02F8E-A001-4ADA-AE92-D9C08962A6A8}" presName="hierChild7" presStyleCnt="0"/>
      <dgm:spPr/>
    </dgm:pt>
  </dgm:ptLst>
  <dgm:cxnLst>
    <dgm:cxn modelId="{D68F3015-4F05-4685-A110-CB45BB1D22ED}" type="presOf" srcId="{8F11597B-097B-41B6-A8B3-C7F6DACF083A}" destId="{02008FEE-E634-4C49-BAA1-0DC927FA5310}" srcOrd="0" destOrd="0" presId="urn:microsoft.com/office/officeart/2005/8/layout/orgChart1"/>
    <dgm:cxn modelId="{F5E81117-0AEC-473D-97E5-720F4946165A}" type="presOf" srcId="{F03D941A-8CB0-4D01-957E-C22EE024BF04}" destId="{9A705327-157F-4287-8068-1E2C1ADDB57C}" srcOrd="1" destOrd="0" presId="urn:microsoft.com/office/officeart/2005/8/layout/orgChart1"/>
    <dgm:cxn modelId="{3B93B91D-C236-46AB-8893-9FE6CD1FF014}" type="presOf" srcId="{F03D941A-8CB0-4D01-957E-C22EE024BF04}" destId="{F547AFFC-8DEE-4A7D-89BF-60ADD32FAD5D}" srcOrd="0" destOrd="0" presId="urn:microsoft.com/office/officeart/2005/8/layout/orgChart1"/>
    <dgm:cxn modelId="{CCA79A25-9A81-433A-80E4-4AC44AB1C4E9}" type="presOf" srcId="{0C4FC1B3-6CCF-4DD6-957F-681BD1B2ABC4}" destId="{6A3C045E-9A68-4DB6-8574-52D6ABF0D013}" srcOrd="0" destOrd="0" presId="urn:microsoft.com/office/officeart/2005/8/layout/orgChart1"/>
    <dgm:cxn modelId="{B4E6AA25-D9BD-4A77-9A2B-0CEB68321B84}" type="presOf" srcId="{8F11597B-097B-41B6-A8B3-C7F6DACF083A}" destId="{4C6C10E7-3FB4-4614-90E6-1858F67050B3}" srcOrd="1" destOrd="0" presId="urn:microsoft.com/office/officeart/2005/8/layout/orgChart1"/>
    <dgm:cxn modelId="{27A3FC27-55EF-48E7-BA00-F0620324AFBD}" type="presOf" srcId="{08A73AA1-807F-4F06-9E24-ED577AE8CC07}" destId="{2741DCE9-8515-4ACA-A5AA-9447A309675F}" srcOrd="1" destOrd="0" presId="urn:microsoft.com/office/officeart/2005/8/layout/orgChart1"/>
    <dgm:cxn modelId="{4DDB752C-24CF-4BBF-A0E6-0D91A50D18EC}" type="presOf" srcId="{B7A02F8E-A001-4ADA-AE92-D9C08962A6A8}" destId="{6C5C7AF7-A07E-4734-8AFC-430CF1676779}" srcOrd="0" destOrd="0" presId="urn:microsoft.com/office/officeart/2005/8/layout/orgChart1"/>
    <dgm:cxn modelId="{F20F8037-EC30-45B7-B669-CB0C39D684B4}" type="presOf" srcId="{C2D1E988-0CA5-4B40-BD63-89635C1C8AE8}" destId="{B5B52440-A503-41DA-90B7-3AE344456B6A}" srcOrd="0" destOrd="0" presId="urn:microsoft.com/office/officeart/2005/8/layout/orgChart1"/>
    <dgm:cxn modelId="{9906D138-FC6A-4103-8667-4B6952A9BF9A}" type="presOf" srcId="{6693DEDC-6A53-4CD7-B493-D8B6C5717DB7}" destId="{9E9D5733-617C-47E7-9861-755A3491FC97}" srcOrd="0" destOrd="0" presId="urn:microsoft.com/office/officeart/2005/8/layout/orgChart1"/>
    <dgm:cxn modelId="{72A1013A-1CAB-4A8A-842A-80C066BADAF6}" srcId="{19ADE67A-758E-4276-B6D1-6F54FEB20C23}" destId="{0C4FC1B3-6CCF-4DD6-957F-681BD1B2ABC4}" srcOrd="5" destOrd="0" parTransId="{C2D1E988-0CA5-4B40-BD63-89635C1C8AE8}" sibTransId="{625B6FDB-28E3-4F32-B00D-D74ABF924E30}"/>
    <dgm:cxn modelId="{86527240-D848-42FA-A1AC-67145B9B1B5F}" type="presOf" srcId="{BC919310-B950-42B7-879F-97790272012C}" destId="{A5711045-E57C-4EFA-A3E3-5F27653ADED9}" srcOrd="0" destOrd="0" presId="urn:microsoft.com/office/officeart/2005/8/layout/orgChart1"/>
    <dgm:cxn modelId="{6447E561-E60E-4C9B-9E63-D1B295D47B34}" type="presOf" srcId="{0C4FC1B3-6CCF-4DD6-957F-681BD1B2ABC4}" destId="{76061953-0990-4778-AA10-81510D3F32C6}" srcOrd="1" destOrd="0" presId="urn:microsoft.com/office/officeart/2005/8/layout/orgChart1"/>
    <dgm:cxn modelId="{C35D404D-016C-4939-9AD9-171653F64692}" srcId="{BC919310-B950-42B7-879F-97790272012C}" destId="{19ADE67A-758E-4276-B6D1-6F54FEB20C23}" srcOrd="0" destOrd="0" parTransId="{93FC6E4E-8F1E-4C77-8C5D-893A586D232C}" sibTransId="{EC6AF49C-A8E6-459A-8B99-21791999D056}"/>
    <dgm:cxn modelId="{357C4879-034D-41DA-9385-F23E109638E4}" type="presOf" srcId="{CA51F747-16ED-4090-90C5-DDC0B157E0D2}" destId="{3E4B13AA-D1CA-4A37-B682-CCDCA3FA3F54}" srcOrd="0" destOrd="0" presId="urn:microsoft.com/office/officeart/2005/8/layout/orgChart1"/>
    <dgm:cxn modelId="{CB4DD85A-6FC5-4403-86DB-DADD9852D3FA}" type="presOf" srcId="{B7A02F8E-A001-4ADA-AE92-D9C08962A6A8}" destId="{0E65D6BB-C5D8-48C9-8527-B0D0878A25AB}" srcOrd="1" destOrd="0" presId="urn:microsoft.com/office/officeart/2005/8/layout/orgChart1"/>
    <dgm:cxn modelId="{2B472D8F-79D1-4C73-979D-C93EB7001E2D}" type="presOf" srcId="{2DD70416-2225-4E45-B78C-CB80EF8D94A3}" destId="{60B11045-97E8-4538-A9CD-DC9479EFF53B}" srcOrd="0" destOrd="0" presId="urn:microsoft.com/office/officeart/2005/8/layout/orgChart1"/>
    <dgm:cxn modelId="{BE906F8F-4F8A-4A65-BAC8-319FB22BCA1F}" type="presOf" srcId="{8B67D61B-D38D-4E01-B8CA-781296A2086E}" destId="{73F39FF2-6185-4E9E-9445-11E242B973F5}" srcOrd="0" destOrd="0" presId="urn:microsoft.com/office/officeart/2005/8/layout/orgChart1"/>
    <dgm:cxn modelId="{CCC136B5-86F5-4FDB-8DF3-0E786624F9E9}" type="presOf" srcId="{19ADE67A-758E-4276-B6D1-6F54FEB20C23}" destId="{A6B150CC-7BBE-4C9B-A3E8-269985004DC4}" srcOrd="0" destOrd="0" presId="urn:microsoft.com/office/officeart/2005/8/layout/orgChart1"/>
    <dgm:cxn modelId="{D92FB1C6-1344-46AC-8AAB-4516F11CC8A5}" srcId="{19ADE67A-758E-4276-B6D1-6F54FEB20C23}" destId="{08A73AA1-807F-4F06-9E24-ED577AE8CC07}" srcOrd="4" destOrd="0" parTransId="{5F70342F-EE33-4B56-87E4-D8971757C506}" sibTransId="{7C076AA7-13E1-457C-8246-ABE423D39E65}"/>
    <dgm:cxn modelId="{C05900CC-4206-41D1-B284-B674BC177592}" srcId="{19ADE67A-758E-4276-B6D1-6F54FEB20C23}" destId="{B7A02F8E-A001-4ADA-AE92-D9C08962A6A8}" srcOrd="1" destOrd="0" parTransId="{354944C1-274C-4448-9BF2-8C0D80C902A0}" sibTransId="{AA818847-55B5-4974-B11C-3097BC1FC111}"/>
    <dgm:cxn modelId="{7A1159CF-6DDC-487C-AD55-A4E936BD0E94}" srcId="{19ADE67A-758E-4276-B6D1-6F54FEB20C23}" destId="{F03D941A-8CB0-4D01-957E-C22EE024BF04}" srcOrd="0" destOrd="0" parTransId="{CA51F747-16ED-4090-90C5-DDC0B157E0D2}" sibTransId="{115EE452-00D5-4C87-9E14-A8B958494B54}"/>
    <dgm:cxn modelId="{536E61D0-759F-4CEC-9407-067DB0BD2D1C}" type="presOf" srcId="{5F70342F-EE33-4B56-87E4-D8971757C506}" destId="{FD9913FF-D706-4B09-BD9C-321AB99D4DEC}" srcOrd="0" destOrd="0" presId="urn:microsoft.com/office/officeart/2005/8/layout/orgChart1"/>
    <dgm:cxn modelId="{4C8304D2-800F-4135-A918-717CB57B3EA1}" type="presOf" srcId="{08A73AA1-807F-4F06-9E24-ED577AE8CC07}" destId="{B1225D10-AAC3-4347-BC96-1A8FBEB77D52}" srcOrd="0" destOrd="0" presId="urn:microsoft.com/office/officeart/2005/8/layout/orgChart1"/>
    <dgm:cxn modelId="{F448D9D9-2444-471A-9752-969F8C82B141}" srcId="{19ADE67A-758E-4276-B6D1-6F54FEB20C23}" destId="{8F11597B-097B-41B6-A8B3-C7F6DACF083A}" srcOrd="3" destOrd="0" parTransId="{8B67D61B-D38D-4E01-B8CA-781296A2086E}" sibTransId="{8C29B0A0-DEB3-4D52-945F-9D755AB58549}"/>
    <dgm:cxn modelId="{83057AE2-A727-4169-94EB-A2D413CA0722}" type="presOf" srcId="{19ADE67A-758E-4276-B6D1-6F54FEB20C23}" destId="{12476424-283D-43EA-B630-1BB2D771D67C}" srcOrd="1" destOrd="0" presId="urn:microsoft.com/office/officeart/2005/8/layout/orgChart1"/>
    <dgm:cxn modelId="{7656AAEF-F0CC-4A21-8AAF-03C98DA8EF53}" type="presOf" srcId="{6693DEDC-6A53-4CD7-B493-D8B6C5717DB7}" destId="{9B0345E0-3056-42EB-9F48-7011A7B22964}" srcOrd="1" destOrd="0" presId="urn:microsoft.com/office/officeart/2005/8/layout/orgChart1"/>
    <dgm:cxn modelId="{F1170AF4-3D39-4FF0-A8CA-55CC00223931}" srcId="{19ADE67A-758E-4276-B6D1-6F54FEB20C23}" destId="{6693DEDC-6A53-4CD7-B493-D8B6C5717DB7}" srcOrd="2" destOrd="0" parTransId="{2DD70416-2225-4E45-B78C-CB80EF8D94A3}" sibTransId="{3C22B492-081A-4833-BE9B-76B47D53AA04}"/>
    <dgm:cxn modelId="{484F82FC-3C47-4D9E-8F5B-AA6C9927770D}" type="presOf" srcId="{354944C1-274C-4448-9BF2-8C0D80C902A0}" destId="{0B53CD58-E5FA-4CA7-BDEA-CDF11E8FCC0E}" srcOrd="0" destOrd="0" presId="urn:microsoft.com/office/officeart/2005/8/layout/orgChart1"/>
    <dgm:cxn modelId="{FA84AA14-B3D1-436F-882A-2E81CC0F6FFD}" type="presParOf" srcId="{A5711045-E57C-4EFA-A3E3-5F27653ADED9}" destId="{4E5277F8-D1B0-463F-92E4-EAEE02EF93FB}" srcOrd="0" destOrd="0" presId="urn:microsoft.com/office/officeart/2005/8/layout/orgChart1"/>
    <dgm:cxn modelId="{B4ED114C-58EE-43F0-910C-96E8752A585A}" type="presParOf" srcId="{4E5277F8-D1B0-463F-92E4-EAEE02EF93FB}" destId="{5B372550-098F-4628-82D4-EED560B8B3D8}" srcOrd="0" destOrd="0" presId="urn:microsoft.com/office/officeart/2005/8/layout/orgChart1"/>
    <dgm:cxn modelId="{C5A93483-7494-4EBA-9CEC-702BA357DC49}" type="presParOf" srcId="{5B372550-098F-4628-82D4-EED560B8B3D8}" destId="{A6B150CC-7BBE-4C9B-A3E8-269985004DC4}" srcOrd="0" destOrd="0" presId="urn:microsoft.com/office/officeart/2005/8/layout/orgChart1"/>
    <dgm:cxn modelId="{13F89C1F-631D-4A6C-AA9D-1782B129CDD3}" type="presParOf" srcId="{5B372550-098F-4628-82D4-EED560B8B3D8}" destId="{12476424-283D-43EA-B630-1BB2D771D67C}" srcOrd="1" destOrd="0" presId="urn:microsoft.com/office/officeart/2005/8/layout/orgChart1"/>
    <dgm:cxn modelId="{15CD30CA-92AB-40F2-89FD-F84E0B187AEC}" type="presParOf" srcId="{4E5277F8-D1B0-463F-92E4-EAEE02EF93FB}" destId="{C809A255-F6B0-4E37-8851-0AA3C6201FD0}" srcOrd="1" destOrd="0" presId="urn:microsoft.com/office/officeart/2005/8/layout/orgChart1"/>
    <dgm:cxn modelId="{82531752-2895-4C48-AC49-3B19FD04ABC0}" type="presParOf" srcId="{C809A255-F6B0-4E37-8851-0AA3C6201FD0}" destId="{60B11045-97E8-4538-A9CD-DC9479EFF53B}" srcOrd="0" destOrd="0" presId="urn:microsoft.com/office/officeart/2005/8/layout/orgChart1"/>
    <dgm:cxn modelId="{E1A11628-2229-4E96-B5B1-7274A7DE1873}" type="presParOf" srcId="{C809A255-F6B0-4E37-8851-0AA3C6201FD0}" destId="{9E3BCD97-FEAB-4B27-84FC-01236C23F853}" srcOrd="1" destOrd="0" presId="urn:microsoft.com/office/officeart/2005/8/layout/orgChart1"/>
    <dgm:cxn modelId="{5EE150A1-D69B-490E-9340-65559A37170C}" type="presParOf" srcId="{9E3BCD97-FEAB-4B27-84FC-01236C23F853}" destId="{D0A580F0-695D-46B2-A810-4BC59EA67C81}" srcOrd="0" destOrd="0" presId="urn:microsoft.com/office/officeart/2005/8/layout/orgChart1"/>
    <dgm:cxn modelId="{A1069E60-6B27-45F7-ADD2-507368FEE37D}" type="presParOf" srcId="{D0A580F0-695D-46B2-A810-4BC59EA67C81}" destId="{9E9D5733-617C-47E7-9861-755A3491FC97}" srcOrd="0" destOrd="0" presId="urn:microsoft.com/office/officeart/2005/8/layout/orgChart1"/>
    <dgm:cxn modelId="{BD7C20B1-97F1-47D4-B33E-7A424F72AC4A}" type="presParOf" srcId="{D0A580F0-695D-46B2-A810-4BC59EA67C81}" destId="{9B0345E0-3056-42EB-9F48-7011A7B22964}" srcOrd="1" destOrd="0" presId="urn:microsoft.com/office/officeart/2005/8/layout/orgChart1"/>
    <dgm:cxn modelId="{E87A160C-465C-4002-A874-6271B8911484}" type="presParOf" srcId="{9E3BCD97-FEAB-4B27-84FC-01236C23F853}" destId="{D8426958-9E93-4BD2-BEA1-FB0664B5FABA}" srcOrd="1" destOrd="0" presId="urn:microsoft.com/office/officeart/2005/8/layout/orgChart1"/>
    <dgm:cxn modelId="{1DE99E19-C0F6-45A8-A250-74F4722EFA88}" type="presParOf" srcId="{9E3BCD97-FEAB-4B27-84FC-01236C23F853}" destId="{E77C94A3-9246-40DC-9E2E-EA0709A145F9}" srcOrd="2" destOrd="0" presId="urn:microsoft.com/office/officeart/2005/8/layout/orgChart1"/>
    <dgm:cxn modelId="{B91592AC-6EF8-4221-9C68-2C54BC19C2A4}" type="presParOf" srcId="{C809A255-F6B0-4E37-8851-0AA3C6201FD0}" destId="{73F39FF2-6185-4E9E-9445-11E242B973F5}" srcOrd="2" destOrd="0" presId="urn:microsoft.com/office/officeart/2005/8/layout/orgChart1"/>
    <dgm:cxn modelId="{F216FA59-8B03-42D5-B9D9-D4C92A38EE6D}" type="presParOf" srcId="{C809A255-F6B0-4E37-8851-0AA3C6201FD0}" destId="{75371DA2-9159-4AA8-A24A-8ABF805D5D61}" srcOrd="3" destOrd="0" presId="urn:microsoft.com/office/officeart/2005/8/layout/orgChart1"/>
    <dgm:cxn modelId="{108B3FE7-DF1A-488E-ABE4-6B71D363581C}" type="presParOf" srcId="{75371DA2-9159-4AA8-A24A-8ABF805D5D61}" destId="{D411AADB-EE5A-4EB4-92FA-C47550EC77EF}" srcOrd="0" destOrd="0" presId="urn:microsoft.com/office/officeart/2005/8/layout/orgChart1"/>
    <dgm:cxn modelId="{0B92B969-8F32-46A1-B298-A451A87821AC}" type="presParOf" srcId="{D411AADB-EE5A-4EB4-92FA-C47550EC77EF}" destId="{02008FEE-E634-4C49-BAA1-0DC927FA5310}" srcOrd="0" destOrd="0" presId="urn:microsoft.com/office/officeart/2005/8/layout/orgChart1"/>
    <dgm:cxn modelId="{5DF8148D-9BA0-457C-875D-27DEF0F99256}" type="presParOf" srcId="{D411AADB-EE5A-4EB4-92FA-C47550EC77EF}" destId="{4C6C10E7-3FB4-4614-90E6-1858F67050B3}" srcOrd="1" destOrd="0" presId="urn:microsoft.com/office/officeart/2005/8/layout/orgChart1"/>
    <dgm:cxn modelId="{151A43A1-376B-4223-A6C5-BC67CB09C3FC}" type="presParOf" srcId="{75371DA2-9159-4AA8-A24A-8ABF805D5D61}" destId="{4DE9F30A-4032-40B1-942D-6F7DB0596CF0}" srcOrd="1" destOrd="0" presId="urn:microsoft.com/office/officeart/2005/8/layout/orgChart1"/>
    <dgm:cxn modelId="{46BD6067-9B26-4ABE-9AED-555BAA303197}" type="presParOf" srcId="{75371DA2-9159-4AA8-A24A-8ABF805D5D61}" destId="{82BCE2F8-EB7A-4A30-A9D2-EEE89497D1E8}" srcOrd="2" destOrd="0" presId="urn:microsoft.com/office/officeart/2005/8/layout/orgChart1"/>
    <dgm:cxn modelId="{8191B709-8390-47BF-AFDB-5B618E365717}" type="presParOf" srcId="{C809A255-F6B0-4E37-8851-0AA3C6201FD0}" destId="{FD9913FF-D706-4B09-BD9C-321AB99D4DEC}" srcOrd="4" destOrd="0" presId="urn:microsoft.com/office/officeart/2005/8/layout/orgChart1"/>
    <dgm:cxn modelId="{C3CDFB9E-5603-495E-B8A5-052FFEF38C13}" type="presParOf" srcId="{C809A255-F6B0-4E37-8851-0AA3C6201FD0}" destId="{4DA2FDCB-C490-4B86-B23F-AF6C1551A050}" srcOrd="5" destOrd="0" presId="urn:microsoft.com/office/officeart/2005/8/layout/orgChart1"/>
    <dgm:cxn modelId="{DE9928DE-1475-4AEF-AB26-420E93FE4401}" type="presParOf" srcId="{4DA2FDCB-C490-4B86-B23F-AF6C1551A050}" destId="{FA590111-7FFA-425C-9927-C29B586139B2}" srcOrd="0" destOrd="0" presId="urn:microsoft.com/office/officeart/2005/8/layout/orgChart1"/>
    <dgm:cxn modelId="{15F3863B-9681-4598-9BCE-933719C15940}" type="presParOf" srcId="{FA590111-7FFA-425C-9927-C29B586139B2}" destId="{B1225D10-AAC3-4347-BC96-1A8FBEB77D52}" srcOrd="0" destOrd="0" presId="urn:microsoft.com/office/officeart/2005/8/layout/orgChart1"/>
    <dgm:cxn modelId="{2AD9506A-D274-4994-AA56-D3970DFFEFC0}" type="presParOf" srcId="{FA590111-7FFA-425C-9927-C29B586139B2}" destId="{2741DCE9-8515-4ACA-A5AA-9447A309675F}" srcOrd="1" destOrd="0" presId="urn:microsoft.com/office/officeart/2005/8/layout/orgChart1"/>
    <dgm:cxn modelId="{7B0C3CAF-825A-4247-AC9F-32A4F8635321}" type="presParOf" srcId="{4DA2FDCB-C490-4B86-B23F-AF6C1551A050}" destId="{DB423164-FE1D-471E-AB70-B93F44C9CAEF}" srcOrd="1" destOrd="0" presId="urn:microsoft.com/office/officeart/2005/8/layout/orgChart1"/>
    <dgm:cxn modelId="{8A2472AC-3C8C-4572-86CE-E382C18F4386}" type="presParOf" srcId="{4DA2FDCB-C490-4B86-B23F-AF6C1551A050}" destId="{8C5C8927-ED54-4C35-9881-1AEE4360B716}" srcOrd="2" destOrd="0" presId="urn:microsoft.com/office/officeart/2005/8/layout/orgChart1"/>
    <dgm:cxn modelId="{E37F3474-F933-4F7B-B147-FCB9EC4EACEE}" type="presParOf" srcId="{C809A255-F6B0-4E37-8851-0AA3C6201FD0}" destId="{B5B52440-A503-41DA-90B7-3AE344456B6A}" srcOrd="6" destOrd="0" presId="urn:microsoft.com/office/officeart/2005/8/layout/orgChart1"/>
    <dgm:cxn modelId="{E0D09E54-7A78-4CAC-A377-4DC867A0FBE0}" type="presParOf" srcId="{C809A255-F6B0-4E37-8851-0AA3C6201FD0}" destId="{E2036D0F-9F72-47EF-BA7D-22A08A1BC064}" srcOrd="7" destOrd="0" presId="urn:microsoft.com/office/officeart/2005/8/layout/orgChart1"/>
    <dgm:cxn modelId="{83E75247-B1E3-4992-AB98-9B4FC6A928EE}" type="presParOf" srcId="{E2036D0F-9F72-47EF-BA7D-22A08A1BC064}" destId="{83C9053B-9098-4D4F-BBD1-BDF8BAEFB3E4}" srcOrd="0" destOrd="0" presId="urn:microsoft.com/office/officeart/2005/8/layout/orgChart1"/>
    <dgm:cxn modelId="{B53992F6-8BE5-420D-86CD-5D9C657A7F45}" type="presParOf" srcId="{83C9053B-9098-4D4F-BBD1-BDF8BAEFB3E4}" destId="{6A3C045E-9A68-4DB6-8574-52D6ABF0D013}" srcOrd="0" destOrd="0" presId="urn:microsoft.com/office/officeart/2005/8/layout/orgChart1"/>
    <dgm:cxn modelId="{B234874B-ED4D-4792-BBE3-4BECE414E207}" type="presParOf" srcId="{83C9053B-9098-4D4F-BBD1-BDF8BAEFB3E4}" destId="{76061953-0990-4778-AA10-81510D3F32C6}" srcOrd="1" destOrd="0" presId="urn:microsoft.com/office/officeart/2005/8/layout/orgChart1"/>
    <dgm:cxn modelId="{48E22474-5977-44EF-936C-C158112347AC}" type="presParOf" srcId="{E2036D0F-9F72-47EF-BA7D-22A08A1BC064}" destId="{C3E03798-8154-4B88-B651-6342B48D0994}" srcOrd="1" destOrd="0" presId="urn:microsoft.com/office/officeart/2005/8/layout/orgChart1"/>
    <dgm:cxn modelId="{FEEE4390-9CC4-44FC-B860-4B3265AA03AE}" type="presParOf" srcId="{E2036D0F-9F72-47EF-BA7D-22A08A1BC064}" destId="{2955AFF1-A8DD-496B-8CF2-DE50B66A565E}" srcOrd="2" destOrd="0" presId="urn:microsoft.com/office/officeart/2005/8/layout/orgChart1"/>
    <dgm:cxn modelId="{C83E885A-8648-4763-A449-8C7D728E58E0}" type="presParOf" srcId="{4E5277F8-D1B0-463F-92E4-EAEE02EF93FB}" destId="{BC103FEA-03DC-44E2-8CAF-FBE52A7FD154}" srcOrd="2" destOrd="0" presId="urn:microsoft.com/office/officeart/2005/8/layout/orgChart1"/>
    <dgm:cxn modelId="{A5F8B05C-CF4A-4F63-81D2-DF8B1C49EE9E}" type="presParOf" srcId="{BC103FEA-03DC-44E2-8CAF-FBE52A7FD154}" destId="{3E4B13AA-D1CA-4A37-B682-CCDCA3FA3F54}" srcOrd="0" destOrd="0" presId="urn:microsoft.com/office/officeart/2005/8/layout/orgChart1"/>
    <dgm:cxn modelId="{5FA53F3B-90C2-440F-9948-F9ACF621EC16}" type="presParOf" srcId="{BC103FEA-03DC-44E2-8CAF-FBE52A7FD154}" destId="{28DE1666-C266-4C97-A6AE-2B981942EE46}" srcOrd="1" destOrd="0" presId="urn:microsoft.com/office/officeart/2005/8/layout/orgChart1"/>
    <dgm:cxn modelId="{D5702F83-A316-495F-9658-B2C9F1E85A2B}" type="presParOf" srcId="{28DE1666-C266-4C97-A6AE-2B981942EE46}" destId="{51460752-BB9B-4855-B689-1F2C60E62922}" srcOrd="0" destOrd="0" presId="urn:microsoft.com/office/officeart/2005/8/layout/orgChart1"/>
    <dgm:cxn modelId="{8118B3CD-5DCF-422E-81C0-771C50D21E3E}" type="presParOf" srcId="{51460752-BB9B-4855-B689-1F2C60E62922}" destId="{F547AFFC-8DEE-4A7D-89BF-60ADD32FAD5D}" srcOrd="0" destOrd="0" presId="urn:microsoft.com/office/officeart/2005/8/layout/orgChart1"/>
    <dgm:cxn modelId="{37A57D72-6B61-4417-A0AB-AF0FE6DF04A6}" type="presParOf" srcId="{51460752-BB9B-4855-B689-1F2C60E62922}" destId="{9A705327-157F-4287-8068-1E2C1ADDB57C}" srcOrd="1" destOrd="0" presId="urn:microsoft.com/office/officeart/2005/8/layout/orgChart1"/>
    <dgm:cxn modelId="{442F16CF-5860-462C-A43E-91F3ADB2E22B}" type="presParOf" srcId="{28DE1666-C266-4C97-A6AE-2B981942EE46}" destId="{253E4E03-4635-4B5B-8B0D-9AABAF3D4FEA}" srcOrd="1" destOrd="0" presId="urn:microsoft.com/office/officeart/2005/8/layout/orgChart1"/>
    <dgm:cxn modelId="{6E37BCDA-AE9D-440D-96AC-621B1E4E3357}" type="presParOf" srcId="{28DE1666-C266-4C97-A6AE-2B981942EE46}" destId="{CD5EB74A-1CDE-4C7F-A886-BCD08A95496C}" srcOrd="2" destOrd="0" presId="urn:microsoft.com/office/officeart/2005/8/layout/orgChart1"/>
    <dgm:cxn modelId="{FB37B8BD-7BF2-4579-B5EF-8C0BD2FCB7F4}" type="presParOf" srcId="{BC103FEA-03DC-44E2-8CAF-FBE52A7FD154}" destId="{0B53CD58-E5FA-4CA7-BDEA-CDF11E8FCC0E}" srcOrd="2" destOrd="0" presId="urn:microsoft.com/office/officeart/2005/8/layout/orgChart1"/>
    <dgm:cxn modelId="{59961AFF-093F-4F49-8D96-330C5BEC097D}" type="presParOf" srcId="{BC103FEA-03DC-44E2-8CAF-FBE52A7FD154}" destId="{1928657F-6A47-4944-80F6-994409CFC3F1}" srcOrd="3" destOrd="0" presId="urn:microsoft.com/office/officeart/2005/8/layout/orgChart1"/>
    <dgm:cxn modelId="{4E5BC477-CB0E-49FE-9D1A-7D4CF7AACFB6}" type="presParOf" srcId="{1928657F-6A47-4944-80F6-994409CFC3F1}" destId="{01EF59E8-AB91-45B9-871C-125C9150A704}" srcOrd="0" destOrd="0" presId="urn:microsoft.com/office/officeart/2005/8/layout/orgChart1"/>
    <dgm:cxn modelId="{3ECD7A00-37A6-4653-AEAF-630FDCF7F881}" type="presParOf" srcId="{01EF59E8-AB91-45B9-871C-125C9150A704}" destId="{6C5C7AF7-A07E-4734-8AFC-430CF1676779}" srcOrd="0" destOrd="0" presId="urn:microsoft.com/office/officeart/2005/8/layout/orgChart1"/>
    <dgm:cxn modelId="{F584162F-0844-46FA-BC61-C8D2FB087719}" type="presParOf" srcId="{01EF59E8-AB91-45B9-871C-125C9150A704}" destId="{0E65D6BB-C5D8-48C9-8527-B0D0878A25AB}" srcOrd="1" destOrd="0" presId="urn:microsoft.com/office/officeart/2005/8/layout/orgChart1"/>
    <dgm:cxn modelId="{A77290CE-2463-4D96-A5C6-E961A8739AA6}" type="presParOf" srcId="{1928657F-6A47-4944-80F6-994409CFC3F1}" destId="{8686A8EE-D4FD-49F0-BBF4-488D7B2C7708}" srcOrd="1" destOrd="0" presId="urn:microsoft.com/office/officeart/2005/8/layout/orgChart1"/>
    <dgm:cxn modelId="{F431A793-8D26-4756-8B27-5FA8F2CB1282}" type="presParOf" srcId="{1928657F-6A47-4944-80F6-994409CFC3F1}" destId="{28F16A4E-396B-4771-8B51-B47CEDF3C90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53CD58-E5FA-4CA7-BDEA-CDF11E8FCC0E}">
      <dsp:nvSpPr>
        <dsp:cNvPr id="0" name=""/>
        <dsp:cNvSpPr/>
      </dsp:nvSpPr>
      <dsp:spPr>
        <a:xfrm>
          <a:off x="3449052" y="1039710"/>
          <a:ext cx="301401" cy="684631"/>
        </a:xfrm>
        <a:custGeom>
          <a:avLst/>
          <a:gdLst/>
          <a:ahLst/>
          <a:cxnLst/>
          <a:rect l="0" t="0" r="0" b="0"/>
          <a:pathLst>
            <a:path>
              <a:moveTo>
                <a:pt x="0" y="0"/>
              </a:moveTo>
              <a:lnTo>
                <a:pt x="0" y="684631"/>
              </a:lnTo>
              <a:lnTo>
                <a:pt x="301401" y="684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4B13AA-D1CA-4A37-B682-CCDCA3FA3F54}">
      <dsp:nvSpPr>
        <dsp:cNvPr id="0" name=""/>
        <dsp:cNvSpPr/>
      </dsp:nvSpPr>
      <dsp:spPr>
        <a:xfrm>
          <a:off x="3292777" y="1039710"/>
          <a:ext cx="156274" cy="684631"/>
        </a:xfrm>
        <a:custGeom>
          <a:avLst/>
          <a:gdLst/>
          <a:ahLst/>
          <a:cxnLst/>
          <a:rect l="0" t="0" r="0" b="0"/>
          <a:pathLst>
            <a:path>
              <a:moveTo>
                <a:pt x="156274" y="0"/>
              </a:moveTo>
              <a:lnTo>
                <a:pt x="156274" y="684631"/>
              </a:lnTo>
              <a:lnTo>
                <a:pt x="0" y="684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B52440-A503-41DA-90B7-3AE344456B6A}">
      <dsp:nvSpPr>
        <dsp:cNvPr id="0" name=""/>
        <dsp:cNvSpPr/>
      </dsp:nvSpPr>
      <dsp:spPr>
        <a:xfrm>
          <a:off x="3449052" y="1039710"/>
          <a:ext cx="2701319" cy="1369263"/>
        </a:xfrm>
        <a:custGeom>
          <a:avLst/>
          <a:gdLst/>
          <a:ahLst/>
          <a:cxnLst/>
          <a:rect l="0" t="0" r="0" b="0"/>
          <a:pathLst>
            <a:path>
              <a:moveTo>
                <a:pt x="0" y="0"/>
              </a:moveTo>
              <a:lnTo>
                <a:pt x="0" y="1212989"/>
              </a:lnTo>
              <a:lnTo>
                <a:pt x="2701319" y="1212989"/>
              </a:lnTo>
              <a:lnTo>
                <a:pt x="2701319" y="136926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9913FF-D706-4B09-BD9C-321AB99D4DEC}">
      <dsp:nvSpPr>
        <dsp:cNvPr id="0" name=""/>
        <dsp:cNvSpPr/>
      </dsp:nvSpPr>
      <dsp:spPr>
        <a:xfrm>
          <a:off x="3449052" y="1039710"/>
          <a:ext cx="900439" cy="1369263"/>
        </a:xfrm>
        <a:custGeom>
          <a:avLst/>
          <a:gdLst/>
          <a:ahLst/>
          <a:cxnLst/>
          <a:rect l="0" t="0" r="0" b="0"/>
          <a:pathLst>
            <a:path>
              <a:moveTo>
                <a:pt x="0" y="0"/>
              </a:moveTo>
              <a:lnTo>
                <a:pt x="0" y="1212989"/>
              </a:lnTo>
              <a:lnTo>
                <a:pt x="900439" y="1212989"/>
              </a:lnTo>
              <a:lnTo>
                <a:pt x="900439" y="136926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39FF2-6185-4E9E-9445-11E242B973F5}">
      <dsp:nvSpPr>
        <dsp:cNvPr id="0" name=""/>
        <dsp:cNvSpPr/>
      </dsp:nvSpPr>
      <dsp:spPr>
        <a:xfrm>
          <a:off x="2548612" y="1039710"/>
          <a:ext cx="900439" cy="1369263"/>
        </a:xfrm>
        <a:custGeom>
          <a:avLst/>
          <a:gdLst/>
          <a:ahLst/>
          <a:cxnLst/>
          <a:rect l="0" t="0" r="0" b="0"/>
          <a:pathLst>
            <a:path>
              <a:moveTo>
                <a:pt x="900439" y="0"/>
              </a:moveTo>
              <a:lnTo>
                <a:pt x="900439" y="1212989"/>
              </a:lnTo>
              <a:lnTo>
                <a:pt x="0" y="1212989"/>
              </a:lnTo>
              <a:lnTo>
                <a:pt x="0" y="136926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B11045-97E8-4538-A9CD-DC9479EFF53B}">
      <dsp:nvSpPr>
        <dsp:cNvPr id="0" name=""/>
        <dsp:cNvSpPr/>
      </dsp:nvSpPr>
      <dsp:spPr>
        <a:xfrm>
          <a:off x="747733" y="1039710"/>
          <a:ext cx="2701319" cy="1369263"/>
        </a:xfrm>
        <a:custGeom>
          <a:avLst/>
          <a:gdLst/>
          <a:ahLst/>
          <a:cxnLst/>
          <a:rect l="0" t="0" r="0" b="0"/>
          <a:pathLst>
            <a:path>
              <a:moveTo>
                <a:pt x="2701319" y="0"/>
              </a:moveTo>
              <a:lnTo>
                <a:pt x="2701319" y="1212989"/>
              </a:lnTo>
              <a:lnTo>
                <a:pt x="0" y="1212989"/>
              </a:lnTo>
              <a:lnTo>
                <a:pt x="0" y="136926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B150CC-7BBE-4C9B-A3E8-269985004DC4}">
      <dsp:nvSpPr>
        <dsp:cNvPr id="0" name=""/>
        <dsp:cNvSpPr/>
      </dsp:nvSpPr>
      <dsp:spPr>
        <a:xfrm>
          <a:off x="2704887" y="295545"/>
          <a:ext cx="1488330" cy="7441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b="1" kern="1200">
              <a:latin typeface="Arial" panose="020B0604020202020204" pitchFamily="34" charset="0"/>
              <a:cs typeface="Arial" panose="020B0604020202020204" pitchFamily="34" charset="0"/>
            </a:rPr>
            <a:t>Inccident Commander</a:t>
          </a:r>
        </a:p>
      </dsp:txBody>
      <dsp:txXfrm>
        <a:off x="2704887" y="295545"/>
        <a:ext cx="1488330" cy="744165"/>
      </dsp:txXfrm>
    </dsp:sp>
    <dsp:sp modelId="{9E9D5733-617C-47E7-9861-755A3491FC97}">
      <dsp:nvSpPr>
        <dsp:cNvPr id="0" name=""/>
        <dsp:cNvSpPr/>
      </dsp:nvSpPr>
      <dsp:spPr>
        <a:xfrm>
          <a:off x="3568" y="2408974"/>
          <a:ext cx="1488330" cy="7441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b="1" kern="1200">
              <a:latin typeface="Arial" panose="020B0604020202020204" pitchFamily="34" charset="0"/>
              <a:cs typeface="Arial" panose="020B0604020202020204" pitchFamily="34" charset="0"/>
            </a:rPr>
            <a:t>Opperation Chief</a:t>
          </a:r>
        </a:p>
      </dsp:txBody>
      <dsp:txXfrm>
        <a:off x="3568" y="2408974"/>
        <a:ext cx="1488330" cy="744165"/>
      </dsp:txXfrm>
    </dsp:sp>
    <dsp:sp modelId="{02008FEE-E634-4C49-BAA1-0DC927FA5310}">
      <dsp:nvSpPr>
        <dsp:cNvPr id="0" name=""/>
        <dsp:cNvSpPr/>
      </dsp:nvSpPr>
      <dsp:spPr>
        <a:xfrm>
          <a:off x="1804447" y="2408974"/>
          <a:ext cx="1488330" cy="7441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b="1" kern="1200">
              <a:latin typeface="Arial" panose="020B0604020202020204" pitchFamily="34" charset="0"/>
              <a:cs typeface="Arial" panose="020B0604020202020204" pitchFamily="34" charset="0"/>
            </a:rPr>
            <a:t>Planning</a:t>
          </a:r>
        </a:p>
      </dsp:txBody>
      <dsp:txXfrm>
        <a:off x="1804447" y="2408974"/>
        <a:ext cx="1488330" cy="744165"/>
      </dsp:txXfrm>
    </dsp:sp>
    <dsp:sp modelId="{B1225D10-AAC3-4347-BC96-1A8FBEB77D52}">
      <dsp:nvSpPr>
        <dsp:cNvPr id="0" name=""/>
        <dsp:cNvSpPr/>
      </dsp:nvSpPr>
      <dsp:spPr>
        <a:xfrm>
          <a:off x="3605327" y="2408974"/>
          <a:ext cx="1488330" cy="7441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b="1" kern="1200">
              <a:latin typeface="Arial" panose="020B0604020202020204" pitchFamily="34" charset="0"/>
              <a:cs typeface="Arial" panose="020B0604020202020204" pitchFamily="34" charset="0"/>
            </a:rPr>
            <a:t>Logistics</a:t>
          </a:r>
        </a:p>
      </dsp:txBody>
      <dsp:txXfrm>
        <a:off x="3605327" y="2408974"/>
        <a:ext cx="1488330" cy="744165"/>
      </dsp:txXfrm>
    </dsp:sp>
    <dsp:sp modelId="{6A3C045E-9A68-4DB6-8574-52D6ABF0D013}">
      <dsp:nvSpPr>
        <dsp:cNvPr id="0" name=""/>
        <dsp:cNvSpPr/>
      </dsp:nvSpPr>
      <dsp:spPr>
        <a:xfrm>
          <a:off x="5406206" y="2408974"/>
          <a:ext cx="1488330" cy="7441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b="1" kern="1200">
              <a:latin typeface="Arial" panose="020B0604020202020204" pitchFamily="34" charset="0"/>
              <a:cs typeface="Arial" panose="020B0604020202020204" pitchFamily="34" charset="0"/>
            </a:rPr>
            <a:t>Finance</a:t>
          </a:r>
        </a:p>
      </dsp:txBody>
      <dsp:txXfrm>
        <a:off x="5406206" y="2408974"/>
        <a:ext cx="1488330" cy="744165"/>
      </dsp:txXfrm>
    </dsp:sp>
    <dsp:sp modelId="{F547AFFC-8DEE-4A7D-89BF-60ADD32FAD5D}">
      <dsp:nvSpPr>
        <dsp:cNvPr id="0" name=""/>
        <dsp:cNvSpPr/>
      </dsp:nvSpPr>
      <dsp:spPr>
        <a:xfrm>
          <a:off x="1067128" y="1352259"/>
          <a:ext cx="2225648" cy="7441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b="1" kern="1200">
              <a:latin typeface="Arial" panose="020B0604020202020204" pitchFamily="34" charset="0"/>
              <a:cs typeface="Arial" panose="020B0604020202020204" pitchFamily="34" charset="0"/>
            </a:rPr>
            <a:t>Emergency Response Team</a:t>
          </a:r>
        </a:p>
      </dsp:txBody>
      <dsp:txXfrm>
        <a:off x="1067128" y="1352259"/>
        <a:ext cx="2225648" cy="744165"/>
      </dsp:txXfrm>
    </dsp:sp>
    <dsp:sp modelId="{6C5C7AF7-A07E-4734-8AFC-430CF1676779}">
      <dsp:nvSpPr>
        <dsp:cNvPr id="0" name=""/>
        <dsp:cNvSpPr/>
      </dsp:nvSpPr>
      <dsp:spPr>
        <a:xfrm>
          <a:off x="3750454" y="1352259"/>
          <a:ext cx="1837120" cy="7441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US" sz="1900" b="1" kern="1200">
              <a:latin typeface="Arial" panose="020B0604020202020204" pitchFamily="34" charset="0"/>
              <a:cs typeface="Arial" panose="020B0604020202020204" pitchFamily="34" charset="0"/>
            </a:rPr>
            <a:t>Location Liaison &amp; PIO</a:t>
          </a:r>
        </a:p>
      </dsp:txBody>
      <dsp:txXfrm>
        <a:off x="3750454" y="1352259"/>
        <a:ext cx="1837120" cy="7441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778ca7-7aeb-4700-a995-a1d80cf81f97">
      <Terms xmlns="http://schemas.microsoft.com/office/infopath/2007/PartnerControls"/>
    </lcf76f155ced4ddcb4097134ff3c332f>
    <DateandTime xmlns="2c778ca7-7aeb-4700-a995-a1d80cf81f97" xsi:nil="true"/>
    <TaxCatchAll xmlns="21ceae6b-2226-43d7-8054-d39684cebe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FC0344AA7134CBF1513A9C0339B7B" ma:contentTypeVersion="19" ma:contentTypeDescription="Create a new document." ma:contentTypeScope="" ma:versionID="bedbc178c28533a99ce217b5e4e23526">
  <xsd:schema xmlns:xsd="http://www.w3.org/2001/XMLSchema" xmlns:xs="http://www.w3.org/2001/XMLSchema" xmlns:p="http://schemas.microsoft.com/office/2006/metadata/properties" xmlns:ns2="21ceae6b-2226-43d7-8054-d39684cebe9d" xmlns:ns3="2c778ca7-7aeb-4700-a995-a1d80cf81f97" targetNamespace="http://schemas.microsoft.com/office/2006/metadata/properties" ma:root="true" ma:fieldsID="917769d3b217d1ee73ea5a9883a9b079" ns2:_="" ns3:_="">
    <xsd:import namespace="21ceae6b-2226-43d7-8054-d39684cebe9d"/>
    <xsd:import namespace="2c778ca7-7aeb-4700-a995-a1d80cf81f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ateand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eae6b-2226-43d7-8054-d39684ceb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8691ba-22b3-4e5f-8947-45ef6875101c}" ma:internalName="TaxCatchAll" ma:showField="CatchAllData" ma:web="21ceae6b-2226-43d7-8054-d39684cebe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778ca7-7aeb-4700-a995-a1d80cf81f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18" nillable="true" ma:displayName="Date and Time" ma:format="DateOnly" ma:internalName="DateandTime">
      <xsd:simpleType>
        <xsd:restriction base="dms:DateTime"/>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606711-187b-4f64-9f71-02fee4c98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9210-7532-4B9C-95FA-AD5736C40128}">
  <ds:schemaRefs>
    <ds:schemaRef ds:uri="http://schemas.microsoft.com/office/2006/metadata/properties"/>
    <ds:schemaRef ds:uri="http://schemas.microsoft.com/office/infopath/2007/PartnerControls"/>
    <ds:schemaRef ds:uri="2c778ca7-7aeb-4700-a995-a1d80cf81f97"/>
    <ds:schemaRef ds:uri="21ceae6b-2226-43d7-8054-d39684cebe9d"/>
  </ds:schemaRefs>
</ds:datastoreItem>
</file>

<file path=customXml/itemProps2.xml><?xml version="1.0" encoding="utf-8"?>
<ds:datastoreItem xmlns:ds="http://schemas.openxmlformats.org/officeDocument/2006/customXml" ds:itemID="{AD8B1DD5-F68C-4AB2-9046-16DDDF8F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eae6b-2226-43d7-8054-d39684cebe9d"/>
    <ds:schemaRef ds:uri="2c778ca7-7aeb-4700-a995-a1d80cf81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6752B-9E6C-49D8-AE69-1A4C478CC405}">
  <ds:schemaRefs>
    <ds:schemaRef ds:uri="http://schemas.microsoft.com/sharepoint/v3/contenttype/forms"/>
  </ds:schemaRefs>
</ds:datastoreItem>
</file>

<file path=customXml/itemProps4.xml><?xml version="1.0" encoding="utf-8"?>
<ds:datastoreItem xmlns:ds="http://schemas.openxmlformats.org/officeDocument/2006/customXml" ds:itemID="{3DF22436-B5C4-41E7-8FA5-F1D2B1F0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9397</Words>
  <Characters>53569</Characters>
  <Application>Microsoft Office Word</Application>
  <DocSecurity>0</DocSecurity>
  <PresentationFormat>11|.DOC</PresentationFormat>
  <Lines>446</Lines>
  <Paragraphs>125</Paragraphs>
  <ScaleCrop>false</ScaleCrop>
  <HeadingPairs>
    <vt:vector size="2" baseType="variant">
      <vt:variant>
        <vt:lpstr>Title</vt:lpstr>
      </vt:variant>
      <vt:variant>
        <vt:i4>1</vt:i4>
      </vt:variant>
    </vt:vector>
  </HeadingPairs>
  <TitlesOfParts>
    <vt:vector size="1" baseType="lpstr">
      <vt:lpstr>MODEL INJURY AND ILLNESS PREVENTION PROGRAM FOR HIGH HAZARD EMPLOYERS</vt:lpstr>
    </vt:vector>
  </TitlesOfParts>
  <Company>DIR</Company>
  <LinksUpToDate>false</LinksUpToDate>
  <CharactersWithSpaces>62841</CharactersWithSpaces>
  <SharedDoc>false</SharedDoc>
  <HLinks>
    <vt:vector size="18" baseType="variant">
      <vt:variant>
        <vt:i4>3211327</vt:i4>
      </vt:variant>
      <vt:variant>
        <vt:i4>3</vt:i4>
      </vt:variant>
      <vt:variant>
        <vt:i4>0</vt:i4>
      </vt:variant>
      <vt:variant>
        <vt:i4>5</vt:i4>
      </vt:variant>
      <vt:variant>
        <vt:lpwstr>https://www.dir.ca.gov/Title8/3203.html</vt:lpwstr>
      </vt:variant>
      <vt:variant>
        <vt:lpwstr/>
      </vt:variant>
      <vt:variant>
        <vt:i4>3211327</vt:i4>
      </vt:variant>
      <vt:variant>
        <vt:i4>0</vt:i4>
      </vt:variant>
      <vt:variant>
        <vt:i4>0</vt:i4>
      </vt:variant>
      <vt:variant>
        <vt:i4>5</vt:i4>
      </vt:variant>
      <vt:variant>
        <vt:lpwstr>https://www.dir.ca.gov/Title8/3203.html</vt:lpwstr>
      </vt:variant>
      <vt:variant>
        <vt:lpwstr/>
      </vt:variant>
      <vt:variant>
        <vt:i4>3145831</vt:i4>
      </vt:variant>
      <vt:variant>
        <vt:i4>0</vt:i4>
      </vt:variant>
      <vt:variant>
        <vt:i4>0</vt:i4>
      </vt:variant>
      <vt:variant>
        <vt:i4>5</vt:i4>
      </vt:variant>
      <vt:variant>
        <vt:lpwstr>http://www.dir.ca.gov/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INJURY AND ILLNESS PREVENTION PROGRAM FOR HIGH HAZARD EMPLOYERS</dc:title>
  <dc:subject>CalOSHA Publications</dc:subject>
  <dc:creator>DOSH Publications</dc:creator>
  <cp:keywords>Model Program, High Hazard, IIPP</cp:keywords>
  <cp:lastModifiedBy>Jeff Sloan</cp:lastModifiedBy>
  <cp:revision>2</cp:revision>
  <dcterms:created xsi:type="dcterms:W3CDTF">2025-05-05T11:52:00Z</dcterms:created>
  <dcterms:modified xsi:type="dcterms:W3CDTF">2025-05-05T11:52:00Z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Microsoft® Word 2016</vt:lpwstr>
  </property>
  <property fmtid="{D5CDD505-2E9C-101B-9397-08002B2CF9AE}" pid="4" name="LastSaved">
    <vt:filetime>2018-04-25T00:00:00Z</vt:filetime>
  </property>
  <property fmtid="{D5CDD505-2E9C-101B-9397-08002B2CF9AE}" pid="5" name="ContentTypeId">
    <vt:lpwstr>0x0101007D4FC0344AA7134CBF1513A9C0339B7B</vt:lpwstr>
  </property>
</Properties>
</file>