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15F5" w14:textId="77777777" w:rsidR="003A6916" w:rsidRDefault="003A6916" w:rsidP="009B7D0A">
      <w:pPr>
        <w:jc w:val="center"/>
      </w:pPr>
    </w:p>
    <w:p w14:paraId="6E96893E" w14:textId="54B93537" w:rsidR="003A6916" w:rsidRDefault="003A6916" w:rsidP="009B7D0A">
      <w:pPr>
        <w:jc w:val="center"/>
      </w:pPr>
    </w:p>
    <w:p w14:paraId="30BA889B" w14:textId="0CF92D75" w:rsidR="003A6916" w:rsidRDefault="00FB04D5" w:rsidP="009B7D0A">
      <w:pPr>
        <w:jc w:val="center"/>
      </w:pPr>
      <w:r>
        <w:rPr>
          <w:noProof/>
        </w:rPr>
        <w:drawing>
          <wp:inline distT="0" distB="0" distL="0" distR="0" wp14:anchorId="586A380D" wp14:editId="17E62F46">
            <wp:extent cx="1371600" cy="1028700"/>
            <wp:effectExtent l="0" t="0" r="0" b="0"/>
            <wp:docPr id="1333435258" name="Picture 9" descr="A bee on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435258" name="Picture 9" descr="A bee on a flow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71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2C2">
        <w:rPr>
          <w:noProof/>
        </w:rPr>
        <w:drawing>
          <wp:inline distT="0" distB="0" distL="0" distR="0" wp14:anchorId="7270F906" wp14:editId="2E45D879">
            <wp:extent cx="1448002" cy="1381318"/>
            <wp:effectExtent l="0" t="0" r="0" b="9525"/>
            <wp:docPr id="15452989" name="Picture 4" descr="A logo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2989" name="Picture 4" descr="A logo of a city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8C1">
        <w:rPr>
          <w:noProof/>
        </w:rPr>
        <w:drawing>
          <wp:inline distT="0" distB="0" distL="0" distR="0" wp14:anchorId="31C45875" wp14:editId="2B402553">
            <wp:extent cx="1029365" cy="1371600"/>
            <wp:effectExtent l="0" t="0" r="0" b="0"/>
            <wp:docPr id="1595706988" name="Picture 10" descr="A butterfly on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706988" name="Picture 10" descr="A butterfly on a flow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36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8BB81" w14:textId="4E51A1CB" w:rsidR="00A548C1" w:rsidRDefault="009B7D0A" w:rsidP="009B7D0A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180247" wp14:editId="4E3F72C3">
                <wp:simplePos x="0" y="0"/>
                <wp:positionH relativeFrom="margin">
                  <wp:posOffset>561600</wp:posOffset>
                </wp:positionH>
                <wp:positionV relativeFrom="paragraph">
                  <wp:posOffset>69420</wp:posOffset>
                </wp:positionV>
                <wp:extent cx="5569585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95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7AE28" w14:textId="266D11A9" w:rsidR="005032C2" w:rsidRPr="008F1F65" w:rsidRDefault="005032C2" w:rsidP="009B7D0A">
                            <w:pPr>
                              <w:jc w:val="right"/>
                              <w:rPr>
                                <w:b/>
                                <w:bCs/>
                                <w:color w:val="399A08"/>
                                <w:sz w:val="54"/>
                                <w:szCs w:val="54"/>
                              </w:rPr>
                            </w:pPr>
                            <w:r w:rsidRPr="008F1F65">
                              <w:rPr>
                                <w:b/>
                                <w:bCs/>
                                <w:color w:val="399A08"/>
                                <w:sz w:val="54"/>
                                <w:szCs w:val="54"/>
                              </w:rPr>
                              <w:t>2024 Annual EcoPhilly Conference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1802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.2pt;margin-top:5.45pt;width:438.5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" stroked="f">
                <v:textbox style="mso-fit-shape-to-text:t">
                  <w:txbxContent>
                    <w:p w14:paraId="0067AE28" w14:textId="266D11A9" w:rsidR="005032C2" w:rsidRPr="008F1F65" w:rsidRDefault="005032C2" w:rsidP="009B7D0A">
                      <w:pPr>
                        <w:jc w:val="right"/>
                        <w:rPr>
                          <w:b/>
                          <w:bCs/>
                          <w:color w:val="399A08"/>
                          <w:sz w:val="54"/>
                          <w:szCs w:val="54"/>
                        </w:rPr>
                      </w:pPr>
                      <w:r w:rsidRPr="008F1F65">
                        <w:rPr>
                          <w:b/>
                          <w:bCs/>
                          <w:color w:val="399A08"/>
                          <w:sz w:val="54"/>
                          <w:szCs w:val="54"/>
                        </w:rPr>
                        <w:t>2024 Annual EcoPhilly Conference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A04DDB" w14:textId="77777777" w:rsidR="00A548C1" w:rsidRDefault="00A548C1" w:rsidP="009B7D0A">
      <w:pPr>
        <w:jc w:val="center"/>
      </w:pPr>
    </w:p>
    <w:p w14:paraId="72D379D9" w14:textId="77777777" w:rsidR="00A548C1" w:rsidRPr="00C04AC5" w:rsidRDefault="00A548C1" w:rsidP="00C04AC5">
      <w:pPr>
        <w:rPr>
          <w:rFonts w:ascii="Times New Roman" w:hAnsi="Times New Roman" w:cs="Times New Roman"/>
          <w:sz w:val="24"/>
          <w:szCs w:val="24"/>
        </w:rPr>
      </w:pPr>
    </w:p>
    <w:p w14:paraId="6D54214F" w14:textId="0AA45719" w:rsidR="00DC16B0" w:rsidRPr="00C04AC5" w:rsidRDefault="00DC16B0" w:rsidP="00C04AC5">
      <w:pPr>
        <w:rPr>
          <w:rFonts w:ascii="Times New Roman" w:hAnsi="Times New Roman" w:cs="Times New Roman"/>
          <w:sz w:val="24"/>
          <w:szCs w:val="24"/>
        </w:rPr>
      </w:pPr>
      <w:r w:rsidRPr="00C04AC5">
        <w:rPr>
          <w:rFonts w:ascii="Times New Roman" w:hAnsi="Times New Roman" w:cs="Times New Roman"/>
          <w:sz w:val="24"/>
          <w:szCs w:val="24"/>
        </w:rPr>
        <w:t>Concerned about pollution, endangered species, climate change, environmental justice?</w:t>
      </w:r>
    </w:p>
    <w:p w14:paraId="4742303B" w14:textId="363CE643" w:rsidR="00A548C1" w:rsidRPr="00C04AC5" w:rsidRDefault="00A548C1" w:rsidP="00C04AC5">
      <w:pPr>
        <w:rPr>
          <w:rFonts w:ascii="Times New Roman" w:hAnsi="Times New Roman" w:cs="Times New Roman"/>
          <w:sz w:val="24"/>
          <w:szCs w:val="24"/>
        </w:rPr>
      </w:pPr>
      <w:r w:rsidRPr="00C04AC5">
        <w:rPr>
          <w:rFonts w:ascii="Times New Roman" w:hAnsi="Times New Roman" w:cs="Times New Roman"/>
          <w:sz w:val="24"/>
          <w:szCs w:val="24"/>
        </w:rPr>
        <w:t>Interested in Creation Care</w:t>
      </w:r>
      <w:r w:rsidR="00DC16B0" w:rsidRPr="00C04AC5">
        <w:rPr>
          <w:rFonts w:ascii="Times New Roman" w:hAnsi="Times New Roman" w:cs="Times New Roman"/>
          <w:sz w:val="24"/>
          <w:szCs w:val="24"/>
        </w:rPr>
        <w:t xml:space="preserve"> and steps you can take to help?</w:t>
      </w:r>
    </w:p>
    <w:p w14:paraId="590BB95B" w14:textId="116A33C9" w:rsidR="00F13EFD" w:rsidRPr="00C04AC5" w:rsidRDefault="00000000" w:rsidP="00C04AC5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4F2471" w:rsidRPr="00C04AC5">
          <w:rPr>
            <w:rStyle w:val="Hyperlink"/>
            <w:rFonts w:ascii="Times New Roman" w:hAnsi="Times New Roman" w:cs="Times New Roman"/>
            <w:sz w:val="24"/>
            <w:szCs w:val="24"/>
          </w:rPr>
          <w:t>EcoPhilly</w:t>
        </w:r>
      </w:hyperlink>
      <w:r w:rsidR="004F2471" w:rsidRPr="00C04AC5">
        <w:rPr>
          <w:rFonts w:ascii="Times New Roman" w:hAnsi="Times New Roman" w:cs="Times New Roman"/>
          <w:sz w:val="24"/>
          <w:szCs w:val="24"/>
        </w:rPr>
        <w:t xml:space="preserve"> is a group of volunteers working with the Catholic Archdiocese of Philadelphia to help parishes, schools and universities follow biodiversity-boosting, sustainable practices as outlined in Pope Francis’ encyclical Laudato Si’. EcoPhilly has the blessing and support of the Archbishop</w:t>
      </w:r>
      <w:r w:rsidR="00C04AC5" w:rsidRPr="00C04AC5">
        <w:rPr>
          <w:rFonts w:ascii="Times New Roman" w:hAnsi="Times New Roman" w:cs="Times New Roman"/>
          <w:sz w:val="24"/>
          <w:szCs w:val="24"/>
        </w:rPr>
        <w:t xml:space="preserve">, the </w:t>
      </w:r>
      <w:r w:rsidR="00C04AC5" w:rsidRPr="00C04A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Most Reverend Nelson J. Pérez.</w:t>
      </w:r>
    </w:p>
    <w:p w14:paraId="33727030" w14:textId="77617D9B" w:rsidR="00DC16B0" w:rsidRPr="00C04AC5" w:rsidRDefault="00C04AC5" w:rsidP="00C04AC5">
      <w:pPr>
        <w:rPr>
          <w:rFonts w:ascii="Times New Roman" w:hAnsi="Times New Roman" w:cs="Times New Roman"/>
          <w:sz w:val="24"/>
          <w:szCs w:val="24"/>
        </w:rPr>
      </w:pPr>
      <w:r w:rsidRPr="00C04AC5">
        <w:rPr>
          <w:rFonts w:ascii="Times New Roman" w:hAnsi="Times New Roman" w:cs="Times New Roman"/>
          <w:sz w:val="24"/>
          <w:szCs w:val="24"/>
        </w:rPr>
        <w:t>On Saturday February 24</w:t>
      </w:r>
      <w:r w:rsidRPr="00C04AC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04AC5">
        <w:rPr>
          <w:rFonts w:ascii="Times New Roman" w:hAnsi="Times New Roman" w:cs="Times New Roman"/>
          <w:sz w:val="24"/>
          <w:szCs w:val="24"/>
        </w:rPr>
        <w:t>, EcoPhilly</w:t>
      </w:r>
      <w:r>
        <w:rPr>
          <w:rFonts w:ascii="Times New Roman" w:hAnsi="Times New Roman" w:cs="Times New Roman"/>
          <w:sz w:val="24"/>
          <w:szCs w:val="24"/>
        </w:rPr>
        <w:t xml:space="preserve"> will be holding its annual meeting. All are encouraged to attend. </w:t>
      </w:r>
      <w:r w:rsidR="00DC16B0" w:rsidRPr="00C04AC5">
        <w:rPr>
          <w:rFonts w:ascii="Times New Roman" w:hAnsi="Times New Roman" w:cs="Times New Roman"/>
          <w:sz w:val="24"/>
          <w:szCs w:val="24"/>
        </w:rPr>
        <w:t>Come and listen to groups from the greater Philadelphia area share their challenges and successes… l</w:t>
      </w:r>
      <w:r w:rsidR="00AC16E8" w:rsidRPr="00C04AC5">
        <w:rPr>
          <w:rFonts w:ascii="Times New Roman" w:hAnsi="Times New Roman" w:cs="Times New Roman"/>
          <w:sz w:val="24"/>
          <w:szCs w:val="24"/>
        </w:rPr>
        <w:t>obby for state and city level initiatives … learn more about conserving energy and enhancing biodiversity …and more!</w:t>
      </w:r>
    </w:p>
    <w:p w14:paraId="13968EDA" w14:textId="4099FEFA" w:rsidR="000367FF" w:rsidRPr="00C04AC5" w:rsidRDefault="00C04AC5" w:rsidP="00C04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event will take place</w:t>
      </w:r>
      <w:r w:rsidR="000367FF" w:rsidRPr="00C04AC5">
        <w:rPr>
          <w:rFonts w:ascii="Times New Roman" w:hAnsi="Times New Roman" w:cs="Times New Roman"/>
          <w:sz w:val="24"/>
          <w:szCs w:val="24"/>
        </w:rPr>
        <w:t xml:space="preserve"> in Harten Hall, below the St. Thomas of Villanova Chapel in Rosemont. The address is 1229 E. Lancaster Ave., Rosemont PA 19010 – please note that GPS will sometimes re-address this as Bryn Mawr.  It is opposite </w:t>
      </w:r>
      <w:proofErr w:type="gramStart"/>
      <w:r w:rsidR="000367FF" w:rsidRPr="00C04AC5">
        <w:rPr>
          <w:rFonts w:ascii="Times New Roman" w:hAnsi="Times New Roman" w:cs="Times New Roman"/>
          <w:sz w:val="24"/>
          <w:szCs w:val="24"/>
        </w:rPr>
        <w:t>a Sunoco</w:t>
      </w:r>
      <w:proofErr w:type="gramEnd"/>
      <w:r w:rsidR="000367FF" w:rsidRPr="00C04AC5">
        <w:rPr>
          <w:rFonts w:ascii="Times New Roman" w:hAnsi="Times New Roman" w:cs="Times New Roman"/>
          <w:sz w:val="24"/>
          <w:szCs w:val="24"/>
        </w:rPr>
        <w:t xml:space="preserve"> gas station.</w:t>
      </w:r>
    </w:p>
    <w:p w14:paraId="7F07E53D" w14:textId="148AF4CA" w:rsidR="004F2471" w:rsidRPr="00C04AC5" w:rsidRDefault="000367FF" w:rsidP="00C04AC5">
      <w:pPr>
        <w:rPr>
          <w:rFonts w:ascii="Times New Roman" w:hAnsi="Times New Roman" w:cs="Times New Roman"/>
          <w:sz w:val="24"/>
          <w:szCs w:val="24"/>
        </w:rPr>
      </w:pPr>
      <w:r w:rsidRPr="00C04AC5">
        <w:rPr>
          <w:rFonts w:ascii="Times New Roman" w:hAnsi="Times New Roman" w:cs="Times New Roman"/>
          <w:sz w:val="24"/>
          <w:szCs w:val="24"/>
        </w:rPr>
        <w:t>Register now – it’s free! Let us know how many people will be attending, and whether you will be stopping for lunch.</w:t>
      </w:r>
      <w:r w:rsidR="00FA01A8" w:rsidRPr="00C04AC5">
        <w:rPr>
          <w:rFonts w:ascii="Times New Roman" w:hAnsi="Times New Roman" w:cs="Times New Roman"/>
          <w:sz w:val="24"/>
          <w:szCs w:val="24"/>
        </w:rPr>
        <w:t xml:space="preserve"> Register </w:t>
      </w:r>
      <w:r w:rsidR="00FA01A8" w:rsidRPr="00C04AC5">
        <w:rPr>
          <w:rFonts w:ascii="Times New Roman" w:hAnsi="Times New Roman" w:cs="Times New Roman"/>
          <w:i/>
          <w:iCs/>
          <w:sz w:val="24"/>
          <w:szCs w:val="24"/>
        </w:rPr>
        <w:t>via</w:t>
      </w:r>
      <w:r w:rsidR="00FA01A8" w:rsidRPr="00C04AC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A01A8" w:rsidRPr="00C04AC5">
          <w:rPr>
            <w:rStyle w:val="Hyperlink"/>
            <w:rFonts w:ascii="Times New Roman" w:hAnsi="Times New Roman" w:cs="Times New Roman"/>
            <w:sz w:val="24"/>
            <w:szCs w:val="24"/>
          </w:rPr>
          <w:t>Mail EcoPhilly now!</w:t>
        </w:r>
      </w:hyperlink>
      <w:r w:rsidR="00C04AC5">
        <w:rPr>
          <w:rFonts w:ascii="Times New Roman" w:hAnsi="Times New Roman" w:cs="Times New Roman"/>
          <w:sz w:val="24"/>
          <w:szCs w:val="24"/>
        </w:rPr>
        <w:t xml:space="preserve"> </w:t>
      </w:r>
      <w:r w:rsidR="004F2471" w:rsidRPr="00C04AC5">
        <w:rPr>
          <w:rFonts w:ascii="Times New Roman" w:hAnsi="Times New Roman" w:cs="Times New Roman"/>
          <w:sz w:val="24"/>
          <w:szCs w:val="24"/>
        </w:rPr>
        <w:t>Call John Humphreys on 610-766-1125 if you have questions.</w:t>
      </w:r>
    </w:p>
    <w:sectPr w:rsidR="004F2471" w:rsidRPr="00C04AC5" w:rsidSect="0042740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16"/>
    <w:rsid w:val="000367FF"/>
    <w:rsid w:val="001A3F83"/>
    <w:rsid w:val="001D3B6D"/>
    <w:rsid w:val="00241668"/>
    <w:rsid w:val="003A6916"/>
    <w:rsid w:val="0042740C"/>
    <w:rsid w:val="004A1D98"/>
    <w:rsid w:val="004F2471"/>
    <w:rsid w:val="005032C2"/>
    <w:rsid w:val="0061305B"/>
    <w:rsid w:val="00641C1B"/>
    <w:rsid w:val="006A3F85"/>
    <w:rsid w:val="00810DDC"/>
    <w:rsid w:val="00833152"/>
    <w:rsid w:val="00844E84"/>
    <w:rsid w:val="008F1F65"/>
    <w:rsid w:val="009B7D0A"/>
    <w:rsid w:val="00A44284"/>
    <w:rsid w:val="00A548C1"/>
    <w:rsid w:val="00AC16E8"/>
    <w:rsid w:val="00BC2ED3"/>
    <w:rsid w:val="00C04AC5"/>
    <w:rsid w:val="00DC16B0"/>
    <w:rsid w:val="00EB14C4"/>
    <w:rsid w:val="00F13EFD"/>
    <w:rsid w:val="00F7218F"/>
    <w:rsid w:val="00FA01A8"/>
    <w:rsid w:val="00FB04D5"/>
    <w:rsid w:val="00FC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7B968"/>
  <w15:chartTrackingRefBased/>
  <w15:docId w15:val="{7B0C51E7-1490-47F7-BADC-1847A2C1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9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9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9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01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coPhilly.org?subject=Register%20for%20the%20EcoPhilly%20Annual%20Meeting,%20Feb%2024,%20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cophilly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Humphreys</dc:creator>
  <cp:keywords/>
  <dc:description/>
  <cp:lastModifiedBy>John Humphreys</cp:lastModifiedBy>
  <cp:revision>2</cp:revision>
  <cp:lastPrinted>2024-01-13T15:36:00Z</cp:lastPrinted>
  <dcterms:created xsi:type="dcterms:W3CDTF">2024-01-31T05:20:00Z</dcterms:created>
  <dcterms:modified xsi:type="dcterms:W3CDTF">2024-01-31T05:20:00Z</dcterms:modified>
</cp:coreProperties>
</file>