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E315" w14:textId="77777777" w:rsidR="008A53F0" w:rsidRPr="006825E1" w:rsidRDefault="008A53F0" w:rsidP="008A53F0">
      <w:pPr>
        <w:rPr>
          <w:rFonts w:ascii="Calibri" w:eastAsia="Times New Roman" w:hAnsi="Calibri" w:cs="Calibri"/>
          <w:b/>
          <w:i/>
          <w:sz w:val="32"/>
          <w:szCs w:val="32"/>
          <w:u w:val="single"/>
        </w:rPr>
      </w:pPr>
      <w:r>
        <w:rPr>
          <w:rFonts w:ascii="Calibri" w:eastAsia="Times New Roman" w:hAnsi="Calibri" w:cs="Calibri"/>
          <w:b/>
          <w:i/>
          <w:sz w:val="32"/>
          <w:szCs w:val="32"/>
          <w:u w:val="single"/>
        </w:rPr>
        <w:t>READER:</w:t>
      </w:r>
    </w:p>
    <w:p w14:paraId="2BDE8DC6" w14:textId="77777777" w:rsidR="008A53F0" w:rsidRPr="008D4AFD" w:rsidRDefault="008A53F0" w:rsidP="008A53F0">
      <w:pPr>
        <w:rPr>
          <w:rFonts w:ascii="Calibri" w:eastAsia="Times New Roman" w:hAnsi="Calibri" w:cs="Calibri"/>
          <w:sz w:val="30"/>
          <w:szCs w:val="30"/>
        </w:rPr>
      </w:pPr>
      <w:r w:rsidRPr="00217126">
        <w:rPr>
          <w:rFonts w:ascii="Calibri" w:hAnsi="Calibri" w:cs="Calibri"/>
          <w:b/>
          <w:iCs/>
          <w:sz w:val="28"/>
          <w:szCs w:val="28"/>
        </w:rPr>
        <w:t>For peace in our world</w:t>
      </w:r>
      <w:proofErr w:type="gramStart"/>
      <w:r w:rsidRPr="00217126">
        <w:rPr>
          <w:rFonts w:ascii="Calibri" w:hAnsi="Calibri" w:cs="Calibri"/>
          <w:b/>
          <w:iCs/>
          <w:sz w:val="28"/>
          <w:szCs w:val="28"/>
        </w:rPr>
        <w:t>:</w:t>
      </w:r>
      <w:r w:rsidRPr="00217126">
        <w:rPr>
          <w:rFonts w:ascii="Calibri" w:hAnsi="Calibri" w:cs="Calibri"/>
          <w:bCs/>
          <w:iCs/>
          <w:sz w:val="28"/>
          <w:szCs w:val="28"/>
        </w:rPr>
        <w:t xml:space="preserve">  May</w:t>
      </w:r>
      <w:proofErr w:type="gramEnd"/>
      <w:r w:rsidRPr="00217126">
        <w:rPr>
          <w:rFonts w:ascii="Calibri" w:hAnsi="Calibri" w:cs="Calibri"/>
          <w:bCs/>
          <w:iCs/>
          <w:sz w:val="28"/>
          <w:szCs w:val="28"/>
        </w:rPr>
        <w:t xml:space="preserve"> the wars on every continent cease, may nations be at rest, may refugees and survivors find a new home and the spirit to begin again.  May wounds be healed, losses grieved, and honorable deeds be remembered.  May grace abound in all lands, and the lion and the lamb lie content</w:t>
      </w:r>
      <w:r>
        <w:rPr>
          <w:rFonts w:ascii="Calibri" w:eastAsia="Times New Roman" w:hAnsi="Calibri" w:cs="Calibri"/>
          <w:sz w:val="30"/>
          <w:szCs w:val="30"/>
        </w:rPr>
        <w:t>…we pray…</w:t>
      </w:r>
    </w:p>
    <w:p w14:paraId="13F1A30C" w14:textId="77777777" w:rsidR="008A53F0" w:rsidRDefault="008A53F0" w:rsidP="008A53F0">
      <w:pPr>
        <w:pStyle w:val="Body"/>
        <w:ind w:firstLine="720"/>
        <w:rPr>
          <w:rFonts w:ascii="Calibri" w:hAnsi="Calibri" w:cs="Calibri"/>
          <w:i/>
          <w:iCs/>
          <w:color w:val="0070C0"/>
          <w:sz w:val="28"/>
          <w:szCs w:val="28"/>
        </w:rPr>
      </w:pPr>
      <w:r w:rsidRPr="00C22CCB">
        <w:rPr>
          <w:rFonts w:ascii="Calibri" w:hAnsi="Calibri" w:cs="Calibri"/>
          <w:i/>
          <w:iCs/>
          <w:color w:val="0070C0"/>
          <w:sz w:val="28"/>
          <w:szCs w:val="28"/>
        </w:rPr>
        <w:t>Cantor</w:t>
      </w:r>
      <w:proofErr w:type="gramStart"/>
      <w:r w:rsidRPr="00C22CCB">
        <w:rPr>
          <w:rFonts w:ascii="Calibri" w:hAnsi="Calibri" w:cs="Calibri"/>
          <w:i/>
          <w:iCs/>
          <w:color w:val="0070C0"/>
          <w:sz w:val="28"/>
          <w:szCs w:val="28"/>
        </w:rPr>
        <w:t>:  Come</w:t>
      </w:r>
      <w:proofErr w:type="gramEnd"/>
      <w:r w:rsidRPr="00C22CCB">
        <w:rPr>
          <w:rFonts w:ascii="Calibri" w:hAnsi="Calibri" w:cs="Calibri"/>
          <w:i/>
          <w:iCs/>
          <w:color w:val="0070C0"/>
          <w:sz w:val="28"/>
          <w:szCs w:val="28"/>
        </w:rPr>
        <w:t xml:space="preserve"> quickly, Lord in mercy come.</w:t>
      </w:r>
      <w:r w:rsidRPr="00C22CCB">
        <w:rPr>
          <w:rFonts w:ascii="Calibri" w:hAnsi="Calibri" w:cs="Calibri"/>
          <w:i/>
          <w:iCs/>
          <w:color w:val="0070C0"/>
          <w:sz w:val="28"/>
          <w:szCs w:val="28"/>
        </w:rPr>
        <w:tab/>
      </w:r>
    </w:p>
    <w:p w14:paraId="3808CD17" w14:textId="77777777" w:rsidR="008A53F0" w:rsidRPr="00C22CCB" w:rsidRDefault="008A53F0" w:rsidP="008A53F0">
      <w:pPr>
        <w:pStyle w:val="Body"/>
        <w:ind w:firstLine="720"/>
        <w:rPr>
          <w:rFonts w:ascii="Calibri" w:hAnsi="Calibri" w:cs="Calibri"/>
          <w:b/>
          <w:bCs/>
          <w:i/>
          <w:iCs/>
          <w:color w:val="0070C0"/>
          <w:sz w:val="28"/>
          <w:szCs w:val="28"/>
        </w:rPr>
      </w:pPr>
      <w:r w:rsidRPr="00C22CCB">
        <w:rPr>
          <w:rFonts w:ascii="Calibri" w:hAnsi="Calibri" w:cs="Calibri"/>
          <w:b/>
          <w:bCs/>
          <w:i/>
          <w:iCs/>
          <w:color w:val="0070C0"/>
          <w:sz w:val="28"/>
          <w:szCs w:val="28"/>
        </w:rPr>
        <w:t>ALL: Come quickly, Lord in mercy come.</w:t>
      </w:r>
    </w:p>
    <w:p w14:paraId="44B0BB01" w14:textId="77777777" w:rsidR="008A53F0" w:rsidRDefault="008A53F0" w:rsidP="008A53F0">
      <w:pPr>
        <w:pStyle w:val="Body"/>
        <w:rPr>
          <w:rFonts w:ascii="Calibri" w:hAnsi="Calibri" w:cs="Calibri"/>
          <w:sz w:val="20"/>
          <w:szCs w:val="20"/>
        </w:rPr>
      </w:pPr>
    </w:p>
    <w:p w14:paraId="4B02F26D" w14:textId="77777777" w:rsidR="008A53F0" w:rsidRDefault="008A53F0" w:rsidP="008A53F0">
      <w:pPr>
        <w:pStyle w:val="Body"/>
        <w:rPr>
          <w:rFonts w:ascii="Calibri" w:hAnsi="Calibri" w:cs="Calibri"/>
          <w:sz w:val="30"/>
          <w:szCs w:val="30"/>
        </w:rPr>
      </w:pPr>
      <w:r w:rsidRPr="00217126">
        <w:rPr>
          <w:rFonts w:ascii="Calibri" w:hAnsi="Calibri" w:cs="Calibri"/>
          <w:b/>
          <w:iCs/>
          <w:sz w:val="28"/>
          <w:szCs w:val="28"/>
        </w:rPr>
        <w:t xml:space="preserve">For peace in the church: </w:t>
      </w:r>
      <w:r w:rsidRPr="00217126">
        <w:rPr>
          <w:rFonts w:ascii="Calibri" w:hAnsi="Calibri" w:cs="Calibri"/>
          <w:bCs/>
          <w:iCs/>
          <w:sz w:val="28"/>
          <w:szCs w:val="28"/>
        </w:rPr>
        <w:t xml:space="preserve">may we intensify our efforts for peace-making with separated churches; that peace may prevail over conflict in our own church, and </w:t>
      </w:r>
      <w:r>
        <w:rPr>
          <w:rFonts w:ascii="Calibri" w:hAnsi="Calibri" w:cs="Calibri"/>
          <w:bCs/>
          <w:iCs/>
          <w:sz w:val="28"/>
          <w:szCs w:val="28"/>
        </w:rPr>
        <w:t xml:space="preserve">may </w:t>
      </w:r>
      <w:r w:rsidRPr="00217126">
        <w:rPr>
          <w:rFonts w:ascii="Calibri" w:hAnsi="Calibri" w:cs="Calibri"/>
          <w:bCs/>
          <w:iCs/>
          <w:sz w:val="28"/>
          <w:szCs w:val="28"/>
        </w:rPr>
        <w:t>we be reconciled in one family, exercising one baptism, one Eucharist and one common ministry in its many form</w:t>
      </w:r>
      <w:r>
        <w:rPr>
          <w:rFonts w:ascii="Calibri" w:hAnsi="Calibri" w:cs="Calibri"/>
          <w:bCs/>
          <w:iCs/>
          <w:sz w:val="28"/>
          <w:szCs w:val="28"/>
        </w:rPr>
        <w:t>s</w:t>
      </w:r>
      <w:r>
        <w:rPr>
          <w:rFonts w:ascii="Calibri" w:hAnsi="Calibri" w:cs="Calibri"/>
          <w:sz w:val="30"/>
          <w:szCs w:val="30"/>
        </w:rPr>
        <w:t>…We pray…</w:t>
      </w:r>
    </w:p>
    <w:p w14:paraId="4B1B0A00" w14:textId="77777777" w:rsidR="008A53F0" w:rsidRDefault="008A53F0" w:rsidP="008A53F0">
      <w:pPr>
        <w:pStyle w:val="Body"/>
        <w:ind w:firstLine="720"/>
        <w:rPr>
          <w:rFonts w:ascii="Calibri" w:hAnsi="Calibri" w:cs="Calibri"/>
          <w:i/>
          <w:iCs/>
          <w:color w:val="0070C0"/>
          <w:sz w:val="28"/>
          <w:szCs w:val="28"/>
        </w:rPr>
      </w:pPr>
      <w:r w:rsidRPr="00C22CCB">
        <w:rPr>
          <w:rFonts w:ascii="Calibri" w:hAnsi="Calibri" w:cs="Calibri"/>
          <w:i/>
          <w:iCs/>
          <w:color w:val="0070C0"/>
          <w:sz w:val="28"/>
          <w:szCs w:val="28"/>
        </w:rPr>
        <w:t>Cantor</w:t>
      </w:r>
      <w:proofErr w:type="gramStart"/>
      <w:r w:rsidRPr="00C22CCB">
        <w:rPr>
          <w:rFonts w:ascii="Calibri" w:hAnsi="Calibri" w:cs="Calibri"/>
          <w:i/>
          <w:iCs/>
          <w:color w:val="0070C0"/>
          <w:sz w:val="28"/>
          <w:szCs w:val="28"/>
        </w:rPr>
        <w:t>:  Come</w:t>
      </w:r>
      <w:proofErr w:type="gramEnd"/>
      <w:r w:rsidRPr="00C22CCB">
        <w:rPr>
          <w:rFonts w:ascii="Calibri" w:hAnsi="Calibri" w:cs="Calibri"/>
          <w:i/>
          <w:iCs/>
          <w:color w:val="0070C0"/>
          <w:sz w:val="28"/>
          <w:szCs w:val="28"/>
        </w:rPr>
        <w:t xml:space="preserve"> quickly, Lord in mercy come.</w:t>
      </w:r>
      <w:r w:rsidRPr="00C22CCB">
        <w:rPr>
          <w:rFonts w:ascii="Calibri" w:hAnsi="Calibri" w:cs="Calibri"/>
          <w:i/>
          <w:iCs/>
          <w:color w:val="0070C0"/>
          <w:sz w:val="28"/>
          <w:szCs w:val="28"/>
        </w:rPr>
        <w:tab/>
      </w:r>
    </w:p>
    <w:p w14:paraId="675B8A00" w14:textId="77777777" w:rsidR="008A53F0" w:rsidRPr="00C22CCB" w:rsidRDefault="008A53F0" w:rsidP="008A53F0">
      <w:pPr>
        <w:pStyle w:val="Body"/>
        <w:ind w:firstLine="720"/>
        <w:rPr>
          <w:rFonts w:ascii="Calibri" w:hAnsi="Calibri" w:cs="Calibri"/>
          <w:b/>
          <w:bCs/>
          <w:i/>
          <w:iCs/>
          <w:color w:val="0070C0"/>
          <w:sz w:val="28"/>
          <w:szCs w:val="28"/>
        </w:rPr>
      </w:pPr>
      <w:r w:rsidRPr="00C22CCB">
        <w:rPr>
          <w:rFonts w:ascii="Calibri" w:hAnsi="Calibri" w:cs="Calibri"/>
          <w:b/>
          <w:bCs/>
          <w:i/>
          <w:iCs/>
          <w:color w:val="0070C0"/>
          <w:sz w:val="28"/>
          <w:szCs w:val="28"/>
        </w:rPr>
        <w:t>ALL: Come quickly, Lord in mercy come.</w:t>
      </w:r>
    </w:p>
    <w:p w14:paraId="3DCA0056" w14:textId="77777777" w:rsidR="008A53F0" w:rsidRPr="00E87465" w:rsidRDefault="008A53F0" w:rsidP="008A53F0">
      <w:pPr>
        <w:pStyle w:val="Body"/>
        <w:rPr>
          <w:rFonts w:ascii="Calibri" w:hAnsi="Calibri" w:cs="Calibri"/>
          <w:sz w:val="20"/>
          <w:szCs w:val="20"/>
        </w:rPr>
      </w:pPr>
    </w:p>
    <w:p w14:paraId="097BB105" w14:textId="77777777" w:rsidR="008A53F0" w:rsidRPr="008D4AFD" w:rsidRDefault="008A53F0" w:rsidP="008A53F0">
      <w:pPr>
        <w:rPr>
          <w:rFonts w:ascii="Calibri" w:hAnsi="Calibri" w:cs="Calibri"/>
          <w:sz w:val="30"/>
          <w:szCs w:val="30"/>
        </w:rPr>
      </w:pPr>
      <w:r w:rsidRPr="00217126">
        <w:rPr>
          <w:rFonts w:ascii="Calibri" w:hAnsi="Calibri" w:cs="Calibri"/>
          <w:b/>
          <w:iCs/>
          <w:sz w:val="28"/>
          <w:szCs w:val="28"/>
        </w:rPr>
        <w:t>For this assembly</w:t>
      </w:r>
      <w:proofErr w:type="gramStart"/>
      <w:r w:rsidRPr="00217126">
        <w:rPr>
          <w:rFonts w:ascii="Calibri" w:hAnsi="Calibri" w:cs="Calibri"/>
          <w:b/>
          <w:iCs/>
          <w:sz w:val="28"/>
          <w:szCs w:val="28"/>
        </w:rPr>
        <w:t>:</w:t>
      </w:r>
      <w:r w:rsidRPr="00217126">
        <w:rPr>
          <w:rFonts w:ascii="Calibri" w:hAnsi="Calibri" w:cs="Calibri"/>
          <w:bCs/>
          <w:iCs/>
          <w:sz w:val="28"/>
          <w:szCs w:val="28"/>
        </w:rPr>
        <w:t xml:space="preserve">  may</w:t>
      </w:r>
      <w:proofErr w:type="gramEnd"/>
      <w:r w:rsidRPr="00217126">
        <w:rPr>
          <w:rFonts w:ascii="Calibri" w:hAnsi="Calibri" w:cs="Calibri"/>
          <w:bCs/>
          <w:iCs/>
          <w:sz w:val="28"/>
          <w:szCs w:val="28"/>
        </w:rPr>
        <w:t xml:space="preserve"> we let go of our vested interests, and inspired by your Spirit, seek peace with one another.  </w:t>
      </w:r>
      <w:r>
        <w:rPr>
          <w:rFonts w:ascii="Calibri" w:hAnsi="Calibri" w:cs="Calibri"/>
          <w:bCs/>
          <w:iCs/>
          <w:sz w:val="28"/>
          <w:szCs w:val="28"/>
        </w:rPr>
        <w:t xml:space="preserve">Hear the prayers we offer in our prayer basket and in our hearts; </w:t>
      </w:r>
      <w:r w:rsidRPr="00217126">
        <w:rPr>
          <w:rFonts w:ascii="Calibri" w:hAnsi="Calibri" w:cs="Calibri"/>
          <w:bCs/>
          <w:iCs/>
          <w:sz w:val="28"/>
          <w:szCs w:val="28"/>
        </w:rPr>
        <w:t>Help us give up grievances we harbor within our families and communities, among our co-workers and friends.  Help us to build trust, the cornerstone of all reconciled relationship</w:t>
      </w:r>
      <w:r>
        <w:rPr>
          <w:rFonts w:ascii="Calibri" w:hAnsi="Calibri" w:cs="Calibri"/>
          <w:sz w:val="30"/>
          <w:szCs w:val="30"/>
        </w:rPr>
        <w:t>…we pray…</w:t>
      </w:r>
    </w:p>
    <w:p w14:paraId="6942D51F" w14:textId="77777777" w:rsidR="008A53F0" w:rsidRDefault="008A53F0" w:rsidP="008A53F0">
      <w:pPr>
        <w:pStyle w:val="Body"/>
        <w:ind w:firstLine="720"/>
        <w:rPr>
          <w:rFonts w:ascii="Calibri" w:hAnsi="Calibri" w:cs="Calibri"/>
          <w:i/>
          <w:iCs/>
          <w:color w:val="0070C0"/>
          <w:sz w:val="28"/>
          <w:szCs w:val="28"/>
        </w:rPr>
      </w:pPr>
      <w:r w:rsidRPr="00C22CCB">
        <w:rPr>
          <w:rFonts w:ascii="Calibri" w:hAnsi="Calibri" w:cs="Calibri"/>
          <w:i/>
          <w:iCs/>
          <w:color w:val="0070C0"/>
          <w:sz w:val="28"/>
          <w:szCs w:val="28"/>
        </w:rPr>
        <w:t>Cantor</w:t>
      </w:r>
      <w:proofErr w:type="gramStart"/>
      <w:r w:rsidRPr="00C22CCB">
        <w:rPr>
          <w:rFonts w:ascii="Calibri" w:hAnsi="Calibri" w:cs="Calibri"/>
          <w:i/>
          <w:iCs/>
          <w:color w:val="0070C0"/>
          <w:sz w:val="28"/>
          <w:szCs w:val="28"/>
        </w:rPr>
        <w:t>:  Come</w:t>
      </w:r>
      <w:proofErr w:type="gramEnd"/>
      <w:r w:rsidRPr="00C22CCB">
        <w:rPr>
          <w:rFonts w:ascii="Calibri" w:hAnsi="Calibri" w:cs="Calibri"/>
          <w:i/>
          <w:iCs/>
          <w:color w:val="0070C0"/>
          <w:sz w:val="28"/>
          <w:szCs w:val="28"/>
        </w:rPr>
        <w:t xml:space="preserve"> quickly, Lord in mercy come.</w:t>
      </w:r>
      <w:r w:rsidRPr="00C22CCB">
        <w:rPr>
          <w:rFonts w:ascii="Calibri" w:hAnsi="Calibri" w:cs="Calibri"/>
          <w:i/>
          <w:iCs/>
          <w:color w:val="0070C0"/>
          <w:sz w:val="28"/>
          <w:szCs w:val="28"/>
        </w:rPr>
        <w:tab/>
      </w:r>
    </w:p>
    <w:p w14:paraId="43F6EAF7" w14:textId="77777777" w:rsidR="008A53F0" w:rsidRPr="00C22CCB" w:rsidRDefault="008A53F0" w:rsidP="008A53F0">
      <w:pPr>
        <w:pStyle w:val="Body"/>
        <w:ind w:firstLine="720"/>
        <w:rPr>
          <w:rFonts w:ascii="Calibri" w:hAnsi="Calibri" w:cs="Calibri"/>
          <w:b/>
          <w:bCs/>
          <w:i/>
          <w:iCs/>
          <w:color w:val="0070C0"/>
          <w:sz w:val="28"/>
          <w:szCs w:val="28"/>
        </w:rPr>
      </w:pPr>
      <w:r w:rsidRPr="00C22CCB">
        <w:rPr>
          <w:rFonts w:ascii="Calibri" w:hAnsi="Calibri" w:cs="Calibri"/>
          <w:b/>
          <w:bCs/>
          <w:i/>
          <w:iCs/>
          <w:color w:val="0070C0"/>
          <w:sz w:val="28"/>
          <w:szCs w:val="28"/>
        </w:rPr>
        <w:t>ALL: Come quickly, Lord in mercy come.</w:t>
      </w:r>
    </w:p>
    <w:p w14:paraId="72A0E45D" w14:textId="77777777" w:rsidR="008A53F0" w:rsidRPr="00E87465" w:rsidRDefault="008A53F0" w:rsidP="008A53F0">
      <w:pPr>
        <w:pStyle w:val="Body"/>
        <w:rPr>
          <w:rFonts w:ascii="Calibri" w:hAnsi="Calibri" w:cs="Calibri"/>
          <w:sz w:val="20"/>
          <w:szCs w:val="20"/>
        </w:rPr>
      </w:pPr>
    </w:p>
    <w:p w14:paraId="2165AD70" w14:textId="77777777" w:rsidR="008A53F0" w:rsidRPr="008D4AFD" w:rsidRDefault="008A53F0" w:rsidP="008A53F0">
      <w:pPr>
        <w:rPr>
          <w:rFonts w:ascii="Calibri" w:eastAsia="Times New Roman" w:hAnsi="Calibri" w:cs="Calibri"/>
          <w:sz w:val="30"/>
          <w:szCs w:val="30"/>
        </w:rPr>
      </w:pPr>
      <w:r w:rsidRPr="00217126">
        <w:rPr>
          <w:rFonts w:ascii="Calibri" w:hAnsi="Calibri" w:cs="Calibri"/>
          <w:b/>
          <w:iCs/>
          <w:sz w:val="28"/>
          <w:szCs w:val="28"/>
        </w:rPr>
        <w:t>For our young people:</w:t>
      </w:r>
      <w:r w:rsidRPr="00217126">
        <w:rPr>
          <w:rFonts w:ascii="Calibri" w:hAnsi="Calibri" w:cs="Calibri"/>
          <w:bCs/>
          <w:iCs/>
          <w:sz w:val="28"/>
          <w:szCs w:val="28"/>
        </w:rPr>
        <w:t xml:space="preserve">  Help us to provide a space for them in our midst, and the grace to reassure them in their insecurities, encourage them in their hopes, and ever strengthen them in their gifts</w:t>
      </w:r>
      <w:r>
        <w:rPr>
          <w:rFonts w:ascii="Calibri" w:eastAsia="Times New Roman" w:hAnsi="Calibri" w:cs="Calibri"/>
          <w:sz w:val="30"/>
          <w:szCs w:val="30"/>
        </w:rPr>
        <w:t>…we pray…</w:t>
      </w:r>
    </w:p>
    <w:p w14:paraId="54BB59A8" w14:textId="77777777" w:rsidR="008A53F0" w:rsidRDefault="008A53F0" w:rsidP="008A53F0">
      <w:pPr>
        <w:pStyle w:val="Body"/>
        <w:ind w:firstLine="720"/>
        <w:rPr>
          <w:rFonts w:ascii="Calibri" w:hAnsi="Calibri" w:cs="Calibri"/>
          <w:i/>
          <w:iCs/>
          <w:color w:val="0070C0"/>
          <w:sz w:val="28"/>
          <w:szCs w:val="28"/>
        </w:rPr>
      </w:pPr>
      <w:r w:rsidRPr="00C22CCB">
        <w:rPr>
          <w:rFonts w:ascii="Calibri" w:hAnsi="Calibri" w:cs="Calibri"/>
          <w:i/>
          <w:iCs/>
          <w:color w:val="0070C0"/>
          <w:sz w:val="28"/>
          <w:szCs w:val="28"/>
        </w:rPr>
        <w:t>Cantor</w:t>
      </w:r>
      <w:proofErr w:type="gramStart"/>
      <w:r w:rsidRPr="00C22CCB">
        <w:rPr>
          <w:rFonts w:ascii="Calibri" w:hAnsi="Calibri" w:cs="Calibri"/>
          <w:i/>
          <w:iCs/>
          <w:color w:val="0070C0"/>
          <w:sz w:val="28"/>
          <w:szCs w:val="28"/>
        </w:rPr>
        <w:t>:  Come</w:t>
      </w:r>
      <w:proofErr w:type="gramEnd"/>
      <w:r w:rsidRPr="00C22CCB">
        <w:rPr>
          <w:rFonts w:ascii="Calibri" w:hAnsi="Calibri" w:cs="Calibri"/>
          <w:i/>
          <w:iCs/>
          <w:color w:val="0070C0"/>
          <w:sz w:val="28"/>
          <w:szCs w:val="28"/>
        </w:rPr>
        <w:t xml:space="preserve"> quickly, Lord in mercy come.</w:t>
      </w:r>
      <w:r w:rsidRPr="00C22CCB">
        <w:rPr>
          <w:rFonts w:ascii="Calibri" w:hAnsi="Calibri" w:cs="Calibri"/>
          <w:i/>
          <w:iCs/>
          <w:color w:val="0070C0"/>
          <w:sz w:val="28"/>
          <w:szCs w:val="28"/>
        </w:rPr>
        <w:tab/>
      </w:r>
    </w:p>
    <w:p w14:paraId="326B762C" w14:textId="77777777" w:rsidR="008A53F0" w:rsidRPr="00C22CCB" w:rsidRDefault="008A53F0" w:rsidP="008A53F0">
      <w:pPr>
        <w:pStyle w:val="Body"/>
        <w:ind w:firstLine="720"/>
        <w:rPr>
          <w:rFonts w:ascii="Calibri" w:hAnsi="Calibri" w:cs="Calibri"/>
          <w:b/>
          <w:bCs/>
          <w:i/>
          <w:iCs/>
          <w:color w:val="0070C0"/>
          <w:sz w:val="28"/>
          <w:szCs w:val="28"/>
        </w:rPr>
      </w:pPr>
      <w:r w:rsidRPr="00C22CCB">
        <w:rPr>
          <w:rFonts w:ascii="Calibri" w:hAnsi="Calibri" w:cs="Calibri"/>
          <w:b/>
          <w:bCs/>
          <w:i/>
          <w:iCs/>
          <w:color w:val="0070C0"/>
          <w:sz w:val="28"/>
          <w:szCs w:val="28"/>
        </w:rPr>
        <w:t>ALL: Come quickly, Lord in mercy come.</w:t>
      </w:r>
    </w:p>
    <w:p w14:paraId="5FA13E4A" w14:textId="77777777" w:rsidR="008A53F0" w:rsidRDefault="008A53F0" w:rsidP="008A53F0">
      <w:pPr>
        <w:rPr>
          <w:rFonts w:ascii="Calibri" w:eastAsia="Times New Roman" w:hAnsi="Calibri" w:cs="Calibri"/>
          <w:sz w:val="30"/>
          <w:szCs w:val="30"/>
        </w:rPr>
      </w:pPr>
    </w:p>
    <w:p w14:paraId="47DF8196" w14:textId="77777777" w:rsidR="008A53F0" w:rsidRDefault="008A53F0" w:rsidP="008A53F0">
      <w:pPr>
        <w:rPr>
          <w:rFonts w:ascii="Calibri" w:hAnsi="Calibri" w:cs="Calibri"/>
          <w:bCs/>
          <w:iCs/>
          <w:sz w:val="28"/>
          <w:szCs w:val="28"/>
        </w:rPr>
      </w:pPr>
      <w:r w:rsidRPr="00217126">
        <w:rPr>
          <w:rFonts w:ascii="Calibri" w:hAnsi="Calibri" w:cs="Calibri"/>
          <w:b/>
          <w:iCs/>
          <w:sz w:val="28"/>
          <w:szCs w:val="28"/>
        </w:rPr>
        <w:t>For the sick, the elderly</w:t>
      </w:r>
      <w:proofErr w:type="gramStart"/>
      <w:r w:rsidRPr="00217126">
        <w:rPr>
          <w:rFonts w:ascii="Calibri" w:hAnsi="Calibri" w:cs="Calibri"/>
          <w:b/>
          <w:iCs/>
          <w:sz w:val="28"/>
          <w:szCs w:val="28"/>
        </w:rPr>
        <w:t>:</w:t>
      </w:r>
      <w:r w:rsidRPr="00217126">
        <w:rPr>
          <w:rFonts w:ascii="Calibri" w:hAnsi="Calibri" w:cs="Calibri"/>
          <w:bCs/>
          <w:iCs/>
          <w:sz w:val="28"/>
          <w:szCs w:val="28"/>
        </w:rPr>
        <w:t xml:space="preserve">  Heal</w:t>
      </w:r>
      <w:proofErr w:type="gramEnd"/>
      <w:r w:rsidRPr="00217126">
        <w:rPr>
          <w:rFonts w:ascii="Calibri" w:hAnsi="Calibri" w:cs="Calibri"/>
          <w:bCs/>
          <w:iCs/>
          <w:sz w:val="28"/>
          <w:szCs w:val="28"/>
        </w:rPr>
        <w:t xml:space="preserve"> those overcome with suffering in body and </w:t>
      </w:r>
      <w:proofErr w:type="gramStart"/>
      <w:r w:rsidRPr="00217126">
        <w:rPr>
          <w:rFonts w:ascii="Calibri" w:hAnsi="Calibri" w:cs="Calibri"/>
          <w:bCs/>
          <w:iCs/>
          <w:sz w:val="28"/>
          <w:szCs w:val="28"/>
        </w:rPr>
        <w:t>spirit;</w:t>
      </w:r>
      <w:proofErr w:type="gramEnd"/>
      <w:r w:rsidRPr="00217126">
        <w:rPr>
          <w:rFonts w:ascii="Calibri" w:hAnsi="Calibri" w:cs="Calibri"/>
          <w:bCs/>
          <w:iCs/>
          <w:sz w:val="28"/>
          <w:szCs w:val="28"/>
        </w:rPr>
        <w:t xml:space="preserve"> </w:t>
      </w:r>
      <w:r>
        <w:rPr>
          <w:rFonts w:ascii="Calibri" w:hAnsi="Calibri" w:cs="Calibri"/>
          <w:bCs/>
          <w:iCs/>
          <w:sz w:val="28"/>
          <w:szCs w:val="28"/>
        </w:rPr>
        <w:t xml:space="preserve"> </w:t>
      </w:r>
    </w:p>
    <w:p w14:paraId="647B3620" w14:textId="77777777" w:rsidR="008A53F0" w:rsidRDefault="008A53F0" w:rsidP="008A53F0">
      <w:pPr>
        <w:rPr>
          <w:rFonts w:ascii="Calibri" w:hAnsi="Calibri" w:cs="Calibri"/>
          <w:bCs/>
          <w:iCs/>
          <w:sz w:val="28"/>
          <w:szCs w:val="28"/>
        </w:rPr>
      </w:pPr>
      <w:r>
        <w:rPr>
          <w:rFonts w:ascii="Calibri" w:hAnsi="Calibri" w:cs="Calibri"/>
          <w:bCs/>
          <w:iCs/>
          <w:sz w:val="28"/>
          <w:szCs w:val="28"/>
        </w:rPr>
        <w:t>G</w:t>
      </w:r>
      <w:r w:rsidRPr="00217126">
        <w:rPr>
          <w:rFonts w:ascii="Calibri" w:hAnsi="Calibri" w:cs="Calibri"/>
          <w:bCs/>
          <w:iCs/>
          <w:sz w:val="28"/>
          <w:szCs w:val="28"/>
        </w:rPr>
        <w:t xml:space="preserve">ive eternal life to those who have died, especially </w:t>
      </w:r>
      <w:r>
        <w:rPr>
          <w:rFonts w:ascii="Calibri" w:hAnsi="Calibri" w:cs="Calibri"/>
          <w:bCs/>
          <w:iCs/>
          <w:sz w:val="28"/>
          <w:szCs w:val="28"/>
        </w:rPr>
        <w:t>Brian Thompson; and Renee Malinski</w:t>
      </w:r>
      <w:r w:rsidRPr="00217126">
        <w:rPr>
          <w:rFonts w:ascii="Calibri" w:hAnsi="Calibri" w:cs="Calibri"/>
          <w:bCs/>
          <w:iCs/>
          <w:sz w:val="28"/>
          <w:szCs w:val="28"/>
        </w:rPr>
        <w:t xml:space="preserve">.  </w:t>
      </w:r>
    </w:p>
    <w:p w14:paraId="65D85346" w14:textId="77777777" w:rsidR="008A53F0" w:rsidRPr="008D4AFD" w:rsidRDefault="008A53F0" w:rsidP="008A53F0">
      <w:pPr>
        <w:rPr>
          <w:rFonts w:ascii="Calibri" w:eastAsia="Times New Roman" w:hAnsi="Calibri" w:cs="Calibri"/>
          <w:sz w:val="30"/>
          <w:szCs w:val="30"/>
        </w:rPr>
      </w:pPr>
      <w:r w:rsidRPr="00217126">
        <w:rPr>
          <w:rFonts w:ascii="Calibri" w:hAnsi="Calibri" w:cs="Calibri"/>
          <w:bCs/>
          <w:iCs/>
          <w:sz w:val="28"/>
          <w:szCs w:val="28"/>
        </w:rPr>
        <w:t>Help us comfort one another and share with one another, knowing that whatever we ask in prayer, those needs will be satisfied</w:t>
      </w:r>
      <w:r>
        <w:rPr>
          <w:rFonts w:ascii="Calibri" w:eastAsia="Times New Roman" w:hAnsi="Calibri" w:cs="Calibri"/>
          <w:sz w:val="30"/>
          <w:szCs w:val="30"/>
        </w:rPr>
        <w:t>…we pray…</w:t>
      </w:r>
    </w:p>
    <w:p w14:paraId="36FF829E" w14:textId="77777777" w:rsidR="008A53F0" w:rsidRDefault="008A53F0" w:rsidP="008A53F0">
      <w:pPr>
        <w:pStyle w:val="Body"/>
        <w:ind w:firstLine="720"/>
        <w:rPr>
          <w:rFonts w:ascii="Calibri" w:hAnsi="Calibri" w:cs="Calibri"/>
          <w:i/>
          <w:iCs/>
          <w:color w:val="0070C0"/>
          <w:sz w:val="28"/>
          <w:szCs w:val="28"/>
        </w:rPr>
      </w:pPr>
      <w:r w:rsidRPr="00C22CCB">
        <w:rPr>
          <w:rFonts w:ascii="Calibri" w:hAnsi="Calibri" w:cs="Calibri"/>
          <w:i/>
          <w:iCs/>
          <w:color w:val="0070C0"/>
          <w:sz w:val="28"/>
          <w:szCs w:val="28"/>
        </w:rPr>
        <w:t>Cantor</w:t>
      </w:r>
      <w:proofErr w:type="gramStart"/>
      <w:r w:rsidRPr="00C22CCB">
        <w:rPr>
          <w:rFonts w:ascii="Calibri" w:hAnsi="Calibri" w:cs="Calibri"/>
          <w:i/>
          <w:iCs/>
          <w:color w:val="0070C0"/>
          <w:sz w:val="28"/>
          <w:szCs w:val="28"/>
        </w:rPr>
        <w:t>:  Come</w:t>
      </w:r>
      <w:proofErr w:type="gramEnd"/>
      <w:r w:rsidRPr="00C22CCB">
        <w:rPr>
          <w:rFonts w:ascii="Calibri" w:hAnsi="Calibri" w:cs="Calibri"/>
          <w:i/>
          <w:iCs/>
          <w:color w:val="0070C0"/>
          <w:sz w:val="28"/>
          <w:szCs w:val="28"/>
        </w:rPr>
        <w:t xml:space="preserve"> quickly, Lord in mercy come.</w:t>
      </w:r>
      <w:r w:rsidRPr="00C22CCB">
        <w:rPr>
          <w:rFonts w:ascii="Calibri" w:hAnsi="Calibri" w:cs="Calibri"/>
          <w:i/>
          <w:iCs/>
          <w:color w:val="0070C0"/>
          <w:sz w:val="28"/>
          <w:szCs w:val="28"/>
        </w:rPr>
        <w:tab/>
      </w:r>
    </w:p>
    <w:p w14:paraId="0342A73E" w14:textId="77777777" w:rsidR="008A53F0" w:rsidRPr="00C22CCB" w:rsidRDefault="008A53F0" w:rsidP="008A53F0">
      <w:pPr>
        <w:pStyle w:val="Body"/>
        <w:ind w:firstLine="720"/>
        <w:rPr>
          <w:rFonts w:ascii="Calibri" w:hAnsi="Calibri" w:cs="Calibri"/>
          <w:b/>
          <w:bCs/>
          <w:i/>
          <w:iCs/>
          <w:color w:val="0070C0"/>
          <w:sz w:val="28"/>
          <w:szCs w:val="28"/>
        </w:rPr>
      </w:pPr>
      <w:r w:rsidRPr="00C22CCB">
        <w:rPr>
          <w:rFonts w:ascii="Calibri" w:hAnsi="Calibri" w:cs="Calibri"/>
          <w:b/>
          <w:bCs/>
          <w:i/>
          <w:iCs/>
          <w:color w:val="0070C0"/>
          <w:sz w:val="28"/>
          <w:szCs w:val="28"/>
        </w:rPr>
        <w:t>ALL: Come quickly, Lord in mercy come.</w:t>
      </w:r>
    </w:p>
    <w:p w14:paraId="77EA28D6" w14:textId="77777777" w:rsidR="005D2E0F" w:rsidRDefault="005D2E0F"/>
    <w:sectPr w:rsidR="005D2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ED"/>
    <w:rsid w:val="002C07ED"/>
    <w:rsid w:val="005D2E0F"/>
    <w:rsid w:val="008A53F0"/>
    <w:rsid w:val="00C653E5"/>
    <w:rsid w:val="00CE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18D8"/>
  <w15:chartTrackingRefBased/>
  <w15:docId w15:val="{9CD2FC9F-3C90-473A-8891-BD1C4904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F0"/>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2C07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07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07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07ED"/>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C07ED"/>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C07ED"/>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C07ED"/>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C07ED"/>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C07ED"/>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7ED"/>
    <w:rPr>
      <w:rFonts w:eastAsiaTheme="majorEastAsia" w:cstheme="majorBidi"/>
      <w:color w:val="272727" w:themeColor="text1" w:themeTint="D8"/>
    </w:rPr>
  </w:style>
  <w:style w:type="paragraph" w:styleId="Title">
    <w:name w:val="Title"/>
    <w:basedOn w:val="Normal"/>
    <w:next w:val="Normal"/>
    <w:link w:val="TitleChar"/>
    <w:uiPriority w:val="10"/>
    <w:qFormat/>
    <w:rsid w:val="002C07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0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7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0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7ED"/>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C07ED"/>
    <w:rPr>
      <w:i/>
      <w:iCs/>
      <w:color w:val="404040" w:themeColor="text1" w:themeTint="BF"/>
    </w:rPr>
  </w:style>
  <w:style w:type="paragraph" w:styleId="ListParagraph">
    <w:name w:val="List Paragraph"/>
    <w:basedOn w:val="Normal"/>
    <w:uiPriority w:val="34"/>
    <w:qFormat/>
    <w:rsid w:val="002C07ED"/>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2C07ED"/>
    <w:rPr>
      <w:i/>
      <w:iCs/>
      <w:color w:val="0F4761" w:themeColor="accent1" w:themeShade="BF"/>
    </w:rPr>
  </w:style>
  <w:style w:type="paragraph" w:styleId="IntenseQuote">
    <w:name w:val="Intense Quote"/>
    <w:basedOn w:val="Normal"/>
    <w:next w:val="Normal"/>
    <w:link w:val="IntenseQuoteChar"/>
    <w:uiPriority w:val="30"/>
    <w:qFormat/>
    <w:rsid w:val="002C07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C07ED"/>
    <w:rPr>
      <w:i/>
      <w:iCs/>
      <w:color w:val="0F4761" w:themeColor="accent1" w:themeShade="BF"/>
    </w:rPr>
  </w:style>
  <w:style w:type="character" w:styleId="IntenseReference">
    <w:name w:val="Intense Reference"/>
    <w:basedOn w:val="DefaultParagraphFont"/>
    <w:uiPriority w:val="32"/>
    <w:qFormat/>
    <w:rsid w:val="002C07ED"/>
    <w:rPr>
      <w:b/>
      <w:bCs/>
      <w:smallCaps/>
      <w:color w:val="0F4761" w:themeColor="accent1" w:themeShade="BF"/>
      <w:spacing w:val="5"/>
    </w:rPr>
  </w:style>
  <w:style w:type="paragraph" w:customStyle="1" w:styleId="Body">
    <w:name w:val="Body"/>
    <w:rsid w:val="008A53F0"/>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Natalie  Cooper</cp:lastModifiedBy>
  <cp:revision>2</cp:revision>
  <dcterms:created xsi:type="dcterms:W3CDTF">2024-12-19T21:57:00Z</dcterms:created>
  <dcterms:modified xsi:type="dcterms:W3CDTF">2024-12-19T21:57:00Z</dcterms:modified>
</cp:coreProperties>
</file>