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05" w:rsidRPr="00847099" w:rsidRDefault="00022BCD">
      <w:pPr>
        <w:rPr>
          <w:b/>
        </w:rPr>
      </w:pPr>
      <w:r w:rsidRPr="00847099">
        <w:rPr>
          <w:b/>
        </w:rPr>
        <w:t>DEPARTAMENTO ARBITRAL FUBB.</w:t>
      </w:r>
    </w:p>
    <w:p w:rsidR="00022BCD" w:rsidRDefault="00022BCD">
      <w:r>
        <w:tab/>
      </w:r>
      <w:r>
        <w:tab/>
        <w:t>Montevideo, 20 de Junio de 2018.</w:t>
      </w:r>
    </w:p>
    <w:p w:rsidR="00022BCD" w:rsidRDefault="00022BCD">
      <w:r>
        <w:t>La Comisión Técnica y la Escuela Nacional de Árbitros reiteran a los Sres. Árbitros. La obligatoriedad de realizar el estricto control de la indumentaria y accesorios en todos los partidos de categorías mayores Femeninas y Masculinas, de acuerdo a lo establecido en las Reglas de Juego y sus Interpretaciones; además de lo trasmitido oportunamente en las charlas de capacitación</w:t>
      </w:r>
      <w:r w:rsidR="00847099">
        <w:t xml:space="preserve"> a las diferentes categorías.</w:t>
      </w:r>
    </w:p>
    <w:p w:rsidR="00847099" w:rsidRDefault="00847099">
      <w:r>
        <w:t>El no cumplimiento de este aspecto por parte de los Señores Árbitros, será pasible de sanciones.</w:t>
      </w:r>
    </w:p>
    <w:p w:rsidR="00847099" w:rsidRDefault="00847099"/>
    <w:p w:rsidR="00847099" w:rsidRDefault="00847099">
      <w:r>
        <w:t xml:space="preserve">Héctor </w:t>
      </w:r>
      <w:proofErr w:type="spellStart"/>
      <w:r>
        <w:t>Uslenghi</w:t>
      </w:r>
      <w:proofErr w:type="spellEnd"/>
      <w:r>
        <w:tab/>
      </w:r>
      <w:r>
        <w:tab/>
        <w:t>Alberto Arenas</w:t>
      </w:r>
    </w:p>
    <w:sectPr w:rsidR="00847099" w:rsidSect="005351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BCD"/>
    <w:rsid w:val="00022BCD"/>
    <w:rsid w:val="00056450"/>
    <w:rsid w:val="00535185"/>
    <w:rsid w:val="00847099"/>
    <w:rsid w:val="00C87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1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</dc:creator>
  <cp:lastModifiedBy>Guillermo</cp:lastModifiedBy>
  <cp:revision>1</cp:revision>
  <dcterms:created xsi:type="dcterms:W3CDTF">2018-06-20T22:32:00Z</dcterms:created>
  <dcterms:modified xsi:type="dcterms:W3CDTF">2018-06-20T22:48:00Z</dcterms:modified>
</cp:coreProperties>
</file>