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07366D" w14:textId="77777777" w:rsidR="002E1AC3" w:rsidRDefault="002E1AC3" w:rsidP="008F12D1">
      <w:pPr>
        <w:jc w:val="center"/>
        <w:rPr>
          <w:rFonts w:ascii="Arial" w:hAnsi="Arial" w:cs="Arial"/>
          <w:b/>
        </w:rPr>
      </w:pPr>
    </w:p>
    <w:p w14:paraId="29C7DED6" w14:textId="77777777" w:rsidR="002E1AC3" w:rsidRDefault="002E1AC3" w:rsidP="008F12D1">
      <w:pPr>
        <w:jc w:val="center"/>
        <w:rPr>
          <w:rFonts w:ascii="Arial" w:hAnsi="Arial" w:cs="Arial"/>
          <w:b/>
        </w:rPr>
      </w:pPr>
    </w:p>
    <w:p w14:paraId="2443B1A4" w14:textId="77777777" w:rsidR="002E1AC3" w:rsidRDefault="002E1AC3" w:rsidP="008F12D1">
      <w:pPr>
        <w:jc w:val="center"/>
        <w:rPr>
          <w:rFonts w:ascii="Arial" w:hAnsi="Arial" w:cs="Arial"/>
          <w:b/>
        </w:rPr>
      </w:pPr>
    </w:p>
    <w:p w14:paraId="02192D36" w14:textId="77777777" w:rsidR="002E1AC3" w:rsidRDefault="002E1AC3" w:rsidP="008F12D1">
      <w:pPr>
        <w:jc w:val="center"/>
        <w:rPr>
          <w:rFonts w:ascii="Arial" w:hAnsi="Arial" w:cs="Arial"/>
          <w:b/>
        </w:rPr>
      </w:pPr>
    </w:p>
    <w:p w14:paraId="5502D24F" w14:textId="1ED5EA13" w:rsidR="002E1AC3" w:rsidRDefault="002E1AC3" w:rsidP="008F12D1">
      <w:pPr>
        <w:jc w:val="center"/>
        <w:rPr>
          <w:rFonts w:ascii="Arial" w:hAnsi="Arial" w:cs="Arial"/>
          <w:b/>
        </w:rPr>
      </w:pPr>
    </w:p>
    <w:p w14:paraId="0F819294" w14:textId="78E0E9AA" w:rsidR="002E1AC3" w:rsidRDefault="002E1AC3" w:rsidP="008F12D1">
      <w:pPr>
        <w:jc w:val="center"/>
        <w:rPr>
          <w:rFonts w:ascii="Arial" w:hAnsi="Arial" w:cs="Arial"/>
          <w:b/>
        </w:rPr>
      </w:pPr>
    </w:p>
    <w:p w14:paraId="67711DE9" w14:textId="77777777" w:rsidR="002E1AC3" w:rsidRDefault="002E1AC3" w:rsidP="008F12D1">
      <w:pPr>
        <w:jc w:val="center"/>
        <w:rPr>
          <w:rFonts w:ascii="Arial" w:hAnsi="Arial" w:cs="Arial"/>
          <w:b/>
        </w:rPr>
      </w:pPr>
      <w:bookmarkStart w:id="0" w:name="_GoBack"/>
      <w:bookmarkEnd w:id="0"/>
    </w:p>
    <w:p w14:paraId="203AE924" w14:textId="77777777" w:rsidR="002E1AC3" w:rsidRDefault="002E1AC3" w:rsidP="008F12D1">
      <w:pPr>
        <w:jc w:val="center"/>
        <w:rPr>
          <w:rFonts w:ascii="Arial" w:hAnsi="Arial" w:cs="Arial"/>
          <w:b/>
        </w:rPr>
      </w:pPr>
    </w:p>
    <w:p w14:paraId="4816EDE1" w14:textId="77777777" w:rsidR="002E1AC3" w:rsidRDefault="002E1AC3" w:rsidP="008F12D1">
      <w:pPr>
        <w:jc w:val="center"/>
        <w:rPr>
          <w:rFonts w:ascii="Arial" w:hAnsi="Arial" w:cs="Arial"/>
          <w:b/>
        </w:rPr>
      </w:pPr>
    </w:p>
    <w:p w14:paraId="4152C17F" w14:textId="77777777" w:rsidR="002E1AC3" w:rsidRDefault="002E1AC3" w:rsidP="008F12D1">
      <w:pPr>
        <w:jc w:val="center"/>
        <w:rPr>
          <w:rFonts w:ascii="Arial" w:hAnsi="Arial" w:cs="Arial"/>
          <w:b/>
        </w:rPr>
      </w:pPr>
    </w:p>
    <w:p w14:paraId="5233E2D0" w14:textId="32B0BD16" w:rsidR="000468E6" w:rsidRPr="005F7789" w:rsidRDefault="009F542E" w:rsidP="008F12D1">
      <w:pPr>
        <w:jc w:val="center"/>
        <w:rPr>
          <w:rFonts w:ascii="Arial" w:hAnsi="Arial" w:cs="Arial"/>
          <w:b/>
        </w:rPr>
      </w:pPr>
      <w:r>
        <w:rPr>
          <w:rFonts w:ascii="Arial" w:hAnsi="Arial" w:cs="Arial"/>
          <w:b/>
        </w:rPr>
        <w:t>ORDINANCE NO. 6669</w:t>
      </w:r>
    </w:p>
    <w:p w14:paraId="2B9131FC" w14:textId="77777777" w:rsidR="000468E6" w:rsidRPr="005F7789" w:rsidRDefault="000468E6" w:rsidP="008F12D1">
      <w:pPr>
        <w:jc w:val="both"/>
        <w:rPr>
          <w:rFonts w:ascii="Arial" w:hAnsi="Arial" w:cs="Arial"/>
        </w:rPr>
      </w:pPr>
    </w:p>
    <w:p w14:paraId="7404D4A0" w14:textId="7A3D7DD9" w:rsidR="003E35E1" w:rsidRPr="006E09ED" w:rsidRDefault="008F12D1" w:rsidP="006E09ED">
      <w:pPr>
        <w:shd w:val="clear" w:color="auto" w:fill="FFFFFF"/>
        <w:jc w:val="both"/>
        <w:rPr>
          <w:rFonts w:ascii="Arial" w:hAnsi="Arial" w:cs="Arial"/>
          <w:b/>
          <w:bCs/>
        </w:rPr>
      </w:pPr>
      <w:r w:rsidRPr="005F7789">
        <w:rPr>
          <w:rFonts w:ascii="Arial" w:hAnsi="Arial" w:cs="Arial"/>
          <w:b/>
        </w:rPr>
        <w:t xml:space="preserve">AN ORDINANCE </w:t>
      </w:r>
      <w:bookmarkStart w:id="1" w:name="_Hlk220596009"/>
      <w:r w:rsidRPr="005F7789">
        <w:rPr>
          <w:rFonts w:ascii="Arial" w:hAnsi="Arial" w:cs="Arial"/>
          <w:b/>
        </w:rPr>
        <w:t xml:space="preserve">TO </w:t>
      </w:r>
      <w:r w:rsidR="00E72595" w:rsidRPr="005F7789">
        <w:rPr>
          <w:rFonts w:ascii="Arial" w:hAnsi="Arial" w:cs="Arial"/>
          <w:b/>
        </w:rPr>
        <w:t xml:space="preserve">ESTABLISH </w:t>
      </w:r>
      <w:r w:rsidR="00B75CC2" w:rsidRPr="005F7789">
        <w:rPr>
          <w:rFonts w:ascii="Arial" w:hAnsi="Arial" w:cs="Arial"/>
          <w:b/>
        </w:rPr>
        <w:t xml:space="preserve">A PROJECT-SPECIFIC </w:t>
      </w:r>
      <w:r w:rsidR="00E72595" w:rsidRPr="005F7789">
        <w:rPr>
          <w:rFonts w:ascii="Arial" w:hAnsi="Arial" w:cs="Arial"/>
          <w:b/>
        </w:rPr>
        <w:t>TAP-ON</w:t>
      </w:r>
      <w:r w:rsidR="00B75CC2" w:rsidRPr="005F7789">
        <w:rPr>
          <w:rFonts w:ascii="Arial" w:hAnsi="Arial" w:cs="Arial"/>
          <w:b/>
        </w:rPr>
        <w:t xml:space="preserve"> </w:t>
      </w:r>
      <w:r w:rsidR="00E72595" w:rsidRPr="005F7789">
        <w:rPr>
          <w:rFonts w:ascii="Arial" w:hAnsi="Arial" w:cs="Arial"/>
          <w:b/>
        </w:rPr>
        <w:t>FEE</w:t>
      </w:r>
      <w:r w:rsidR="00B75CC2" w:rsidRPr="005F7789">
        <w:rPr>
          <w:rFonts w:ascii="Arial" w:hAnsi="Arial" w:cs="Arial"/>
          <w:b/>
        </w:rPr>
        <w:t xml:space="preserve"> DISTRICT </w:t>
      </w:r>
      <w:r w:rsidR="004248FA" w:rsidRPr="005F7789">
        <w:rPr>
          <w:rFonts w:ascii="Arial" w:hAnsi="Arial" w:cs="Arial"/>
          <w:b/>
        </w:rPr>
        <w:t xml:space="preserve">BY ENACTING NEW </w:t>
      </w:r>
      <w:r w:rsidR="00960AC2" w:rsidRPr="005F7789">
        <w:rPr>
          <w:rFonts w:ascii="Arial" w:hAnsi="Arial" w:cs="Arial"/>
          <w:b/>
        </w:rPr>
        <w:t>CHAPTER</w:t>
      </w:r>
      <w:r w:rsidR="004248FA" w:rsidRPr="005F7789">
        <w:rPr>
          <w:rFonts w:ascii="Arial" w:hAnsi="Arial" w:cs="Arial"/>
          <w:b/>
        </w:rPr>
        <w:t xml:space="preserve"> 5.2</w:t>
      </w:r>
      <w:r w:rsidR="00960AC2" w:rsidRPr="005F7789">
        <w:rPr>
          <w:rFonts w:ascii="Arial" w:hAnsi="Arial" w:cs="Arial"/>
          <w:b/>
        </w:rPr>
        <w:t>6</w:t>
      </w:r>
      <w:r w:rsidR="004248FA" w:rsidRPr="005F7789">
        <w:rPr>
          <w:rFonts w:ascii="Arial" w:hAnsi="Arial" w:cs="Arial"/>
          <w:b/>
        </w:rPr>
        <w:t xml:space="preserve"> TO BE TITLED “THE KANESVILLE SANITARY SEWER EXTENSION, PHASE 1 DISTRICT”</w:t>
      </w:r>
      <w:bookmarkEnd w:id="1"/>
      <w:r w:rsidR="004248FA" w:rsidRPr="005F7789">
        <w:rPr>
          <w:rFonts w:ascii="Arial" w:hAnsi="Arial" w:cs="Arial"/>
          <w:b/>
        </w:rPr>
        <w:t xml:space="preserve"> </w:t>
      </w:r>
      <w:r w:rsidR="00960AC2" w:rsidRPr="005F7789">
        <w:rPr>
          <w:rFonts w:ascii="Arial" w:hAnsi="Arial" w:cs="Arial"/>
          <w:b/>
        </w:rPr>
        <w:t xml:space="preserve">IN </w:t>
      </w:r>
      <w:r w:rsidR="00E72595" w:rsidRPr="005F7789">
        <w:rPr>
          <w:rFonts w:ascii="Arial" w:hAnsi="Arial" w:cs="Arial"/>
          <w:b/>
        </w:rPr>
        <w:t>THE 2025 MUNICIPAL CODE OF COUNCIL BLUFFS, IOWA</w:t>
      </w:r>
      <w:r w:rsidR="00231E5B" w:rsidRPr="005F7789">
        <w:rPr>
          <w:rFonts w:ascii="Arial" w:hAnsi="Arial" w:cs="Arial"/>
          <w:b/>
        </w:rPr>
        <w:t>.</w:t>
      </w:r>
      <w:r w:rsidR="00E72595" w:rsidRPr="005F7789">
        <w:rPr>
          <w:rFonts w:ascii="Arial" w:hAnsi="Arial" w:cs="Arial"/>
          <w:b/>
        </w:rPr>
        <w:t xml:space="preserve"> </w:t>
      </w:r>
    </w:p>
    <w:p w14:paraId="785E02F8" w14:textId="77777777" w:rsidR="000468E6" w:rsidRPr="005F7789" w:rsidRDefault="00E422AC" w:rsidP="008F12D1">
      <w:pPr>
        <w:jc w:val="center"/>
        <w:rPr>
          <w:rFonts w:ascii="Arial" w:hAnsi="Arial" w:cs="Arial"/>
          <w:b/>
        </w:rPr>
      </w:pPr>
      <w:r w:rsidRPr="005F7789">
        <w:rPr>
          <w:rFonts w:ascii="Arial" w:hAnsi="Arial" w:cs="Arial"/>
          <w:b/>
        </w:rPr>
        <w:t>BE IT ORDAINE</w:t>
      </w:r>
      <w:r w:rsidR="000468E6" w:rsidRPr="005F7789">
        <w:rPr>
          <w:rFonts w:ascii="Arial" w:hAnsi="Arial" w:cs="Arial"/>
          <w:b/>
        </w:rPr>
        <w:t>D</w:t>
      </w:r>
    </w:p>
    <w:p w14:paraId="49A4E63E" w14:textId="77777777" w:rsidR="000468E6" w:rsidRPr="005F7789" w:rsidRDefault="000468E6" w:rsidP="008F12D1">
      <w:pPr>
        <w:jc w:val="center"/>
        <w:rPr>
          <w:rFonts w:ascii="Arial" w:hAnsi="Arial" w:cs="Arial"/>
          <w:b/>
        </w:rPr>
      </w:pPr>
      <w:r w:rsidRPr="005F7789">
        <w:rPr>
          <w:rFonts w:ascii="Arial" w:hAnsi="Arial" w:cs="Arial"/>
          <w:b/>
        </w:rPr>
        <w:t>BY THE CITY COUNCIL</w:t>
      </w:r>
    </w:p>
    <w:p w14:paraId="5621C5FE" w14:textId="77777777" w:rsidR="000468E6" w:rsidRPr="005F7789" w:rsidRDefault="000468E6" w:rsidP="008F12D1">
      <w:pPr>
        <w:jc w:val="center"/>
        <w:rPr>
          <w:rFonts w:ascii="Arial" w:hAnsi="Arial" w:cs="Arial"/>
          <w:b/>
        </w:rPr>
      </w:pPr>
      <w:r w:rsidRPr="005F7789">
        <w:rPr>
          <w:rFonts w:ascii="Arial" w:hAnsi="Arial" w:cs="Arial"/>
          <w:b/>
        </w:rPr>
        <w:t>OF THE</w:t>
      </w:r>
    </w:p>
    <w:p w14:paraId="68B58992" w14:textId="77777777" w:rsidR="000468E6" w:rsidRPr="005F7789" w:rsidRDefault="000468E6" w:rsidP="008F12D1">
      <w:pPr>
        <w:jc w:val="center"/>
        <w:rPr>
          <w:rFonts w:ascii="Arial" w:hAnsi="Arial" w:cs="Arial"/>
          <w:b/>
        </w:rPr>
      </w:pPr>
      <w:r w:rsidRPr="005F7789">
        <w:rPr>
          <w:rFonts w:ascii="Arial" w:hAnsi="Arial" w:cs="Arial"/>
          <w:b/>
        </w:rPr>
        <w:t>CITY OF COUNCIL BLUFFS, IOWA</w:t>
      </w:r>
    </w:p>
    <w:p w14:paraId="176BA040" w14:textId="4CF665D2" w:rsidR="000468E6" w:rsidRPr="005F7789" w:rsidRDefault="000468E6" w:rsidP="008F12D1">
      <w:pPr>
        <w:jc w:val="both"/>
        <w:rPr>
          <w:rFonts w:ascii="Arial" w:hAnsi="Arial" w:cs="Arial"/>
        </w:rPr>
      </w:pPr>
    </w:p>
    <w:p w14:paraId="06D7180A" w14:textId="727BCB54" w:rsidR="00FC4988" w:rsidRPr="005F7789" w:rsidRDefault="00FC4988" w:rsidP="00FC4988">
      <w:pPr>
        <w:jc w:val="both"/>
        <w:rPr>
          <w:rFonts w:ascii="Arial" w:hAnsi="Arial" w:cs="Arial"/>
          <w:u w:val="single"/>
        </w:rPr>
      </w:pPr>
      <w:r w:rsidRPr="005F7789">
        <w:rPr>
          <w:rFonts w:ascii="Arial" w:hAnsi="Arial" w:cs="Arial"/>
          <w:b/>
          <w:bCs/>
          <w:u w:val="single"/>
        </w:rPr>
        <w:t>SECTION 1.</w:t>
      </w:r>
      <w:r w:rsidRPr="005F7789">
        <w:rPr>
          <w:rFonts w:ascii="Arial" w:hAnsi="Arial" w:cs="Arial"/>
        </w:rPr>
        <w:tab/>
        <w:t xml:space="preserve">That </w:t>
      </w:r>
      <w:r w:rsidR="00960AC2" w:rsidRPr="005F7789">
        <w:rPr>
          <w:rFonts w:ascii="Arial" w:hAnsi="Arial" w:cs="Arial"/>
        </w:rPr>
        <w:t>Title</w:t>
      </w:r>
      <w:r w:rsidRPr="005F7789">
        <w:rPr>
          <w:rFonts w:ascii="Arial" w:hAnsi="Arial" w:cs="Arial"/>
        </w:rPr>
        <w:t xml:space="preserve"> 5</w:t>
      </w:r>
      <w:r w:rsidR="00960AC2" w:rsidRPr="005F7789">
        <w:rPr>
          <w:rFonts w:ascii="Arial" w:hAnsi="Arial" w:cs="Arial"/>
        </w:rPr>
        <w:t xml:space="preserve"> </w:t>
      </w:r>
      <w:r w:rsidR="00960AC2" w:rsidRPr="005F7789">
        <w:rPr>
          <w:rFonts w:ascii="Arial" w:hAnsi="Arial" w:cs="Arial"/>
          <w:u w:val="single"/>
        </w:rPr>
        <w:t>Sewers</w:t>
      </w:r>
      <w:r w:rsidRPr="005F7789">
        <w:rPr>
          <w:rFonts w:ascii="Arial" w:hAnsi="Arial" w:cs="Arial"/>
        </w:rPr>
        <w:t xml:space="preserve"> </w:t>
      </w:r>
      <w:r w:rsidR="00960AC2" w:rsidRPr="005F7789">
        <w:rPr>
          <w:rFonts w:ascii="Arial" w:hAnsi="Arial" w:cs="Arial"/>
        </w:rPr>
        <w:t>of the 2025 Council Bluffs Municipal Code of Council Bluffs, Iowa,</w:t>
      </w:r>
      <w:r w:rsidRPr="005F7789">
        <w:rPr>
          <w:rFonts w:ascii="Arial" w:hAnsi="Arial" w:cs="Arial"/>
        </w:rPr>
        <w:t xml:space="preserve"> is hereby amended by enacting new </w:t>
      </w:r>
      <w:r w:rsidR="00960AC2" w:rsidRPr="005F7789">
        <w:rPr>
          <w:rFonts w:ascii="Arial" w:hAnsi="Arial" w:cs="Arial"/>
        </w:rPr>
        <w:t>Chapter</w:t>
      </w:r>
      <w:r w:rsidRPr="005F7789">
        <w:rPr>
          <w:rFonts w:ascii="Arial" w:hAnsi="Arial" w:cs="Arial"/>
        </w:rPr>
        <w:t xml:space="preserve"> 5.26, entitled “The Kanesville Sanitary Sewer Extension, Phase 1 District</w:t>
      </w:r>
      <w:r w:rsidR="00960AC2" w:rsidRPr="005F7789">
        <w:rPr>
          <w:rFonts w:ascii="Arial" w:hAnsi="Arial" w:cs="Arial"/>
        </w:rPr>
        <w:t>,</w:t>
      </w:r>
      <w:r w:rsidRPr="005F7789">
        <w:rPr>
          <w:rFonts w:ascii="Arial" w:hAnsi="Arial" w:cs="Arial"/>
        </w:rPr>
        <w:t>” to read as follows:</w:t>
      </w:r>
    </w:p>
    <w:p w14:paraId="04C1DB4D" w14:textId="77777777" w:rsidR="00FC4988" w:rsidRPr="005F7789" w:rsidRDefault="00FC4988" w:rsidP="00FC4988">
      <w:pPr>
        <w:jc w:val="both"/>
        <w:rPr>
          <w:rFonts w:ascii="Arial" w:hAnsi="Arial" w:cs="Arial"/>
        </w:rPr>
      </w:pPr>
    </w:p>
    <w:p w14:paraId="1C06DE22" w14:textId="48384BA5" w:rsidR="00FC4988" w:rsidRPr="005F7789" w:rsidRDefault="00FC4988" w:rsidP="00FC4988">
      <w:pPr>
        <w:jc w:val="both"/>
        <w:rPr>
          <w:rFonts w:ascii="Arial" w:hAnsi="Arial" w:cs="Arial"/>
          <w:b/>
          <w:u w:val="single"/>
        </w:rPr>
      </w:pPr>
      <w:r w:rsidRPr="005F7789">
        <w:rPr>
          <w:rFonts w:ascii="Arial" w:hAnsi="Arial" w:cs="Arial"/>
          <w:b/>
          <w:bCs/>
          <w:u w:val="single"/>
        </w:rPr>
        <w:t>Chapter 5.2</w:t>
      </w:r>
      <w:r w:rsidR="00960AC2" w:rsidRPr="005F7789">
        <w:rPr>
          <w:rFonts w:ascii="Arial" w:hAnsi="Arial" w:cs="Arial"/>
          <w:b/>
          <w:bCs/>
          <w:u w:val="single"/>
        </w:rPr>
        <w:t>6</w:t>
      </w:r>
      <w:r w:rsidRPr="005F7789">
        <w:rPr>
          <w:rFonts w:ascii="Arial" w:hAnsi="Arial" w:cs="Arial"/>
          <w:b/>
          <w:bCs/>
          <w:u w:val="single"/>
        </w:rPr>
        <w:t xml:space="preserve"> – </w:t>
      </w:r>
      <w:r w:rsidR="00960AC2" w:rsidRPr="005F7789">
        <w:rPr>
          <w:rFonts w:ascii="Arial" w:hAnsi="Arial" w:cs="Arial"/>
          <w:b/>
          <w:u w:val="single"/>
        </w:rPr>
        <w:t>THE KANESVILLE SANITARY SEWER EXTENSION, PHASE 1 DISTRICT</w:t>
      </w:r>
    </w:p>
    <w:p w14:paraId="32BAE703" w14:textId="5DD43040" w:rsidR="004A1AF8" w:rsidRPr="005F7789" w:rsidRDefault="004A1AF8" w:rsidP="00FC4988">
      <w:pPr>
        <w:jc w:val="both"/>
        <w:rPr>
          <w:rFonts w:ascii="Arial" w:hAnsi="Arial" w:cs="Arial"/>
          <w:b/>
          <w:u w:val="single"/>
        </w:rPr>
      </w:pPr>
    </w:p>
    <w:p w14:paraId="0FEF0932" w14:textId="380D6400" w:rsidR="004A1AF8" w:rsidRPr="005F7789" w:rsidRDefault="004A1AF8" w:rsidP="00FC4988">
      <w:pPr>
        <w:jc w:val="both"/>
        <w:rPr>
          <w:rFonts w:ascii="Arial" w:hAnsi="Arial" w:cs="Arial"/>
          <w:b/>
          <w:u w:val="single"/>
        </w:rPr>
      </w:pPr>
      <w:r w:rsidRPr="005F7789">
        <w:rPr>
          <w:rFonts w:ascii="Arial" w:hAnsi="Arial" w:cs="Arial"/>
          <w:b/>
          <w:u w:val="single"/>
        </w:rPr>
        <w:t>5.26.010</w:t>
      </w:r>
      <w:r w:rsidR="005F7789" w:rsidRPr="005F7789">
        <w:rPr>
          <w:rFonts w:ascii="Arial" w:hAnsi="Arial" w:cs="Arial"/>
          <w:b/>
          <w:u w:val="single"/>
        </w:rPr>
        <w:t xml:space="preserve"> </w:t>
      </w:r>
      <w:r w:rsidRPr="005F7789">
        <w:rPr>
          <w:rFonts w:ascii="Arial" w:hAnsi="Arial" w:cs="Arial"/>
          <w:b/>
          <w:u w:val="single"/>
        </w:rPr>
        <w:t>General Description of the Project</w:t>
      </w:r>
      <w:r w:rsidR="00743AA4" w:rsidRPr="005F7789">
        <w:rPr>
          <w:rFonts w:ascii="Arial" w:hAnsi="Arial" w:cs="Arial"/>
          <w:b/>
          <w:u w:val="single"/>
        </w:rPr>
        <w:t xml:space="preserve"> and the </w:t>
      </w:r>
      <w:r w:rsidRPr="005F7789">
        <w:rPr>
          <w:rFonts w:ascii="Arial" w:hAnsi="Arial" w:cs="Arial"/>
          <w:b/>
          <w:u w:val="single"/>
        </w:rPr>
        <w:t>Location of the Project Area</w:t>
      </w:r>
    </w:p>
    <w:p w14:paraId="76B8ACB9" w14:textId="59B89384" w:rsidR="004A1AF8" w:rsidRPr="005F7789" w:rsidRDefault="004A1AF8" w:rsidP="00FC4988">
      <w:pPr>
        <w:jc w:val="both"/>
        <w:rPr>
          <w:rFonts w:ascii="Arial" w:hAnsi="Arial" w:cs="Arial"/>
          <w:b/>
          <w:u w:val="single"/>
        </w:rPr>
      </w:pPr>
      <w:r w:rsidRPr="005F7789">
        <w:rPr>
          <w:rFonts w:ascii="Arial" w:hAnsi="Arial" w:cs="Arial"/>
          <w:b/>
          <w:u w:val="single"/>
        </w:rPr>
        <w:t>5.26.0</w:t>
      </w:r>
      <w:r w:rsidR="00743AA4" w:rsidRPr="005F7789">
        <w:rPr>
          <w:rFonts w:ascii="Arial" w:hAnsi="Arial" w:cs="Arial"/>
          <w:b/>
          <w:u w:val="single"/>
        </w:rPr>
        <w:t>2</w:t>
      </w:r>
      <w:r w:rsidRPr="005F7789">
        <w:rPr>
          <w:rFonts w:ascii="Arial" w:hAnsi="Arial" w:cs="Arial"/>
          <w:b/>
          <w:u w:val="single"/>
        </w:rPr>
        <w:t>0 Description of the Utility Constructed</w:t>
      </w:r>
    </w:p>
    <w:p w14:paraId="7010954C" w14:textId="332A10BA" w:rsidR="004A1AF8" w:rsidRPr="005F7789" w:rsidRDefault="004A1AF8" w:rsidP="00FC4988">
      <w:pPr>
        <w:jc w:val="both"/>
        <w:rPr>
          <w:rFonts w:ascii="Arial" w:hAnsi="Arial" w:cs="Arial"/>
          <w:b/>
          <w:u w:val="single"/>
        </w:rPr>
      </w:pPr>
      <w:r w:rsidRPr="005F7789">
        <w:rPr>
          <w:rFonts w:ascii="Arial" w:hAnsi="Arial" w:cs="Arial"/>
          <w:b/>
          <w:u w:val="single"/>
        </w:rPr>
        <w:t>5.26.0</w:t>
      </w:r>
      <w:r w:rsidR="00743AA4" w:rsidRPr="005F7789">
        <w:rPr>
          <w:rFonts w:ascii="Arial" w:hAnsi="Arial" w:cs="Arial"/>
          <w:b/>
          <w:u w:val="single"/>
        </w:rPr>
        <w:t>3</w:t>
      </w:r>
      <w:r w:rsidRPr="005F7789">
        <w:rPr>
          <w:rFonts w:ascii="Arial" w:hAnsi="Arial" w:cs="Arial"/>
          <w:b/>
          <w:u w:val="single"/>
        </w:rPr>
        <w:t>0 Legal Description of the Benefitted Propert</w:t>
      </w:r>
      <w:r w:rsidR="006E01E0" w:rsidRPr="005F7789">
        <w:rPr>
          <w:rFonts w:ascii="Arial" w:hAnsi="Arial" w:cs="Arial"/>
          <w:b/>
          <w:u w:val="single"/>
        </w:rPr>
        <w:t>y</w:t>
      </w:r>
    </w:p>
    <w:p w14:paraId="6B835693" w14:textId="2D0F2002" w:rsidR="004A1AF8" w:rsidRPr="005F7789" w:rsidRDefault="004A1AF8" w:rsidP="00FC4988">
      <w:pPr>
        <w:jc w:val="both"/>
        <w:rPr>
          <w:rFonts w:ascii="Arial" w:hAnsi="Arial" w:cs="Arial"/>
          <w:b/>
          <w:u w:val="single"/>
        </w:rPr>
      </w:pPr>
      <w:r w:rsidRPr="005F7789">
        <w:rPr>
          <w:rFonts w:ascii="Arial" w:hAnsi="Arial" w:cs="Arial"/>
          <w:b/>
          <w:u w:val="single"/>
        </w:rPr>
        <w:t>5.26.0</w:t>
      </w:r>
      <w:r w:rsidR="00743AA4" w:rsidRPr="005F7789">
        <w:rPr>
          <w:rFonts w:ascii="Arial" w:hAnsi="Arial" w:cs="Arial"/>
          <w:b/>
          <w:u w:val="single"/>
        </w:rPr>
        <w:t>4</w:t>
      </w:r>
      <w:r w:rsidRPr="005F7789">
        <w:rPr>
          <w:rFonts w:ascii="Arial" w:hAnsi="Arial" w:cs="Arial"/>
          <w:b/>
          <w:u w:val="single"/>
        </w:rPr>
        <w:t>0 Calculation of the Area of the Benefitted Propert</w:t>
      </w:r>
      <w:r w:rsidR="006E01E0" w:rsidRPr="005F7789">
        <w:rPr>
          <w:rFonts w:ascii="Arial" w:hAnsi="Arial" w:cs="Arial"/>
          <w:b/>
          <w:u w:val="single"/>
        </w:rPr>
        <w:t>y</w:t>
      </w:r>
    </w:p>
    <w:p w14:paraId="1B5078D9" w14:textId="4DBCFDF8" w:rsidR="004A1AF8" w:rsidRPr="005F7789" w:rsidRDefault="004A1AF8" w:rsidP="00FC4988">
      <w:pPr>
        <w:jc w:val="both"/>
        <w:rPr>
          <w:rFonts w:ascii="Arial" w:hAnsi="Arial" w:cs="Arial"/>
          <w:b/>
          <w:u w:val="single"/>
        </w:rPr>
      </w:pPr>
      <w:r w:rsidRPr="005F7789">
        <w:rPr>
          <w:rFonts w:ascii="Arial" w:hAnsi="Arial" w:cs="Arial"/>
          <w:b/>
          <w:u w:val="single"/>
        </w:rPr>
        <w:t>5.26.0</w:t>
      </w:r>
      <w:r w:rsidR="00743AA4" w:rsidRPr="005F7789">
        <w:rPr>
          <w:rFonts w:ascii="Arial" w:hAnsi="Arial" w:cs="Arial"/>
          <w:b/>
          <w:u w:val="single"/>
        </w:rPr>
        <w:t>5</w:t>
      </w:r>
      <w:r w:rsidRPr="005F7789">
        <w:rPr>
          <w:rFonts w:ascii="Arial" w:hAnsi="Arial" w:cs="Arial"/>
          <w:b/>
          <w:u w:val="single"/>
        </w:rPr>
        <w:t>0 Total Cost of the Project</w:t>
      </w:r>
    </w:p>
    <w:p w14:paraId="3613A796" w14:textId="3BF39EC1" w:rsidR="004A1AF8" w:rsidRPr="005F7789" w:rsidRDefault="004A1AF8" w:rsidP="00FC4988">
      <w:pPr>
        <w:jc w:val="both"/>
        <w:rPr>
          <w:rFonts w:ascii="Arial" w:hAnsi="Arial" w:cs="Arial"/>
          <w:b/>
          <w:u w:val="single"/>
        </w:rPr>
      </w:pPr>
      <w:r w:rsidRPr="005F7789">
        <w:rPr>
          <w:rFonts w:ascii="Arial" w:hAnsi="Arial" w:cs="Arial"/>
          <w:b/>
          <w:u w:val="single"/>
        </w:rPr>
        <w:t>5.26.0</w:t>
      </w:r>
      <w:r w:rsidR="00743AA4" w:rsidRPr="005F7789">
        <w:rPr>
          <w:rFonts w:ascii="Arial" w:hAnsi="Arial" w:cs="Arial"/>
          <w:b/>
          <w:u w:val="single"/>
        </w:rPr>
        <w:t>6</w:t>
      </w:r>
      <w:r w:rsidRPr="005F7789">
        <w:rPr>
          <w:rFonts w:ascii="Arial" w:hAnsi="Arial" w:cs="Arial"/>
          <w:b/>
          <w:u w:val="single"/>
        </w:rPr>
        <w:t>0 Schedule of Tap-on Fees</w:t>
      </w:r>
    </w:p>
    <w:p w14:paraId="779AF070" w14:textId="7DB3F3DC" w:rsidR="004A1AF8" w:rsidRPr="005F7789" w:rsidRDefault="004A1AF8" w:rsidP="00FC4988">
      <w:pPr>
        <w:jc w:val="both"/>
        <w:rPr>
          <w:rFonts w:ascii="Arial" w:hAnsi="Arial" w:cs="Arial"/>
          <w:b/>
          <w:u w:val="single"/>
        </w:rPr>
      </w:pPr>
      <w:r w:rsidRPr="005F7789">
        <w:rPr>
          <w:rFonts w:ascii="Arial" w:hAnsi="Arial" w:cs="Arial"/>
          <w:b/>
          <w:u w:val="single"/>
        </w:rPr>
        <w:t>5.26.0</w:t>
      </w:r>
      <w:r w:rsidR="00743AA4" w:rsidRPr="005F7789">
        <w:rPr>
          <w:rFonts w:ascii="Arial" w:hAnsi="Arial" w:cs="Arial"/>
          <w:b/>
          <w:u w:val="single"/>
        </w:rPr>
        <w:t>7</w:t>
      </w:r>
      <w:r w:rsidRPr="005F7789">
        <w:rPr>
          <w:rFonts w:ascii="Arial" w:hAnsi="Arial" w:cs="Arial"/>
          <w:b/>
          <w:u w:val="single"/>
        </w:rPr>
        <w:t>0 Exempt Areas</w:t>
      </w:r>
    </w:p>
    <w:p w14:paraId="4FB971EC" w14:textId="26374C88" w:rsidR="004A1AF8" w:rsidRPr="005F7789" w:rsidRDefault="004A1AF8" w:rsidP="00FC4988">
      <w:pPr>
        <w:jc w:val="both"/>
        <w:rPr>
          <w:rFonts w:ascii="Arial" w:hAnsi="Arial" w:cs="Arial"/>
          <w:b/>
          <w:u w:val="single"/>
        </w:rPr>
      </w:pPr>
      <w:r w:rsidRPr="005F7789">
        <w:rPr>
          <w:rFonts w:ascii="Arial" w:hAnsi="Arial" w:cs="Arial"/>
          <w:b/>
          <w:u w:val="single"/>
        </w:rPr>
        <w:t>5.26.0</w:t>
      </w:r>
      <w:r w:rsidR="00743AA4" w:rsidRPr="005F7789">
        <w:rPr>
          <w:rFonts w:ascii="Arial" w:hAnsi="Arial" w:cs="Arial"/>
          <w:b/>
          <w:u w:val="single"/>
        </w:rPr>
        <w:t>8</w:t>
      </w:r>
      <w:r w:rsidRPr="005F7789">
        <w:rPr>
          <w:rFonts w:ascii="Arial" w:hAnsi="Arial" w:cs="Arial"/>
          <w:b/>
          <w:u w:val="single"/>
        </w:rPr>
        <w:t>0 Compliance with Comprehensive Plan</w:t>
      </w:r>
    </w:p>
    <w:p w14:paraId="119D6263" w14:textId="77777777" w:rsidR="004A1AF8" w:rsidRPr="005F7789" w:rsidRDefault="004A1AF8" w:rsidP="00FC4988">
      <w:pPr>
        <w:jc w:val="both"/>
        <w:rPr>
          <w:rFonts w:ascii="Arial" w:hAnsi="Arial" w:cs="Arial"/>
          <w:b/>
          <w:bCs/>
          <w:u w:val="single"/>
        </w:rPr>
      </w:pPr>
    </w:p>
    <w:p w14:paraId="4E848AED" w14:textId="39F29BC6" w:rsidR="00FC4988" w:rsidRPr="005F7789" w:rsidRDefault="00FC4988" w:rsidP="00FC4988">
      <w:pPr>
        <w:jc w:val="both"/>
        <w:rPr>
          <w:rFonts w:ascii="Arial" w:hAnsi="Arial" w:cs="Arial"/>
          <w:b/>
          <w:bCs/>
          <w:u w:val="single"/>
        </w:rPr>
      </w:pPr>
      <w:r w:rsidRPr="005F7789">
        <w:rPr>
          <w:rFonts w:ascii="Arial" w:hAnsi="Arial" w:cs="Arial"/>
          <w:b/>
          <w:bCs/>
          <w:u w:val="single"/>
        </w:rPr>
        <w:t>5.2</w:t>
      </w:r>
      <w:r w:rsidR="00960AC2" w:rsidRPr="005F7789">
        <w:rPr>
          <w:rFonts w:ascii="Arial" w:hAnsi="Arial" w:cs="Arial"/>
          <w:b/>
          <w:bCs/>
          <w:u w:val="single"/>
        </w:rPr>
        <w:t>6</w:t>
      </w:r>
      <w:r w:rsidRPr="005F7789">
        <w:rPr>
          <w:rFonts w:ascii="Arial" w:hAnsi="Arial" w:cs="Arial"/>
          <w:b/>
          <w:bCs/>
          <w:u w:val="single"/>
        </w:rPr>
        <w:t xml:space="preserve">.010 </w:t>
      </w:r>
      <w:r w:rsidR="003B14C9" w:rsidRPr="005F7789">
        <w:rPr>
          <w:rFonts w:ascii="Arial" w:hAnsi="Arial" w:cs="Arial"/>
          <w:b/>
          <w:bCs/>
          <w:u w:val="single"/>
        </w:rPr>
        <w:t>General Description of the Project</w:t>
      </w:r>
      <w:r w:rsidR="00743AA4" w:rsidRPr="005F7789">
        <w:rPr>
          <w:rFonts w:ascii="Arial" w:hAnsi="Arial" w:cs="Arial"/>
          <w:b/>
          <w:bCs/>
          <w:u w:val="single"/>
        </w:rPr>
        <w:t xml:space="preserve"> and the Location of the Project Area</w:t>
      </w:r>
    </w:p>
    <w:p w14:paraId="4DD2985D" w14:textId="77777777" w:rsidR="00FC4988" w:rsidRPr="005F7789" w:rsidRDefault="00FC4988" w:rsidP="00FC4988">
      <w:pPr>
        <w:jc w:val="both"/>
        <w:rPr>
          <w:rFonts w:ascii="Arial" w:hAnsi="Arial" w:cs="Arial"/>
          <w:b/>
          <w:bCs/>
          <w:u w:val="single"/>
        </w:rPr>
      </w:pPr>
    </w:p>
    <w:p w14:paraId="0BB89FCD" w14:textId="77777777" w:rsidR="003E7439" w:rsidRPr="005F7789" w:rsidRDefault="00E72595" w:rsidP="003E7439">
      <w:pPr>
        <w:pStyle w:val="ListParagraph"/>
        <w:numPr>
          <w:ilvl w:val="0"/>
          <w:numId w:val="29"/>
        </w:numPr>
        <w:jc w:val="both"/>
        <w:rPr>
          <w:rFonts w:ascii="Arial" w:hAnsi="Arial" w:cs="Arial"/>
          <w:sz w:val="24"/>
          <w:szCs w:val="24"/>
        </w:rPr>
      </w:pPr>
      <w:r w:rsidRPr="005F7789">
        <w:rPr>
          <w:rFonts w:ascii="Arial" w:hAnsi="Arial" w:cs="Arial"/>
          <w:sz w:val="24"/>
          <w:szCs w:val="24"/>
        </w:rPr>
        <w:t>The constructed sewer ties into an existing sanitary sewer on the west side of the BNSF railroad tracks south of Kanesville Boulevard and extends to the east</w:t>
      </w:r>
      <w:r w:rsidR="00682F5F" w:rsidRPr="005F7789">
        <w:rPr>
          <w:rFonts w:ascii="Arial" w:hAnsi="Arial" w:cs="Arial"/>
          <w:sz w:val="24"/>
          <w:szCs w:val="24"/>
        </w:rPr>
        <w:t>,</w:t>
      </w:r>
      <w:r w:rsidRPr="005F7789">
        <w:rPr>
          <w:rFonts w:ascii="Arial" w:hAnsi="Arial" w:cs="Arial"/>
          <w:sz w:val="24"/>
          <w:szCs w:val="24"/>
        </w:rPr>
        <w:t xml:space="preserve"> just west of the I-80 westbound on-ramp.  </w:t>
      </w:r>
    </w:p>
    <w:p w14:paraId="49A9E3E6" w14:textId="44D73624" w:rsidR="00E72595" w:rsidRPr="005F7789" w:rsidRDefault="00E72595" w:rsidP="003E7439">
      <w:pPr>
        <w:pStyle w:val="ListParagraph"/>
        <w:numPr>
          <w:ilvl w:val="0"/>
          <w:numId w:val="29"/>
        </w:numPr>
        <w:jc w:val="both"/>
        <w:rPr>
          <w:rFonts w:ascii="Arial" w:hAnsi="Arial" w:cs="Arial"/>
          <w:sz w:val="24"/>
          <w:szCs w:val="24"/>
        </w:rPr>
      </w:pPr>
      <w:r w:rsidRPr="005F7789">
        <w:rPr>
          <w:rFonts w:ascii="Arial" w:hAnsi="Arial" w:cs="Arial"/>
          <w:sz w:val="24"/>
          <w:szCs w:val="24"/>
        </w:rPr>
        <w:t>The project provides sanitary sewer service to the open ground at the southwest quadrant of the I-80 Interchange, undeveloped land located on the Iowa Western Community College campus, and properties located north of Kanesville Boulevard and adjacent to Washboard Road.</w:t>
      </w:r>
    </w:p>
    <w:p w14:paraId="0F44E58A" w14:textId="18D44893" w:rsidR="003E7439" w:rsidRPr="005F7789" w:rsidRDefault="003E7439" w:rsidP="003E7439">
      <w:pPr>
        <w:pStyle w:val="ListParagraph"/>
        <w:numPr>
          <w:ilvl w:val="0"/>
          <w:numId w:val="29"/>
        </w:numPr>
        <w:jc w:val="both"/>
        <w:rPr>
          <w:rFonts w:ascii="Arial" w:hAnsi="Arial" w:cs="Arial"/>
          <w:sz w:val="24"/>
          <w:szCs w:val="24"/>
        </w:rPr>
      </w:pPr>
      <w:r w:rsidRPr="005F7789">
        <w:rPr>
          <w:rFonts w:ascii="Arial" w:hAnsi="Arial" w:cs="Arial"/>
          <w:sz w:val="24"/>
          <w:szCs w:val="24"/>
        </w:rPr>
        <w:lastRenderedPageBreak/>
        <w:t>ARPA Revenue Loss funds were initially used to fund the project.</w:t>
      </w:r>
    </w:p>
    <w:p w14:paraId="749B2B74" w14:textId="207A1D19" w:rsidR="003E7439" w:rsidRPr="008A54D8" w:rsidRDefault="003E7439" w:rsidP="003E7439">
      <w:pPr>
        <w:pStyle w:val="ListParagraph"/>
        <w:numPr>
          <w:ilvl w:val="0"/>
          <w:numId w:val="29"/>
        </w:numPr>
        <w:jc w:val="both"/>
        <w:rPr>
          <w:rFonts w:ascii="Arial" w:hAnsi="Arial" w:cs="Arial"/>
          <w:sz w:val="24"/>
          <w:szCs w:val="24"/>
        </w:rPr>
      </w:pPr>
      <w:r w:rsidRPr="005F7789">
        <w:rPr>
          <w:rFonts w:ascii="Arial" w:hAnsi="Arial" w:cs="Arial"/>
          <w:sz w:val="24"/>
          <w:szCs w:val="24"/>
        </w:rPr>
        <w:t>The following agreements were made between the City and the owner(s) of benefitted prope</w:t>
      </w:r>
      <w:r w:rsidRPr="008A54D8">
        <w:rPr>
          <w:rFonts w:ascii="Arial" w:hAnsi="Arial" w:cs="Arial"/>
          <w:sz w:val="24"/>
          <w:szCs w:val="24"/>
        </w:rPr>
        <w:t>rty, including but not limited to tap-on fee prepayment and development sequencing:</w:t>
      </w:r>
    </w:p>
    <w:p w14:paraId="11D8F855" w14:textId="106A0FE0" w:rsidR="003E7439" w:rsidRPr="008A54D8" w:rsidRDefault="003E7439" w:rsidP="003E7439">
      <w:pPr>
        <w:pStyle w:val="ListParagraph"/>
        <w:numPr>
          <w:ilvl w:val="1"/>
          <w:numId w:val="29"/>
        </w:numPr>
        <w:jc w:val="both"/>
        <w:rPr>
          <w:rFonts w:ascii="Arial" w:hAnsi="Arial" w:cs="Arial"/>
          <w:sz w:val="24"/>
          <w:szCs w:val="24"/>
        </w:rPr>
      </w:pPr>
      <w:r w:rsidRPr="008A54D8">
        <w:rPr>
          <w:rFonts w:ascii="Arial" w:hAnsi="Arial" w:cs="Arial"/>
          <w:sz w:val="24"/>
          <w:szCs w:val="24"/>
        </w:rPr>
        <w:t>Agreement with Edged Energy for 92.62 acres of property, and</w:t>
      </w:r>
    </w:p>
    <w:p w14:paraId="5BD4620A" w14:textId="7994A049" w:rsidR="008F12D1" w:rsidRPr="008A54D8" w:rsidRDefault="003E7439" w:rsidP="00E72595">
      <w:pPr>
        <w:pStyle w:val="ListParagraph"/>
        <w:numPr>
          <w:ilvl w:val="1"/>
          <w:numId w:val="29"/>
        </w:numPr>
        <w:jc w:val="both"/>
        <w:rPr>
          <w:rFonts w:ascii="Arial" w:hAnsi="Arial" w:cs="Arial"/>
          <w:sz w:val="24"/>
          <w:szCs w:val="24"/>
        </w:rPr>
      </w:pPr>
      <w:r w:rsidRPr="008A54D8">
        <w:rPr>
          <w:rFonts w:ascii="Arial" w:hAnsi="Arial" w:cs="Arial"/>
          <w:sz w:val="24"/>
          <w:szCs w:val="24"/>
        </w:rPr>
        <w:t>Agreement with Iowa Western Community College for 68.28 acres of property.</w:t>
      </w:r>
    </w:p>
    <w:p w14:paraId="55D5F6F2" w14:textId="2411F6BA" w:rsidR="005F7789" w:rsidRDefault="005F7789" w:rsidP="005F7789">
      <w:pPr>
        <w:pStyle w:val="ListParagraph"/>
        <w:ind w:left="1440"/>
        <w:jc w:val="both"/>
        <w:rPr>
          <w:rFonts w:ascii="Arial" w:hAnsi="Arial" w:cs="Arial"/>
          <w:sz w:val="24"/>
          <w:szCs w:val="24"/>
        </w:rPr>
      </w:pPr>
    </w:p>
    <w:p w14:paraId="60331203" w14:textId="77777777" w:rsidR="006E09ED" w:rsidRPr="005F7789" w:rsidRDefault="006E09ED" w:rsidP="005F7789">
      <w:pPr>
        <w:pStyle w:val="ListParagraph"/>
        <w:ind w:left="1440"/>
        <w:jc w:val="both"/>
        <w:rPr>
          <w:rFonts w:ascii="Arial" w:hAnsi="Arial" w:cs="Arial"/>
          <w:sz w:val="24"/>
          <w:szCs w:val="24"/>
        </w:rPr>
      </w:pPr>
    </w:p>
    <w:p w14:paraId="5C281F89" w14:textId="2A4ECBD7" w:rsidR="00743AA4" w:rsidRPr="005F7789" w:rsidRDefault="00743AA4" w:rsidP="00743AA4">
      <w:pPr>
        <w:jc w:val="both"/>
        <w:rPr>
          <w:rFonts w:ascii="Arial" w:hAnsi="Arial" w:cs="Arial"/>
          <w:b/>
          <w:u w:val="single"/>
        </w:rPr>
      </w:pPr>
      <w:r w:rsidRPr="005F7789">
        <w:rPr>
          <w:rFonts w:ascii="Arial" w:hAnsi="Arial" w:cs="Arial"/>
          <w:b/>
          <w:u w:val="single"/>
        </w:rPr>
        <w:t xml:space="preserve">5.26.020 Description of the </w:t>
      </w:r>
      <w:r w:rsidR="00AA31DF" w:rsidRPr="005F7789">
        <w:rPr>
          <w:rFonts w:ascii="Arial" w:hAnsi="Arial" w:cs="Arial"/>
          <w:b/>
          <w:u w:val="single"/>
        </w:rPr>
        <w:t>Utility Constructed</w:t>
      </w:r>
    </w:p>
    <w:p w14:paraId="215091B0" w14:textId="77777777" w:rsidR="00AA31DF" w:rsidRPr="005F7789" w:rsidRDefault="00AA31DF" w:rsidP="00743AA4">
      <w:pPr>
        <w:jc w:val="both"/>
        <w:rPr>
          <w:rFonts w:ascii="Arial" w:hAnsi="Arial" w:cs="Arial"/>
          <w:b/>
        </w:rPr>
      </w:pPr>
    </w:p>
    <w:p w14:paraId="74C929E8" w14:textId="562FF06C" w:rsidR="008A4756" w:rsidRPr="005F7789" w:rsidRDefault="008A4756" w:rsidP="00E72595">
      <w:pPr>
        <w:contextualSpacing/>
        <w:jc w:val="both"/>
        <w:rPr>
          <w:rFonts w:ascii="Arial" w:hAnsi="Arial" w:cs="Arial"/>
        </w:rPr>
      </w:pPr>
      <w:r w:rsidRPr="005F7789">
        <w:rPr>
          <w:rFonts w:ascii="Arial" w:hAnsi="Arial" w:cs="Arial"/>
        </w:rPr>
        <w:t>The constructed sanitary sewer includes the following items:</w:t>
      </w:r>
    </w:p>
    <w:p w14:paraId="65B414B4" w14:textId="27FD2576" w:rsidR="00E72595" w:rsidRPr="005F7789" w:rsidRDefault="00E72595" w:rsidP="00E72595">
      <w:pPr>
        <w:pStyle w:val="ListParagraph"/>
        <w:numPr>
          <w:ilvl w:val="0"/>
          <w:numId w:val="26"/>
        </w:numPr>
        <w:jc w:val="both"/>
        <w:rPr>
          <w:rFonts w:ascii="Arial" w:hAnsi="Arial" w:cs="Arial"/>
          <w:sz w:val="24"/>
          <w:szCs w:val="24"/>
        </w:rPr>
      </w:pPr>
      <w:r w:rsidRPr="005F7789">
        <w:rPr>
          <w:rFonts w:ascii="Arial" w:hAnsi="Arial" w:cs="Arial"/>
          <w:sz w:val="24"/>
          <w:szCs w:val="24"/>
        </w:rPr>
        <w:t>4,045 LF of 15” PVC trenched sanitary sewer pipe</w:t>
      </w:r>
      <w:r w:rsidR="008A4756" w:rsidRPr="005F7789">
        <w:rPr>
          <w:rFonts w:ascii="Arial" w:hAnsi="Arial" w:cs="Arial"/>
          <w:sz w:val="24"/>
          <w:szCs w:val="24"/>
        </w:rPr>
        <w:t>;</w:t>
      </w:r>
    </w:p>
    <w:p w14:paraId="488B3666" w14:textId="07D60305" w:rsidR="00E72595" w:rsidRPr="005F7789" w:rsidRDefault="00E72595" w:rsidP="00E72595">
      <w:pPr>
        <w:pStyle w:val="ListParagraph"/>
        <w:numPr>
          <w:ilvl w:val="0"/>
          <w:numId w:val="26"/>
        </w:numPr>
        <w:jc w:val="both"/>
        <w:rPr>
          <w:rFonts w:ascii="Arial" w:hAnsi="Arial" w:cs="Arial"/>
          <w:sz w:val="24"/>
          <w:szCs w:val="24"/>
        </w:rPr>
      </w:pPr>
      <w:r w:rsidRPr="005F7789">
        <w:rPr>
          <w:rFonts w:ascii="Arial" w:hAnsi="Arial" w:cs="Arial"/>
          <w:sz w:val="24"/>
          <w:szCs w:val="24"/>
        </w:rPr>
        <w:t>269 LF of 21” PVC trenched sanitary sewer pipe</w:t>
      </w:r>
      <w:r w:rsidR="008A4756" w:rsidRPr="005F7789">
        <w:rPr>
          <w:rFonts w:ascii="Arial" w:hAnsi="Arial" w:cs="Arial"/>
          <w:sz w:val="24"/>
          <w:szCs w:val="24"/>
        </w:rPr>
        <w:t>;</w:t>
      </w:r>
    </w:p>
    <w:p w14:paraId="1FB2CE4F" w14:textId="31B7132E" w:rsidR="00E72595" w:rsidRPr="005F7789" w:rsidRDefault="00E72595" w:rsidP="00E72595">
      <w:pPr>
        <w:pStyle w:val="ListParagraph"/>
        <w:numPr>
          <w:ilvl w:val="0"/>
          <w:numId w:val="26"/>
        </w:numPr>
        <w:jc w:val="both"/>
        <w:rPr>
          <w:rFonts w:ascii="Arial" w:hAnsi="Arial" w:cs="Arial"/>
          <w:sz w:val="24"/>
          <w:szCs w:val="24"/>
        </w:rPr>
      </w:pPr>
      <w:r w:rsidRPr="005F7789">
        <w:rPr>
          <w:rFonts w:ascii="Arial" w:hAnsi="Arial" w:cs="Arial"/>
          <w:sz w:val="24"/>
          <w:szCs w:val="24"/>
        </w:rPr>
        <w:t>772 LF of 8” HDPE trenchless sanitary sewer pipe</w:t>
      </w:r>
      <w:r w:rsidR="008A4756" w:rsidRPr="005F7789">
        <w:rPr>
          <w:rFonts w:ascii="Arial" w:hAnsi="Arial" w:cs="Arial"/>
          <w:sz w:val="24"/>
          <w:szCs w:val="24"/>
        </w:rPr>
        <w:t>;</w:t>
      </w:r>
    </w:p>
    <w:p w14:paraId="29A16BB7" w14:textId="5BA33C58" w:rsidR="00E72595" w:rsidRPr="005F7789" w:rsidRDefault="00E72595" w:rsidP="00E72595">
      <w:pPr>
        <w:pStyle w:val="ListParagraph"/>
        <w:numPr>
          <w:ilvl w:val="0"/>
          <w:numId w:val="26"/>
        </w:numPr>
        <w:jc w:val="both"/>
        <w:rPr>
          <w:rFonts w:ascii="Arial" w:hAnsi="Arial" w:cs="Arial"/>
          <w:sz w:val="24"/>
          <w:szCs w:val="24"/>
        </w:rPr>
      </w:pPr>
      <w:r w:rsidRPr="005F7789">
        <w:rPr>
          <w:rFonts w:ascii="Arial" w:hAnsi="Arial" w:cs="Arial"/>
          <w:sz w:val="24"/>
          <w:szCs w:val="24"/>
        </w:rPr>
        <w:t>772 LF of 10” HDPE trenchless sanitary sewer pipe</w:t>
      </w:r>
      <w:r w:rsidR="008A4756" w:rsidRPr="005F7789">
        <w:rPr>
          <w:rFonts w:ascii="Arial" w:hAnsi="Arial" w:cs="Arial"/>
          <w:sz w:val="24"/>
          <w:szCs w:val="24"/>
        </w:rPr>
        <w:t>;</w:t>
      </w:r>
    </w:p>
    <w:p w14:paraId="30AE1C1B" w14:textId="6902BC29" w:rsidR="00E72595" w:rsidRPr="005F7789" w:rsidRDefault="00E72595" w:rsidP="00E72595">
      <w:pPr>
        <w:pStyle w:val="ListParagraph"/>
        <w:numPr>
          <w:ilvl w:val="0"/>
          <w:numId w:val="26"/>
        </w:numPr>
        <w:jc w:val="both"/>
        <w:rPr>
          <w:rFonts w:ascii="Arial" w:hAnsi="Arial" w:cs="Arial"/>
          <w:sz w:val="24"/>
          <w:szCs w:val="24"/>
        </w:rPr>
      </w:pPr>
      <w:r w:rsidRPr="005F7789">
        <w:rPr>
          <w:rFonts w:ascii="Arial" w:hAnsi="Arial" w:cs="Arial"/>
          <w:sz w:val="24"/>
          <w:szCs w:val="24"/>
        </w:rPr>
        <w:t>240 LF of 15” PVC trenchless sanitary sewer pipe with 20” steel casing</w:t>
      </w:r>
      <w:r w:rsidR="008A4756" w:rsidRPr="005F7789">
        <w:rPr>
          <w:rFonts w:ascii="Arial" w:hAnsi="Arial" w:cs="Arial"/>
          <w:sz w:val="24"/>
          <w:szCs w:val="24"/>
        </w:rPr>
        <w:t>;</w:t>
      </w:r>
    </w:p>
    <w:p w14:paraId="2278FC5F" w14:textId="41C2AFC4" w:rsidR="00E72595" w:rsidRPr="005F7789" w:rsidRDefault="00E72595" w:rsidP="00E72595">
      <w:pPr>
        <w:pStyle w:val="ListParagraph"/>
        <w:numPr>
          <w:ilvl w:val="0"/>
          <w:numId w:val="26"/>
        </w:numPr>
        <w:jc w:val="both"/>
        <w:rPr>
          <w:rFonts w:ascii="Arial" w:hAnsi="Arial" w:cs="Arial"/>
          <w:sz w:val="24"/>
          <w:szCs w:val="24"/>
        </w:rPr>
      </w:pPr>
      <w:r w:rsidRPr="005F7789">
        <w:rPr>
          <w:rFonts w:ascii="Arial" w:hAnsi="Arial" w:cs="Arial"/>
          <w:sz w:val="24"/>
          <w:szCs w:val="24"/>
        </w:rPr>
        <w:t>160 LF of 21” PVC trenchless sanitary sewer pipe with 30” steel casing</w:t>
      </w:r>
      <w:r w:rsidR="008A4756" w:rsidRPr="005F7789">
        <w:rPr>
          <w:rFonts w:ascii="Arial" w:hAnsi="Arial" w:cs="Arial"/>
          <w:sz w:val="24"/>
          <w:szCs w:val="24"/>
        </w:rPr>
        <w:t>;</w:t>
      </w:r>
    </w:p>
    <w:p w14:paraId="52160737" w14:textId="663A3CE5" w:rsidR="008A4756" w:rsidRPr="008A54D8" w:rsidRDefault="00E72595" w:rsidP="00E72595">
      <w:pPr>
        <w:pStyle w:val="ListParagraph"/>
        <w:numPr>
          <w:ilvl w:val="0"/>
          <w:numId w:val="26"/>
        </w:numPr>
        <w:jc w:val="both"/>
        <w:rPr>
          <w:rFonts w:ascii="Arial" w:hAnsi="Arial" w:cs="Arial"/>
          <w:sz w:val="24"/>
          <w:szCs w:val="24"/>
        </w:rPr>
      </w:pPr>
      <w:r w:rsidRPr="005F7789">
        <w:rPr>
          <w:rFonts w:ascii="Arial" w:hAnsi="Arial" w:cs="Arial"/>
          <w:sz w:val="24"/>
          <w:szCs w:val="24"/>
        </w:rPr>
        <w:t xml:space="preserve">12 </w:t>
      </w:r>
      <w:r w:rsidRPr="008A54D8">
        <w:rPr>
          <w:rFonts w:ascii="Arial" w:hAnsi="Arial" w:cs="Arial"/>
          <w:sz w:val="24"/>
          <w:szCs w:val="24"/>
        </w:rPr>
        <w:t>each 48” diameter concrete sanitary</w:t>
      </w:r>
      <w:r w:rsidR="00B651DF">
        <w:rPr>
          <w:rFonts w:ascii="Arial" w:hAnsi="Arial" w:cs="Arial"/>
          <w:sz w:val="24"/>
          <w:szCs w:val="24"/>
        </w:rPr>
        <w:t xml:space="preserve"> sewer manholes</w:t>
      </w:r>
      <w:r w:rsidR="008A4756" w:rsidRPr="008A54D8">
        <w:rPr>
          <w:rFonts w:ascii="Arial" w:hAnsi="Arial" w:cs="Arial"/>
          <w:sz w:val="24"/>
          <w:szCs w:val="24"/>
        </w:rPr>
        <w:t>;</w:t>
      </w:r>
      <w:r w:rsidRPr="008A54D8">
        <w:rPr>
          <w:rFonts w:ascii="Arial" w:hAnsi="Arial" w:cs="Arial"/>
          <w:sz w:val="24"/>
          <w:szCs w:val="24"/>
        </w:rPr>
        <w:t xml:space="preserve"> </w:t>
      </w:r>
    </w:p>
    <w:p w14:paraId="0EFCE4D2" w14:textId="295E0B23" w:rsidR="00E72595" w:rsidRPr="005F7789" w:rsidRDefault="00E72595" w:rsidP="008F12D1">
      <w:pPr>
        <w:pStyle w:val="ListParagraph"/>
        <w:numPr>
          <w:ilvl w:val="0"/>
          <w:numId w:val="26"/>
        </w:numPr>
        <w:jc w:val="both"/>
        <w:rPr>
          <w:rFonts w:ascii="Arial" w:hAnsi="Arial" w:cs="Arial"/>
          <w:sz w:val="24"/>
          <w:szCs w:val="24"/>
        </w:rPr>
      </w:pPr>
      <w:r w:rsidRPr="008A54D8">
        <w:rPr>
          <w:rFonts w:ascii="Arial" w:hAnsi="Arial" w:cs="Arial"/>
          <w:sz w:val="24"/>
          <w:szCs w:val="24"/>
        </w:rPr>
        <w:t>2 each concrete siphon structures</w:t>
      </w:r>
      <w:r w:rsidR="00A34E3D">
        <w:rPr>
          <w:rFonts w:ascii="Arial" w:hAnsi="Arial" w:cs="Arial"/>
          <w:sz w:val="24"/>
          <w:szCs w:val="24"/>
        </w:rPr>
        <w:t>.</w:t>
      </w:r>
    </w:p>
    <w:p w14:paraId="4573D6F9" w14:textId="7F85B71D" w:rsidR="00DF1082" w:rsidRPr="005F7789" w:rsidRDefault="00DF1082" w:rsidP="00DF1082">
      <w:pPr>
        <w:jc w:val="both"/>
        <w:rPr>
          <w:rFonts w:ascii="Arial" w:hAnsi="Arial" w:cs="Arial"/>
          <w:b/>
          <w:u w:val="single"/>
        </w:rPr>
      </w:pPr>
      <w:r w:rsidRPr="005F7789">
        <w:rPr>
          <w:rFonts w:ascii="Arial" w:hAnsi="Arial" w:cs="Arial"/>
          <w:b/>
          <w:u w:val="single"/>
        </w:rPr>
        <w:t>5.26.030 Legal Description of the Benefitted Propert</w:t>
      </w:r>
      <w:r w:rsidR="006E01E0" w:rsidRPr="005F7789">
        <w:rPr>
          <w:rFonts w:ascii="Arial" w:hAnsi="Arial" w:cs="Arial"/>
          <w:b/>
          <w:u w:val="single"/>
        </w:rPr>
        <w:t>y</w:t>
      </w:r>
    </w:p>
    <w:p w14:paraId="080AF0EB" w14:textId="77777777" w:rsidR="00DF1082" w:rsidRPr="005F7789" w:rsidRDefault="00DF1082" w:rsidP="00DF1082">
      <w:pPr>
        <w:jc w:val="both"/>
        <w:rPr>
          <w:rFonts w:ascii="Arial" w:hAnsi="Arial" w:cs="Arial"/>
          <w:b/>
        </w:rPr>
      </w:pPr>
    </w:p>
    <w:p w14:paraId="42AB6CA5" w14:textId="4BF7DA83" w:rsidR="00DF1082" w:rsidRPr="005F7789" w:rsidRDefault="000A344D" w:rsidP="008F12D1">
      <w:pPr>
        <w:pStyle w:val="ListParagraph"/>
        <w:numPr>
          <w:ilvl w:val="0"/>
          <w:numId w:val="27"/>
        </w:numPr>
        <w:jc w:val="both"/>
        <w:rPr>
          <w:rFonts w:ascii="Arial" w:hAnsi="Arial" w:cs="Arial"/>
          <w:b/>
          <w:bCs/>
          <w:sz w:val="24"/>
          <w:szCs w:val="24"/>
          <w:u w:val="single"/>
        </w:rPr>
      </w:pPr>
      <w:r w:rsidRPr="005F7789">
        <w:rPr>
          <w:rFonts w:ascii="Arial" w:hAnsi="Arial" w:cs="Arial"/>
          <w:sz w:val="24"/>
          <w:szCs w:val="24"/>
        </w:rPr>
        <w:t>Except the excluded right-of-way, as set out below, t</w:t>
      </w:r>
      <w:r w:rsidR="00DF1082" w:rsidRPr="005F7789">
        <w:rPr>
          <w:rFonts w:ascii="Arial" w:hAnsi="Arial" w:cs="Arial"/>
          <w:sz w:val="24"/>
          <w:szCs w:val="24"/>
        </w:rPr>
        <w:t>he legal description of the propert</w:t>
      </w:r>
      <w:r w:rsidRPr="005F7789">
        <w:rPr>
          <w:rFonts w:ascii="Arial" w:hAnsi="Arial" w:cs="Arial"/>
          <w:sz w:val="24"/>
          <w:szCs w:val="24"/>
        </w:rPr>
        <w:t>y</w:t>
      </w:r>
      <w:r w:rsidR="00DF1082" w:rsidRPr="005F7789">
        <w:rPr>
          <w:rFonts w:ascii="Arial" w:hAnsi="Arial" w:cs="Arial"/>
          <w:sz w:val="24"/>
          <w:szCs w:val="24"/>
        </w:rPr>
        <w:t xml:space="preserve"> benefitted by the construction of the sanitary sewer</w:t>
      </w:r>
      <w:r w:rsidRPr="005F7789">
        <w:rPr>
          <w:rFonts w:ascii="Arial" w:hAnsi="Arial" w:cs="Arial"/>
          <w:sz w:val="24"/>
          <w:szCs w:val="24"/>
        </w:rPr>
        <w:t xml:space="preserve"> is as follows</w:t>
      </w:r>
      <w:r w:rsidR="00DF1082" w:rsidRPr="005F7789">
        <w:rPr>
          <w:rFonts w:ascii="Arial" w:hAnsi="Arial" w:cs="Arial"/>
          <w:sz w:val="24"/>
          <w:szCs w:val="24"/>
        </w:rPr>
        <w:t>:</w:t>
      </w:r>
    </w:p>
    <w:p w14:paraId="4F39823A" w14:textId="2F303318" w:rsidR="00963BC2" w:rsidRPr="008A54D8" w:rsidRDefault="00963BC2" w:rsidP="00963BC2">
      <w:pPr>
        <w:rPr>
          <w:rFonts w:ascii="Arial" w:hAnsi="Arial" w:cs="Arial"/>
        </w:rPr>
      </w:pPr>
      <w:r w:rsidRPr="008A54D8">
        <w:rPr>
          <w:rFonts w:ascii="Arial" w:hAnsi="Arial" w:cs="Arial"/>
        </w:rPr>
        <w:t>A TRACT OF LAND BEING A PORTION OF LOTS 10 THRU 13 OF THE IOWA WESTERN SUBDIVISION, A PORTION OF THE AUDITOR</w:t>
      </w:r>
      <w:r w:rsidR="006E09ED" w:rsidRPr="008A54D8">
        <w:rPr>
          <w:rFonts w:ascii="Arial" w:hAnsi="Arial" w:cs="Arial"/>
        </w:rPr>
        <w:t>’</w:t>
      </w:r>
      <w:r w:rsidRPr="008A54D8">
        <w:rPr>
          <w:rFonts w:ascii="Arial" w:hAnsi="Arial" w:cs="Arial"/>
        </w:rPr>
        <w:t>S SUBDIVISION OF THE NORTHWEST QUARTER OF THE SOUTHWEST QUARTER (NW1/4SW1/4) OF SECTION 21, A PORTION OF THE AUDITOR</w:t>
      </w:r>
      <w:r w:rsidR="006E09ED" w:rsidRPr="008A54D8">
        <w:rPr>
          <w:rFonts w:ascii="Arial" w:hAnsi="Arial" w:cs="Arial"/>
        </w:rPr>
        <w:t>’</w:t>
      </w:r>
      <w:r w:rsidRPr="008A54D8">
        <w:rPr>
          <w:rFonts w:ascii="Arial" w:hAnsi="Arial" w:cs="Arial"/>
        </w:rPr>
        <w:t>S SUBDIVISION OF THE NORTHEAST QUARTER OF THE SOUTHWEST QUARTER (NE1/4SW1/4) OF SECTION 21, A PORTION OF THE AUDITOR</w:t>
      </w:r>
      <w:r w:rsidR="006E09ED" w:rsidRPr="008A54D8">
        <w:rPr>
          <w:rFonts w:ascii="Arial" w:hAnsi="Arial" w:cs="Arial"/>
        </w:rPr>
        <w:t>’</w:t>
      </w:r>
      <w:r w:rsidRPr="008A54D8">
        <w:rPr>
          <w:rFonts w:ascii="Arial" w:hAnsi="Arial" w:cs="Arial"/>
        </w:rPr>
        <w:t>S SUBDIVISION OF THE NORTHWEST QUARTER OF THE SOUTHEAST QUARTER (NW1/4SE1/4) OF SECTION 21, ALL OF THE CB TECHNOLOGY PARK SUBDIVISION, A PORTION OF THE BLACK HILLS SUBDIVISION, ALL IN TOWNSHIP 75 NORTH, RANGE 43 WEST OF THE 5</w:t>
      </w:r>
      <w:r w:rsidRPr="008A54D8">
        <w:rPr>
          <w:rFonts w:ascii="Arial" w:hAnsi="Arial" w:cs="Arial"/>
          <w:vertAlign w:val="superscript"/>
        </w:rPr>
        <w:t>TH</w:t>
      </w:r>
      <w:r w:rsidRPr="008A54D8">
        <w:rPr>
          <w:rFonts w:ascii="Arial" w:hAnsi="Arial" w:cs="Arial"/>
        </w:rPr>
        <w:t xml:space="preserve"> PRINCIPAL </w:t>
      </w:r>
      <w:r w:rsidR="006E09ED" w:rsidRPr="008A54D8">
        <w:rPr>
          <w:rFonts w:ascii="Arial" w:hAnsi="Arial" w:cs="Arial"/>
        </w:rPr>
        <w:t>MERIDIAN</w:t>
      </w:r>
      <w:r w:rsidRPr="008A54D8">
        <w:rPr>
          <w:rFonts w:ascii="Arial" w:hAnsi="Arial" w:cs="Arial"/>
        </w:rPr>
        <w:t>, CITY OF COUNCIL BLUFFS, POTTAWATTAMIE COUNTY, IOWA, BEING MORE FULLY DESCRIBED AS FOLLOWS:</w:t>
      </w:r>
    </w:p>
    <w:p w14:paraId="6C45C0DC" w14:textId="77777777" w:rsidR="00963BC2" w:rsidRPr="008A54D8" w:rsidRDefault="00963BC2" w:rsidP="00963BC2">
      <w:pPr>
        <w:rPr>
          <w:rFonts w:ascii="Arial" w:hAnsi="Arial" w:cs="Arial"/>
        </w:rPr>
      </w:pPr>
      <w:r w:rsidRPr="008A54D8">
        <w:rPr>
          <w:rFonts w:ascii="Arial" w:hAnsi="Arial" w:cs="Arial"/>
        </w:rPr>
        <w:t>COMMENCING AT THE SOUTHWEST CORNER OF THE SOUTHWEST 1/4 OF THE SOUTHEAST 1/4 OF SAID SECTION 21; THENCE NORTH 01 DEGREE 22 MINUTES 52 SECONDS EAST, 766.36 FEET TO THE POINT OF BEGINNING;</w:t>
      </w:r>
    </w:p>
    <w:p w14:paraId="4B04B74D" w14:textId="77777777" w:rsidR="00963BC2" w:rsidRPr="008A54D8" w:rsidRDefault="00963BC2" w:rsidP="00963BC2">
      <w:pPr>
        <w:rPr>
          <w:rFonts w:ascii="Arial" w:hAnsi="Arial" w:cs="Arial"/>
        </w:rPr>
      </w:pPr>
      <w:r w:rsidRPr="008A54D8">
        <w:rPr>
          <w:rFonts w:ascii="Arial" w:hAnsi="Arial" w:cs="Arial"/>
        </w:rPr>
        <w:t>THENCE NORTH 89 DEGREES 59 MINUTES 42 SECONDS WEST, 22.93 FEET TO A POINT ON THE COLLEGE ROAD RIGHT-OF-WAY;</w:t>
      </w:r>
    </w:p>
    <w:p w14:paraId="0EF8D6B9" w14:textId="77777777" w:rsidR="00963BC2" w:rsidRPr="008A54D8" w:rsidRDefault="00963BC2" w:rsidP="00963BC2">
      <w:pPr>
        <w:rPr>
          <w:rFonts w:ascii="Arial" w:hAnsi="Arial" w:cs="Arial"/>
        </w:rPr>
      </w:pPr>
      <w:r w:rsidRPr="008A54D8">
        <w:rPr>
          <w:rFonts w:ascii="Arial" w:hAnsi="Arial" w:cs="Arial"/>
        </w:rPr>
        <w:t xml:space="preserve">THENCE SOUTH 67 DEGREES 49 MINUTES 49 SECONDS WEST, 91.09 FEET TO THE BEGINNING OF A CURVE CONCAVE SOUTHEASTERLY, SAID CURVE HAS A RADIUS </w:t>
      </w:r>
      <w:r w:rsidRPr="008A54D8">
        <w:rPr>
          <w:rFonts w:ascii="Arial" w:hAnsi="Arial" w:cs="Arial"/>
        </w:rPr>
        <w:lastRenderedPageBreak/>
        <w:t>OF 580.11 FEET WITH A CHORD BEARING SOUTH 57 DEGREES 16 MINUTES 16 SECONDS WEST, WITH A CHORD LENGTH 212.62 FEET;</w:t>
      </w:r>
    </w:p>
    <w:p w14:paraId="7B523133" w14:textId="77777777" w:rsidR="00963BC2" w:rsidRPr="008A54D8" w:rsidRDefault="00963BC2" w:rsidP="00963BC2">
      <w:pPr>
        <w:rPr>
          <w:rFonts w:ascii="Arial" w:hAnsi="Arial" w:cs="Arial"/>
        </w:rPr>
      </w:pPr>
      <w:r w:rsidRPr="008A54D8">
        <w:rPr>
          <w:rFonts w:ascii="Arial" w:hAnsi="Arial" w:cs="Arial"/>
        </w:rPr>
        <w:t>THENCE SOUTHWESTERLY ALONG SAID CURVE THROUGH A CENTRAL ANGLE OF 21 DEGREES 07 MINUTES 08 SECONDS AN ARC DISTANCE OF 213.82 FEET;</w:t>
      </w:r>
    </w:p>
    <w:p w14:paraId="1B3661FF" w14:textId="6724F955" w:rsidR="00963BC2" w:rsidRPr="008A54D8" w:rsidRDefault="00963BC2" w:rsidP="00963BC2">
      <w:pPr>
        <w:rPr>
          <w:rFonts w:ascii="Arial" w:hAnsi="Arial" w:cs="Arial"/>
        </w:rPr>
      </w:pPr>
      <w:r w:rsidRPr="008A54D8">
        <w:rPr>
          <w:rFonts w:ascii="Arial" w:hAnsi="Arial" w:cs="Arial"/>
        </w:rPr>
        <w:t>THENCE SOUTH 47 DEGREES 49 MINUTES 17 SECONDS WEST, 106.07 FEET TO THE BEGINNING OF A CURVE CONCAVE SOUTHEASTERLY, SAID CURVE HAS A RADIUS OF 1,582.97 FEET WITH A CHORD BEARING SOUTH 36 DEGREES 47 MINUTES 33 SECONDS WEST WITH A CHORD LENGTH 605.65 FEET;</w:t>
      </w:r>
    </w:p>
    <w:p w14:paraId="105A3FD8" w14:textId="77777777" w:rsidR="00963BC2" w:rsidRPr="008A54D8" w:rsidRDefault="00963BC2" w:rsidP="00963BC2">
      <w:pPr>
        <w:rPr>
          <w:rFonts w:ascii="Arial" w:hAnsi="Arial" w:cs="Arial"/>
        </w:rPr>
      </w:pPr>
      <w:r w:rsidRPr="008A54D8">
        <w:rPr>
          <w:rFonts w:ascii="Arial" w:hAnsi="Arial" w:cs="Arial"/>
        </w:rPr>
        <w:t>THENCE SOUTHWESTERLY ALONG SAID CURVE THROUGH A CENTRAL ANGLE OF 22 DEGREES 03 MINUTES 28 SECONDS AN ARC DISTANCE OF 609.41 FEET;</w:t>
      </w:r>
    </w:p>
    <w:p w14:paraId="714FEA87" w14:textId="77777777" w:rsidR="00963BC2" w:rsidRPr="008A54D8" w:rsidRDefault="00963BC2" w:rsidP="00963BC2">
      <w:pPr>
        <w:rPr>
          <w:rFonts w:ascii="Arial" w:hAnsi="Arial" w:cs="Arial"/>
        </w:rPr>
      </w:pPr>
      <w:r w:rsidRPr="008A54D8">
        <w:rPr>
          <w:rFonts w:ascii="Arial" w:hAnsi="Arial" w:cs="Arial"/>
        </w:rPr>
        <w:t>THENCE NORTH 87 DEGREES 51 MINUTES 35 SECONDS WEST, 1,916.96 FEET;</w:t>
      </w:r>
    </w:p>
    <w:p w14:paraId="21E52B90" w14:textId="4FF8D37B" w:rsidR="00963BC2" w:rsidRPr="008A54D8" w:rsidRDefault="00963BC2" w:rsidP="00963BC2">
      <w:pPr>
        <w:rPr>
          <w:rFonts w:ascii="Arial" w:hAnsi="Arial" w:cs="Arial"/>
        </w:rPr>
      </w:pPr>
      <w:r w:rsidRPr="008A54D8">
        <w:rPr>
          <w:rFonts w:ascii="Arial" w:hAnsi="Arial" w:cs="Arial"/>
        </w:rPr>
        <w:t>THENCE NORTH 01 DEGREE 30 MINUTES 18 SECONDS EAST, 1,180.36 FEET TO A POINT ON THE SOUTH RIGHT-OF</w:t>
      </w:r>
      <w:r w:rsidR="006E09ED" w:rsidRPr="008A54D8">
        <w:rPr>
          <w:rFonts w:ascii="Arial" w:hAnsi="Arial" w:cs="Arial"/>
        </w:rPr>
        <w:t>-</w:t>
      </w:r>
      <w:r w:rsidRPr="008A54D8">
        <w:rPr>
          <w:rFonts w:ascii="Arial" w:hAnsi="Arial" w:cs="Arial"/>
        </w:rPr>
        <w:t>WAY LINE OF KANESVILLE BOULEVARD;</w:t>
      </w:r>
    </w:p>
    <w:p w14:paraId="6FC50A27" w14:textId="77777777" w:rsidR="00963BC2" w:rsidRPr="008A54D8" w:rsidRDefault="00963BC2" w:rsidP="00963BC2">
      <w:pPr>
        <w:rPr>
          <w:rFonts w:ascii="Arial" w:hAnsi="Arial" w:cs="Arial"/>
        </w:rPr>
      </w:pPr>
      <w:r w:rsidRPr="008A54D8">
        <w:rPr>
          <w:rFonts w:ascii="Arial" w:hAnsi="Arial" w:cs="Arial"/>
        </w:rPr>
        <w:t>THENCE NORTH 01 DEGREE 30 MINUTES 17 SECONDS EAST, 82.07 FEET;</w:t>
      </w:r>
    </w:p>
    <w:p w14:paraId="75236803" w14:textId="77777777" w:rsidR="00963BC2" w:rsidRPr="008A54D8" w:rsidRDefault="00963BC2" w:rsidP="00963BC2">
      <w:pPr>
        <w:rPr>
          <w:rFonts w:ascii="Arial" w:hAnsi="Arial" w:cs="Arial"/>
        </w:rPr>
      </w:pPr>
      <w:r w:rsidRPr="008A54D8">
        <w:rPr>
          <w:rFonts w:ascii="Arial" w:hAnsi="Arial" w:cs="Arial"/>
        </w:rPr>
        <w:t>THENCE NORTH 18 DEGREES 45 MINUTES 42 SECONDS EAST, 338.54 FEET TO A POINT ON THE NORTH RIGHT-OF-WAY LINE OF KANESVILLE BOULEVARD;</w:t>
      </w:r>
    </w:p>
    <w:p w14:paraId="6A5A2004" w14:textId="77777777" w:rsidR="00963BC2" w:rsidRPr="008A54D8" w:rsidRDefault="00963BC2" w:rsidP="00963BC2">
      <w:pPr>
        <w:rPr>
          <w:rFonts w:ascii="Arial" w:hAnsi="Arial" w:cs="Arial"/>
        </w:rPr>
      </w:pPr>
      <w:r w:rsidRPr="008A54D8">
        <w:rPr>
          <w:rFonts w:ascii="Arial" w:hAnsi="Arial" w:cs="Arial"/>
        </w:rPr>
        <w:t>THENCE NORTH 30 DEGREES 47 MINUTES 17 SECONDS EAST, 123.78 FEET;</w:t>
      </w:r>
    </w:p>
    <w:p w14:paraId="1E8B2D12" w14:textId="77777777" w:rsidR="00963BC2" w:rsidRPr="008A54D8" w:rsidRDefault="00963BC2" w:rsidP="00963BC2">
      <w:pPr>
        <w:rPr>
          <w:rFonts w:ascii="Arial" w:hAnsi="Arial" w:cs="Arial"/>
        </w:rPr>
      </w:pPr>
      <w:r w:rsidRPr="008A54D8">
        <w:rPr>
          <w:rFonts w:ascii="Arial" w:hAnsi="Arial" w:cs="Arial"/>
        </w:rPr>
        <w:t>THENCE NORTH 05 DEGREES 36 MINUTES 27 SECONDS EAST, 404.02 FEET;</w:t>
      </w:r>
    </w:p>
    <w:p w14:paraId="5C4CC96E" w14:textId="77777777" w:rsidR="00963BC2" w:rsidRPr="008A54D8" w:rsidRDefault="00963BC2" w:rsidP="00963BC2">
      <w:pPr>
        <w:rPr>
          <w:rFonts w:ascii="Arial" w:hAnsi="Arial" w:cs="Arial"/>
        </w:rPr>
      </w:pPr>
      <w:r w:rsidRPr="008A54D8">
        <w:rPr>
          <w:rFonts w:ascii="Arial" w:hAnsi="Arial" w:cs="Arial"/>
        </w:rPr>
        <w:t>THENCE NORTH 28 DEGREES 01 MINUTE 29 SECONDS EAST, 215.08 FEET;</w:t>
      </w:r>
    </w:p>
    <w:p w14:paraId="08D85C27" w14:textId="77777777" w:rsidR="00963BC2" w:rsidRPr="008A54D8" w:rsidRDefault="00963BC2" w:rsidP="00963BC2">
      <w:pPr>
        <w:rPr>
          <w:rFonts w:ascii="Arial" w:hAnsi="Arial" w:cs="Arial"/>
        </w:rPr>
      </w:pPr>
      <w:r w:rsidRPr="008A54D8">
        <w:rPr>
          <w:rFonts w:ascii="Arial" w:hAnsi="Arial" w:cs="Arial"/>
        </w:rPr>
        <w:t>THENCE NORTH 00 DEGREES 19 MINUTES 47 SECONDS EAST, 117.26 FEET;</w:t>
      </w:r>
    </w:p>
    <w:p w14:paraId="6F53F9D0" w14:textId="77777777" w:rsidR="00963BC2" w:rsidRPr="008A54D8" w:rsidRDefault="00963BC2" w:rsidP="00963BC2">
      <w:pPr>
        <w:rPr>
          <w:rFonts w:ascii="Arial" w:hAnsi="Arial" w:cs="Arial"/>
        </w:rPr>
      </w:pPr>
      <w:r w:rsidRPr="008A54D8">
        <w:rPr>
          <w:rFonts w:ascii="Arial" w:hAnsi="Arial" w:cs="Arial"/>
        </w:rPr>
        <w:t xml:space="preserve">THENCE NORTH 34 DEGREES 42 MINUTES 57 SECONDS WEST, 140.41 FEET; </w:t>
      </w:r>
    </w:p>
    <w:p w14:paraId="03A3A2DE" w14:textId="77777777" w:rsidR="00963BC2" w:rsidRPr="008A54D8" w:rsidRDefault="00963BC2" w:rsidP="00963BC2">
      <w:pPr>
        <w:rPr>
          <w:rFonts w:ascii="Arial" w:hAnsi="Arial" w:cs="Arial"/>
        </w:rPr>
      </w:pPr>
      <w:r w:rsidRPr="008A54D8">
        <w:rPr>
          <w:rFonts w:ascii="Arial" w:hAnsi="Arial" w:cs="Arial"/>
        </w:rPr>
        <w:t xml:space="preserve">THENCE NORTH 46 DEGREES 41 MINUTES 43 SECONDS EAST, 125.73 FEET; </w:t>
      </w:r>
    </w:p>
    <w:p w14:paraId="37ABCD54" w14:textId="77777777" w:rsidR="00963BC2" w:rsidRPr="008A54D8" w:rsidRDefault="00963BC2" w:rsidP="00963BC2">
      <w:pPr>
        <w:rPr>
          <w:rFonts w:ascii="Arial" w:hAnsi="Arial" w:cs="Arial"/>
        </w:rPr>
      </w:pPr>
      <w:r w:rsidRPr="008A54D8">
        <w:rPr>
          <w:rFonts w:ascii="Arial" w:hAnsi="Arial" w:cs="Arial"/>
        </w:rPr>
        <w:t xml:space="preserve">THENCE SOUTH 88 DEGREES 05 MINUTES 17 SECONDS EAST, 1,041.95 FEET; </w:t>
      </w:r>
    </w:p>
    <w:p w14:paraId="54F0EF93" w14:textId="77777777" w:rsidR="00963BC2" w:rsidRPr="008A54D8" w:rsidRDefault="00963BC2" w:rsidP="00963BC2">
      <w:pPr>
        <w:rPr>
          <w:rFonts w:ascii="Arial" w:hAnsi="Arial" w:cs="Arial"/>
        </w:rPr>
      </w:pPr>
      <w:r w:rsidRPr="008A54D8">
        <w:rPr>
          <w:rFonts w:ascii="Arial" w:hAnsi="Arial" w:cs="Arial"/>
        </w:rPr>
        <w:t xml:space="preserve">THENCE SOUTH 02 DEGREES 03 MINUTES 54 SECONDS WEST, 548.98 FEET; </w:t>
      </w:r>
    </w:p>
    <w:p w14:paraId="3A23AEFF" w14:textId="77777777" w:rsidR="00963BC2" w:rsidRPr="008A54D8" w:rsidRDefault="00963BC2" w:rsidP="00963BC2">
      <w:pPr>
        <w:rPr>
          <w:rFonts w:ascii="Arial" w:hAnsi="Arial" w:cs="Arial"/>
        </w:rPr>
      </w:pPr>
      <w:r w:rsidRPr="008A54D8">
        <w:rPr>
          <w:rFonts w:ascii="Arial" w:hAnsi="Arial" w:cs="Arial"/>
        </w:rPr>
        <w:t>THENCE SOUTH 87 DEGREES 59 MINUTES 03 SECONDS EAST, 1,272.86 FEET TO A POINT ON THE WEST RIGHT-OF-WAY LINE OF WASHBOARD ROAD;</w:t>
      </w:r>
    </w:p>
    <w:p w14:paraId="05FD4941" w14:textId="734056BF" w:rsidR="00963BC2" w:rsidRPr="008A54D8" w:rsidRDefault="00963BC2" w:rsidP="00963BC2">
      <w:pPr>
        <w:rPr>
          <w:rFonts w:ascii="Arial" w:hAnsi="Arial" w:cs="Arial"/>
        </w:rPr>
      </w:pPr>
      <w:r w:rsidRPr="008A54D8">
        <w:rPr>
          <w:rFonts w:ascii="Arial" w:hAnsi="Arial" w:cs="Arial"/>
        </w:rPr>
        <w:t>THENCE ON SAID RIGHT</w:t>
      </w:r>
      <w:r w:rsidR="006E09ED" w:rsidRPr="008A54D8">
        <w:rPr>
          <w:rFonts w:ascii="Arial" w:hAnsi="Arial" w:cs="Arial"/>
        </w:rPr>
        <w:t>-</w:t>
      </w:r>
      <w:r w:rsidRPr="008A54D8">
        <w:rPr>
          <w:rFonts w:ascii="Arial" w:hAnsi="Arial" w:cs="Arial"/>
        </w:rPr>
        <w:t>OF</w:t>
      </w:r>
      <w:r w:rsidR="006E09ED" w:rsidRPr="008A54D8">
        <w:rPr>
          <w:rFonts w:ascii="Arial" w:hAnsi="Arial" w:cs="Arial"/>
        </w:rPr>
        <w:t>-</w:t>
      </w:r>
      <w:r w:rsidRPr="008A54D8">
        <w:rPr>
          <w:rFonts w:ascii="Arial" w:hAnsi="Arial" w:cs="Arial"/>
        </w:rPr>
        <w:t xml:space="preserve">WAY LINE SOUTH 01 DEGREE 35 MINUTES 59 SECONDS WEST, 87.74 FEET; </w:t>
      </w:r>
    </w:p>
    <w:p w14:paraId="60EFE335" w14:textId="77777777" w:rsidR="00963BC2" w:rsidRPr="008A54D8" w:rsidRDefault="00963BC2" w:rsidP="00963BC2">
      <w:pPr>
        <w:rPr>
          <w:rFonts w:ascii="Arial" w:hAnsi="Arial" w:cs="Arial"/>
        </w:rPr>
      </w:pPr>
      <w:r w:rsidRPr="008A54D8">
        <w:rPr>
          <w:rFonts w:ascii="Arial" w:hAnsi="Arial" w:cs="Arial"/>
        </w:rPr>
        <w:t>THENCE SOUTH 88 DEGREES 07 MINUTES 14 SECONDS EAST, 341.80 FEET;</w:t>
      </w:r>
    </w:p>
    <w:p w14:paraId="6DEC429D" w14:textId="77777777" w:rsidR="00963BC2" w:rsidRPr="008A54D8" w:rsidRDefault="00963BC2" w:rsidP="00963BC2">
      <w:pPr>
        <w:rPr>
          <w:rFonts w:ascii="Arial" w:hAnsi="Arial" w:cs="Arial"/>
        </w:rPr>
      </w:pPr>
      <w:r w:rsidRPr="008A54D8">
        <w:rPr>
          <w:rFonts w:ascii="Arial" w:hAnsi="Arial" w:cs="Arial"/>
        </w:rPr>
        <w:t xml:space="preserve">THENCE NORTH 01 DEGREE 44 MINUTES 26 SECONDS EAST, 316.74 FEET; </w:t>
      </w:r>
    </w:p>
    <w:p w14:paraId="1BC4837D" w14:textId="77777777" w:rsidR="00963BC2" w:rsidRPr="008A54D8" w:rsidRDefault="00963BC2" w:rsidP="00963BC2">
      <w:pPr>
        <w:rPr>
          <w:rFonts w:ascii="Arial" w:hAnsi="Arial" w:cs="Arial"/>
        </w:rPr>
      </w:pPr>
      <w:r w:rsidRPr="008A54D8">
        <w:rPr>
          <w:rFonts w:ascii="Arial" w:hAnsi="Arial" w:cs="Arial"/>
        </w:rPr>
        <w:t xml:space="preserve">THENCE SOUTH 87 DEGREES 45 MINUTES 18 SECONDS EAST, 913.61 FEET; </w:t>
      </w:r>
    </w:p>
    <w:p w14:paraId="5CF50F07" w14:textId="064CC05F" w:rsidR="00963BC2" w:rsidRPr="008A54D8" w:rsidRDefault="00963BC2" w:rsidP="00963BC2">
      <w:pPr>
        <w:rPr>
          <w:rFonts w:ascii="Arial" w:hAnsi="Arial" w:cs="Arial"/>
        </w:rPr>
      </w:pPr>
      <w:r w:rsidRPr="008A54D8">
        <w:rPr>
          <w:rFonts w:ascii="Arial" w:hAnsi="Arial" w:cs="Arial"/>
        </w:rPr>
        <w:t>THENCE SOUTH 01 DEGREE 43 MINUTES 13 SECONDS WEST, 522.17 FEET TO A POINT ON THE NORTH RIGHT-OF-WAY LINE OF KANESVILLE BOULEVARD;</w:t>
      </w:r>
    </w:p>
    <w:p w14:paraId="19E7D39D" w14:textId="497CAE0A" w:rsidR="00963BC2" w:rsidRPr="008A54D8" w:rsidRDefault="00963BC2" w:rsidP="00963BC2">
      <w:pPr>
        <w:rPr>
          <w:rFonts w:ascii="Arial" w:hAnsi="Arial" w:cs="Arial"/>
        </w:rPr>
      </w:pPr>
      <w:r w:rsidRPr="008A54D8">
        <w:rPr>
          <w:rFonts w:ascii="Arial" w:hAnsi="Arial" w:cs="Arial"/>
        </w:rPr>
        <w:t>THENCE SOUTH 00 DEGREES 45 MINUTES 50 SECONDS EAST, 280.54 FEET TO A POINT ON THE SOUTH RIGHT-OF-WAY LINE OF KANESVILLE BOULEVARD;</w:t>
      </w:r>
    </w:p>
    <w:p w14:paraId="187A39C5" w14:textId="77777777" w:rsidR="00963BC2" w:rsidRPr="008A54D8" w:rsidRDefault="00963BC2" w:rsidP="00963BC2">
      <w:pPr>
        <w:rPr>
          <w:rFonts w:ascii="Arial" w:hAnsi="Arial" w:cs="Arial"/>
        </w:rPr>
      </w:pPr>
      <w:r w:rsidRPr="008A54D8">
        <w:rPr>
          <w:rFonts w:ascii="Arial" w:hAnsi="Arial" w:cs="Arial"/>
        </w:rPr>
        <w:t>THENCE ON SAID SOUTH RIGHT-OF-WAY LINE THE FOLLOWING 2 COURSES:</w:t>
      </w:r>
    </w:p>
    <w:p w14:paraId="2406E9C6" w14:textId="77777777" w:rsidR="00963BC2" w:rsidRPr="008A54D8" w:rsidRDefault="00963BC2" w:rsidP="00963BC2">
      <w:pPr>
        <w:pStyle w:val="ListParagraph"/>
        <w:numPr>
          <w:ilvl w:val="0"/>
          <w:numId w:val="18"/>
        </w:numPr>
        <w:spacing w:after="160" w:line="278" w:lineRule="auto"/>
        <w:rPr>
          <w:rFonts w:ascii="Arial" w:hAnsi="Arial" w:cs="Arial"/>
          <w:sz w:val="24"/>
          <w:szCs w:val="24"/>
        </w:rPr>
      </w:pPr>
      <w:r w:rsidRPr="008A54D8">
        <w:rPr>
          <w:rFonts w:ascii="Arial" w:hAnsi="Arial" w:cs="Arial"/>
          <w:sz w:val="24"/>
          <w:szCs w:val="24"/>
        </w:rPr>
        <w:t xml:space="preserve">NORTH 88 DEGREES 11 MINUTES 17 SECONDS EAST, 719.12 FEET; </w:t>
      </w:r>
    </w:p>
    <w:p w14:paraId="3843150A" w14:textId="77777777" w:rsidR="00963BC2" w:rsidRPr="008A54D8" w:rsidRDefault="00963BC2" w:rsidP="00963BC2">
      <w:pPr>
        <w:pStyle w:val="ListParagraph"/>
        <w:numPr>
          <w:ilvl w:val="0"/>
          <w:numId w:val="18"/>
        </w:numPr>
        <w:spacing w:after="160" w:line="278" w:lineRule="auto"/>
        <w:rPr>
          <w:rFonts w:ascii="Arial" w:hAnsi="Arial" w:cs="Arial"/>
          <w:sz w:val="24"/>
          <w:szCs w:val="24"/>
        </w:rPr>
      </w:pPr>
      <w:r w:rsidRPr="008A54D8">
        <w:rPr>
          <w:rFonts w:ascii="Arial" w:hAnsi="Arial" w:cs="Arial"/>
          <w:sz w:val="24"/>
          <w:szCs w:val="24"/>
        </w:rPr>
        <w:t xml:space="preserve">SOUTH 51 DEGREES 12 MINUTES 02 SECONDS EAST, 163.53 FEET TO A POINT ON THE WEST RIGHT-OF-WAY OF INTERSTATE 80; </w:t>
      </w:r>
    </w:p>
    <w:p w14:paraId="008AFEBF" w14:textId="4B8F7640" w:rsidR="00963BC2" w:rsidRPr="008A54D8" w:rsidRDefault="00963BC2" w:rsidP="00963BC2">
      <w:pPr>
        <w:rPr>
          <w:rFonts w:ascii="Arial" w:hAnsi="Arial" w:cs="Arial"/>
        </w:rPr>
      </w:pPr>
      <w:r w:rsidRPr="008A54D8">
        <w:rPr>
          <w:rFonts w:ascii="Arial" w:hAnsi="Arial" w:cs="Arial"/>
        </w:rPr>
        <w:t xml:space="preserve">THEN ON SAID WEST RIGHT-OF-WAY THE FOLLOWING </w:t>
      </w:r>
      <w:r w:rsidR="008A54D8" w:rsidRPr="008A54D8">
        <w:rPr>
          <w:rFonts w:ascii="Arial" w:hAnsi="Arial" w:cs="Arial"/>
        </w:rPr>
        <w:t>6</w:t>
      </w:r>
      <w:r w:rsidRPr="008A54D8">
        <w:rPr>
          <w:rFonts w:ascii="Arial" w:hAnsi="Arial" w:cs="Arial"/>
        </w:rPr>
        <w:t xml:space="preserve"> COURSES:</w:t>
      </w:r>
    </w:p>
    <w:p w14:paraId="6F5B9E41" w14:textId="77777777" w:rsidR="00963BC2" w:rsidRPr="008A54D8" w:rsidRDefault="00963BC2" w:rsidP="00963BC2">
      <w:pPr>
        <w:pStyle w:val="ListParagraph"/>
        <w:numPr>
          <w:ilvl w:val="0"/>
          <w:numId w:val="19"/>
        </w:numPr>
        <w:spacing w:after="160" w:line="278" w:lineRule="auto"/>
        <w:rPr>
          <w:rFonts w:ascii="Arial" w:hAnsi="Arial" w:cs="Arial"/>
          <w:sz w:val="24"/>
          <w:szCs w:val="24"/>
        </w:rPr>
      </w:pPr>
      <w:r w:rsidRPr="008A54D8">
        <w:rPr>
          <w:rFonts w:ascii="Arial" w:hAnsi="Arial" w:cs="Arial"/>
          <w:sz w:val="24"/>
          <w:szCs w:val="24"/>
        </w:rPr>
        <w:t xml:space="preserve">SOUTH 13 DEGREES 33 MINUTES 14 SECONDS WEST, 824.25 FEET; </w:t>
      </w:r>
    </w:p>
    <w:p w14:paraId="28D31EA6" w14:textId="77777777" w:rsidR="00963BC2" w:rsidRPr="008A54D8" w:rsidRDefault="00963BC2" w:rsidP="00963BC2">
      <w:pPr>
        <w:pStyle w:val="ListParagraph"/>
        <w:numPr>
          <w:ilvl w:val="0"/>
          <w:numId w:val="19"/>
        </w:numPr>
        <w:spacing w:after="160" w:line="278" w:lineRule="auto"/>
        <w:rPr>
          <w:rFonts w:ascii="Arial" w:hAnsi="Arial" w:cs="Arial"/>
          <w:sz w:val="24"/>
          <w:szCs w:val="24"/>
        </w:rPr>
      </w:pPr>
      <w:r w:rsidRPr="008A54D8">
        <w:rPr>
          <w:rFonts w:ascii="Arial" w:hAnsi="Arial" w:cs="Arial"/>
          <w:sz w:val="24"/>
          <w:szCs w:val="24"/>
        </w:rPr>
        <w:t xml:space="preserve">SOUTH 20 DEGREES 22 MINUTES 31 SECONDS WEST, 551.97 FEET; </w:t>
      </w:r>
    </w:p>
    <w:p w14:paraId="464B8F0F" w14:textId="77777777" w:rsidR="00963BC2" w:rsidRPr="008A54D8" w:rsidRDefault="00963BC2" w:rsidP="00963BC2">
      <w:pPr>
        <w:pStyle w:val="ListParagraph"/>
        <w:numPr>
          <w:ilvl w:val="0"/>
          <w:numId w:val="19"/>
        </w:numPr>
        <w:spacing w:after="160" w:line="278" w:lineRule="auto"/>
        <w:rPr>
          <w:rFonts w:ascii="Arial" w:hAnsi="Arial" w:cs="Arial"/>
          <w:sz w:val="24"/>
          <w:szCs w:val="24"/>
        </w:rPr>
      </w:pPr>
      <w:r w:rsidRPr="008A54D8">
        <w:rPr>
          <w:rFonts w:ascii="Arial" w:hAnsi="Arial" w:cs="Arial"/>
          <w:sz w:val="24"/>
          <w:szCs w:val="24"/>
        </w:rPr>
        <w:t xml:space="preserve">SOUTH 26 DEGREES 03 MINUTES 27 SECONDS WEST, 152.05 FEET; </w:t>
      </w:r>
    </w:p>
    <w:p w14:paraId="5BBC1A99" w14:textId="77777777" w:rsidR="00963BC2" w:rsidRPr="008A54D8" w:rsidRDefault="00963BC2" w:rsidP="00963BC2">
      <w:pPr>
        <w:pStyle w:val="ListParagraph"/>
        <w:numPr>
          <w:ilvl w:val="0"/>
          <w:numId w:val="19"/>
        </w:numPr>
        <w:spacing w:after="160" w:line="278" w:lineRule="auto"/>
        <w:rPr>
          <w:rFonts w:ascii="Arial" w:hAnsi="Arial" w:cs="Arial"/>
          <w:sz w:val="24"/>
          <w:szCs w:val="24"/>
        </w:rPr>
      </w:pPr>
      <w:r w:rsidRPr="008A54D8">
        <w:rPr>
          <w:rFonts w:ascii="Arial" w:hAnsi="Arial" w:cs="Arial"/>
          <w:sz w:val="24"/>
          <w:szCs w:val="24"/>
        </w:rPr>
        <w:t xml:space="preserve">SOUTH 53 DEGREES 05 MINUTES 09 SECONDS WEST, 199.17 FEET; </w:t>
      </w:r>
    </w:p>
    <w:p w14:paraId="5A554BDA" w14:textId="77777777" w:rsidR="00963BC2" w:rsidRPr="008A54D8" w:rsidRDefault="00963BC2" w:rsidP="00963BC2">
      <w:pPr>
        <w:pStyle w:val="ListParagraph"/>
        <w:numPr>
          <w:ilvl w:val="0"/>
          <w:numId w:val="19"/>
        </w:numPr>
        <w:spacing w:after="160" w:line="278" w:lineRule="auto"/>
        <w:rPr>
          <w:rFonts w:ascii="Arial" w:hAnsi="Arial" w:cs="Arial"/>
          <w:sz w:val="24"/>
          <w:szCs w:val="24"/>
        </w:rPr>
      </w:pPr>
      <w:r w:rsidRPr="008A54D8">
        <w:rPr>
          <w:rFonts w:ascii="Arial" w:hAnsi="Arial" w:cs="Arial"/>
          <w:sz w:val="24"/>
          <w:szCs w:val="24"/>
        </w:rPr>
        <w:t xml:space="preserve">SOUTH 22 DEGREES 10 MINUTES 55 SECONDS WEST, 485.81 FEET; </w:t>
      </w:r>
    </w:p>
    <w:p w14:paraId="154BD618" w14:textId="77777777" w:rsidR="00963BC2" w:rsidRPr="008A54D8" w:rsidRDefault="00963BC2" w:rsidP="00963BC2">
      <w:pPr>
        <w:pStyle w:val="ListParagraph"/>
        <w:numPr>
          <w:ilvl w:val="0"/>
          <w:numId w:val="19"/>
        </w:numPr>
        <w:spacing w:after="160" w:line="278" w:lineRule="auto"/>
        <w:rPr>
          <w:rFonts w:ascii="Arial" w:hAnsi="Arial" w:cs="Arial"/>
          <w:sz w:val="24"/>
          <w:szCs w:val="24"/>
        </w:rPr>
      </w:pPr>
      <w:r w:rsidRPr="008A54D8">
        <w:rPr>
          <w:rFonts w:ascii="Arial" w:hAnsi="Arial" w:cs="Arial"/>
          <w:sz w:val="24"/>
          <w:szCs w:val="24"/>
        </w:rPr>
        <w:lastRenderedPageBreak/>
        <w:t xml:space="preserve">SOUTH 46 DEGREES 57 MINUTES 04 SECONDS WEST, 593.18 FEET; </w:t>
      </w:r>
    </w:p>
    <w:p w14:paraId="19611FC7" w14:textId="77777777" w:rsidR="00963BC2" w:rsidRPr="008A54D8" w:rsidRDefault="00963BC2" w:rsidP="00963BC2">
      <w:pPr>
        <w:rPr>
          <w:rFonts w:ascii="Arial" w:hAnsi="Arial" w:cs="Arial"/>
        </w:rPr>
      </w:pPr>
      <w:r w:rsidRPr="008A54D8">
        <w:rPr>
          <w:rFonts w:ascii="Arial" w:hAnsi="Arial" w:cs="Arial"/>
        </w:rPr>
        <w:t xml:space="preserve">THENCE NORTH 89 DEGREES 24 MINUTES 28 SECONDS WEST, 875.68 FEET TO A POINT ON EAST RIGHT-OF-WAY OF COLLEGE ROAD; </w:t>
      </w:r>
    </w:p>
    <w:p w14:paraId="3E0CCC97" w14:textId="77777777" w:rsidR="00963BC2" w:rsidRPr="008A54D8" w:rsidRDefault="00963BC2" w:rsidP="00963BC2">
      <w:pPr>
        <w:rPr>
          <w:rFonts w:ascii="Arial" w:hAnsi="Arial" w:cs="Arial"/>
        </w:rPr>
      </w:pPr>
      <w:r w:rsidRPr="008A54D8">
        <w:rPr>
          <w:rFonts w:ascii="Arial" w:hAnsi="Arial" w:cs="Arial"/>
        </w:rPr>
        <w:t xml:space="preserve">THENCE ON SAID EAST RIGHT-OF-WAY NORTH 01 DEGREE 21 MINUTES 37 SECONDS EAST, 1,783.57 FEET; </w:t>
      </w:r>
    </w:p>
    <w:p w14:paraId="7EF67027" w14:textId="3F160FA4" w:rsidR="00963BC2" w:rsidRPr="008A54D8" w:rsidRDefault="00963BC2" w:rsidP="00231E5B">
      <w:pPr>
        <w:rPr>
          <w:rFonts w:ascii="Arial" w:hAnsi="Arial" w:cs="Arial"/>
        </w:rPr>
      </w:pPr>
      <w:r w:rsidRPr="008A54D8">
        <w:rPr>
          <w:rFonts w:ascii="Arial" w:hAnsi="Arial" w:cs="Arial"/>
        </w:rPr>
        <w:t>THENCE NORTH 89 DEGREES 39 MINUTES 20 SECONDS WEST, 43.09 FEET TO THE POINT OF BEGINNING CONTAINING (10,672,609.88 SQUARE FEET) 245.00 ACRES, MORE OR LESS.</w:t>
      </w:r>
    </w:p>
    <w:p w14:paraId="4C62E476" w14:textId="17DE098C" w:rsidR="00231E5B" w:rsidRDefault="00231E5B" w:rsidP="00231E5B">
      <w:pPr>
        <w:rPr>
          <w:rFonts w:ascii="Arial" w:hAnsi="Arial" w:cs="Arial"/>
        </w:rPr>
      </w:pPr>
    </w:p>
    <w:p w14:paraId="3C20EC71" w14:textId="77777777" w:rsidR="00A34E3D" w:rsidRPr="008A54D8" w:rsidRDefault="00A34E3D" w:rsidP="00231E5B">
      <w:pPr>
        <w:rPr>
          <w:rFonts w:ascii="Arial" w:hAnsi="Arial" w:cs="Arial"/>
        </w:rPr>
      </w:pPr>
    </w:p>
    <w:p w14:paraId="0364FD5A" w14:textId="7B68E707" w:rsidR="00E72595" w:rsidRPr="008A54D8" w:rsidRDefault="000A344D" w:rsidP="008F12D1">
      <w:pPr>
        <w:pStyle w:val="ListParagraph"/>
        <w:numPr>
          <w:ilvl w:val="0"/>
          <w:numId w:val="27"/>
        </w:numPr>
        <w:jc w:val="both"/>
        <w:rPr>
          <w:rFonts w:ascii="Arial" w:hAnsi="Arial" w:cs="Arial"/>
          <w:bCs/>
          <w:sz w:val="24"/>
          <w:szCs w:val="24"/>
        </w:rPr>
      </w:pPr>
      <w:r w:rsidRPr="008A54D8">
        <w:rPr>
          <w:rFonts w:ascii="Arial" w:hAnsi="Arial" w:cs="Arial"/>
          <w:bCs/>
          <w:sz w:val="24"/>
          <w:szCs w:val="24"/>
        </w:rPr>
        <w:t>The legal description of the excluded right-of-way is as follows:</w:t>
      </w:r>
    </w:p>
    <w:p w14:paraId="4E236AAD" w14:textId="77777777" w:rsidR="00231E5B" w:rsidRPr="008A54D8" w:rsidRDefault="00231E5B" w:rsidP="00231E5B">
      <w:pPr>
        <w:rPr>
          <w:rFonts w:ascii="Arial" w:hAnsi="Arial" w:cs="Arial"/>
        </w:rPr>
      </w:pPr>
      <w:r w:rsidRPr="008A54D8">
        <w:rPr>
          <w:rFonts w:ascii="Arial" w:hAnsi="Arial" w:cs="Arial"/>
        </w:rPr>
        <w:t>A TRACT OF LAND BEING A PORTION OF THE SOUTHWEST 1/4 AND THE SOUTHEAST 1/4 OF SECTION 21:</w:t>
      </w:r>
    </w:p>
    <w:p w14:paraId="3FC05AD2" w14:textId="42E12E45" w:rsidR="00231E5B" w:rsidRPr="008A54D8" w:rsidRDefault="00231E5B" w:rsidP="00231E5B">
      <w:pPr>
        <w:rPr>
          <w:rFonts w:ascii="Arial" w:hAnsi="Arial" w:cs="Arial"/>
          <w:u w:val="single"/>
        </w:rPr>
      </w:pPr>
      <w:r w:rsidRPr="008A54D8">
        <w:rPr>
          <w:rFonts w:ascii="Arial" w:hAnsi="Arial" w:cs="Arial"/>
        </w:rPr>
        <w:t xml:space="preserve">COMMENCING AT THE SOUTHWEST CORNER OF </w:t>
      </w:r>
      <w:r w:rsidR="005F7789" w:rsidRPr="008A54D8">
        <w:rPr>
          <w:rFonts w:ascii="Arial" w:hAnsi="Arial" w:cs="Arial"/>
        </w:rPr>
        <w:t xml:space="preserve">THE </w:t>
      </w:r>
      <w:r w:rsidRPr="008A54D8">
        <w:rPr>
          <w:rFonts w:ascii="Arial" w:hAnsi="Arial" w:cs="Arial"/>
        </w:rPr>
        <w:t xml:space="preserve">SOUTHWEST 1/4 OF THE </w:t>
      </w:r>
      <w:r w:rsidR="006E09ED" w:rsidRPr="008A54D8">
        <w:rPr>
          <w:rFonts w:ascii="Arial" w:hAnsi="Arial" w:cs="Arial"/>
        </w:rPr>
        <w:t>SOUTHWEST</w:t>
      </w:r>
      <w:r w:rsidRPr="008A54D8">
        <w:rPr>
          <w:rFonts w:ascii="Arial" w:hAnsi="Arial" w:cs="Arial"/>
        </w:rPr>
        <w:t xml:space="preserve"> 1/4 OF SAID SECTION 21, THENCE NORTH 01 DEGREE 22 MINUTES 52 SECONDS EAST, 766.36 FEET</w:t>
      </w:r>
      <w:r w:rsidR="005F7789" w:rsidRPr="008A54D8">
        <w:rPr>
          <w:rFonts w:ascii="Arial" w:hAnsi="Arial" w:cs="Arial"/>
        </w:rPr>
        <w:t>;</w:t>
      </w:r>
    </w:p>
    <w:p w14:paraId="7B795EF9" w14:textId="77777777" w:rsidR="006E09ED" w:rsidRPr="008A54D8" w:rsidRDefault="00231E5B" w:rsidP="00231E5B">
      <w:pPr>
        <w:rPr>
          <w:rFonts w:ascii="Arial" w:hAnsi="Arial" w:cs="Arial"/>
        </w:rPr>
      </w:pPr>
      <w:r w:rsidRPr="008A54D8">
        <w:rPr>
          <w:rFonts w:ascii="Arial" w:hAnsi="Arial" w:cs="Arial"/>
        </w:rPr>
        <w:t>THENCE NORTH 89 DEGREES 39 MINUTES 20 SECONDS WEST, 22.93 FEET TO A POINT ON THE WEST RIGHT-OF-WAY LINE OF COLLEGE ROAD</w:t>
      </w:r>
      <w:r w:rsidR="005F7789" w:rsidRPr="008A54D8">
        <w:rPr>
          <w:rFonts w:ascii="Arial" w:hAnsi="Arial" w:cs="Arial"/>
        </w:rPr>
        <w:t>;</w:t>
      </w:r>
      <w:r w:rsidRPr="008A54D8">
        <w:rPr>
          <w:rFonts w:ascii="Arial" w:hAnsi="Arial" w:cs="Arial"/>
        </w:rPr>
        <w:t xml:space="preserve"> </w:t>
      </w:r>
    </w:p>
    <w:p w14:paraId="5168FA50" w14:textId="7C2390DD" w:rsidR="00231E5B" w:rsidRPr="008A54D8" w:rsidRDefault="00231E5B" w:rsidP="00231E5B">
      <w:pPr>
        <w:rPr>
          <w:rFonts w:ascii="Arial" w:hAnsi="Arial" w:cs="Arial"/>
        </w:rPr>
      </w:pPr>
      <w:r w:rsidRPr="008A54D8">
        <w:rPr>
          <w:rFonts w:ascii="Arial" w:hAnsi="Arial" w:cs="Arial"/>
        </w:rPr>
        <w:t>THENCE ON SAID WEST RIGHT-OF-WAY LINE FOR THE FOLLOWING 3 COURSES;</w:t>
      </w:r>
    </w:p>
    <w:p w14:paraId="4357A89A" w14:textId="77777777" w:rsidR="00231E5B" w:rsidRPr="008A54D8" w:rsidRDefault="00231E5B" w:rsidP="00231E5B">
      <w:pPr>
        <w:pStyle w:val="ListParagraph"/>
        <w:numPr>
          <w:ilvl w:val="0"/>
          <w:numId w:val="20"/>
        </w:numPr>
        <w:spacing w:after="160" w:line="278" w:lineRule="auto"/>
        <w:rPr>
          <w:rFonts w:ascii="Arial" w:hAnsi="Arial" w:cs="Arial"/>
          <w:sz w:val="24"/>
          <w:szCs w:val="24"/>
        </w:rPr>
      </w:pPr>
      <w:r w:rsidRPr="008A54D8">
        <w:rPr>
          <w:rFonts w:ascii="Arial" w:hAnsi="Arial" w:cs="Arial"/>
          <w:sz w:val="24"/>
          <w:szCs w:val="24"/>
        </w:rPr>
        <w:t>THENCE NORTH 00 DEGREES 29 MINUTES 28 SECONDS EAST, 142.35 FEET;</w:t>
      </w:r>
    </w:p>
    <w:p w14:paraId="14EBF81C" w14:textId="77777777" w:rsidR="00231E5B" w:rsidRPr="008A54D8" w:rsidRDefault="00231E5B" w:rsidP="00231E5B">
      <w:pPr>
        <w:pStyle w:val="ListParagraph"/>
        <w:numPr>
          <w:ilvl w:val="0"/>
          <w:numId w:val="20"/>
        </w:numPr>
        <w:spacing w:after="160" w:line="278" w:lineRule="auto"/>
        <w:rPr>
          <w:rFonts w:ascii="Arial" w:hAnsi="Arial" w:cs="Arial"/>
          <w:sz w:val="24"/>
          <w:szCs w:val="24"/>
        </w:rPr>
      </w:pPr>
      <w:r w:rsidRPr="008A54D8">
        <w:rPr>
          <w:rFonts w:ascii="Arial" w:hAnsi="Arial" w:cs="Arial"/>
          <w:sz w:val="24"/>
          <w:szCs w:val="24"/>
        </w:rPr>
        <w:t>THENCE NORTH 15 DEGREES 52 MINUTES 03 SECONDS WEST, 191.70 FEET;</w:t>
      </w:r>
    </w:p>
    <w:p w14:paraId="3B9A0DAF" w14:textId="32D6F937" w:rsidR="00231E5B" w:rsidRPr="008A54D8" w:rsidRDefault="00231E5B" w:rsidP="00231E5B">
      <w:pPr>
        <w:pStyle w:val="ListParagraph"/>
        <w:numPr>
          <w:ilvl w:val="0"/>
          <w:numId w:val="20"/>
        </w:numPr>
        <w:spacing w:after="160" w:line="278" w:lineRule="auto"/>
        <w:rPr>
          <w:rFonts w:ascii="Arial" w:hAnsi="Arial" w:cs="Arial"/>
          <w:sz w:val="24"/>
          <w:szCs w:val="24"/>
        </w:rPr>
      </w:pPr>
      <w:r w:rsidRPr="008A54D8">
        <w:rPr>
          <w:rFonts w:ascii="Arial" w:hAnsi="Arial" w:cs="Arial"/>
          <w:sz w:val="24"/>
          <w:szCs w:val="24"/>
        </w:rPr>
        <w:t>THENCE NORTH 00 DEGREES 33 MINUTES 08 SECONDS EAST, 258.31 FEET; TO A POINT ON THE SOUTH RIGH</w:t>
      </w:r>
      <w:r w:rsidR="006E09ED" w:rsidRPr="008A54D8">
        <w:rPr>
          <w:rFonts w:ascii="Arial" w:hAnsi="Arial" w:cs="Arial"/>
          <w:sz w:val="24"/>
          <w:szCs w:val="24"/>
        </w:rPr>
        <w:t>T</w:t>
      </w:r>
      <w:r w:rsidRPr="008A54D8">
        <w:rPr>
          <w:rFonts w:ascii="Arial" w:hAnsi="Arial" w:cs="Arial"/>
          <w:sz w:val="24"/>
          <w:szCs w:val="24"/>
        </w:rPr>
        <w:t>-OF-WAY-LINE OF US HWY 6;</w:t>
      </w:r>
    </w:p>
    <w:p w14:paraId="200BBF4E" w14:textId="0BC5BE66" w:rsidR="00231E5B" w:rsidRPr="008A54D8" w:rsidRDefault="00231E5B" w:rsidP="005F7789">
      <w:pPr>
        <w:ind w:left="360" w:hanging="360"/>
        <w:rPr>
          <w:rFonts w:ascii="Arial" w:hAnsi="Arial" w:cs="Arial"/>
        </w:rPr>
      </w:pPr>
      <w:r w:rsidRPr="008A54D8">
        <w:rPr>
          <w:rFonts w:ascii="Arial" w:hAnsi="Arial" w:cs="Arial"/>
        </w:rPr>
        <w:t>THENCE ON SAID SOUTH RIGHT-OF-WAY LINE FOR THE FOLLOWING 10 COURSES;</w:t>
      </w:r>
    </w:p>
    <w:p w14:paraId="7DB6C6CF" w14:textId="77777777" w:rsidR="00231E5B" w:rsidRPr="008A54D8" w:rsidRDefault="00231E5B" w:rsidP="00231E5B">
      <w:pPr>
        <w:pStyle w:val="ListParagraph"/>
        <w:numPr>
          <w:ilvl w:val="0"/>
          <w:numId w:val="25"/>
        </w:numPr>
        <w:spacing w:after="160" w:line="278" w:lineRule="auto"/>
        <w:rPr>
          <w:rFonts w:ascii="Arial" w:hAnsi="Arial" w:cs="Arial"/>
          <w:sz w:val="24"/>
          <w:szCs w:val="24"/>
        </w:rPr>
      </w:pPr>
      <w:r w:rsidRPr="008A54D8">
        <w:rPr>
          <w:rFonts w:ascii="Arial" w:hAnsi="Arial" w:cs="Arial"/>
          <w:sz w:val="24"/>
          <w:szCs w:val="24"/>
        </w:rPr>
        <w:t>THENCE NORTH 88 DEGREES 56 MINUTES 50 SECONDS WEST, 432.17 FEET;</w:t>
      </w:r>
    </w:p>
    <w:p w14:paraId="67F5EB3B" w14:textId="77777777" w:rsidR="00231E5B" w:rsidRPr="008A54D8" w:rsidRDefault="00231E5B" w:rsidP="00231E5B">
      <w:pPr>
        <w:pStyle w:val="ListParagraph"/>
        <w:numPr>
          <w:ilvl w:val="0"/>
          <w:numId w:val="25"/>
        </w:numPr>
        <w:spacing w:after="160" w:line="278" w:lineRule="auto"/>
        <w:rPr>
          <w:rFonts w:ascii="Arial" w:hAnsi="Arial" w:cs="Arial"/>
          <w:sz w:val="24"/>
          <w:szCs w:val="24"/>
        </w:rPr>
      </w:pPr>
      <w:r w:rsidRPr="008A54D8">
        <w:rPr>
          <w:rFonts w:ascii="Arial" w:hAnsi="Arial" w:cs="Arial"/>
          <w:sz w:val="24"/>
          <w:szCs w:val="24"/>
        </w:rPr>
        <w:t>THENCE SOUTH 75 DEGREES 48 MINUTES 34 SECONDS WEST, 58.60 FEET;</w:t>
      </w:r>
    </w:p>
    <w:p w14:paraId="604E3656" w14:textId="77777777" w:rsidR="00231E5B" w:rsidRPr="008A54D8" w:rsidRDefault="00231E5B" w:rsidP="00231E5B">
      <w:pPr>
        <w:pStyle w:val="ListParagraph"/>
        <w:numPr>
          <w:ilvl w:val="0"/>
          <w:numId w:val="25"/>
        </w:numPr>
        <w:spacing w:after="160" w:line="278" w:lineRule="auto"/>
        <w:rPr>
          <w:rFonts w:ascii="Arial" w:hAnsi="Arial" w:cs="Arial"/>
          <w:sz w:val="24"/>
          <w:szCs w:val="24"/>
        </w:rPr>
      </w:pPr>
      <w:r w:rsidRPr="008A54D8">
        <w:rPr>
          <w:rFonts w:ascii="Arial" w:hAnsi="Arial" w:cs="Arial"/>
          <w:sz w:val="24"/>
          <w:szCs w:val="24"/>
        </w:rPr>
        <w:t>THENCE SOUTH 75 DEGREES 48 MINUTES 33 SECONDS WEST, 122.11 FEET;</w:t>
      </w:r>
    </w:p>
    <w:p w14:paraId="33875D68" w14:textId="77777777" w:rsidR="00231E5B" w:rsidRPr="008A54D8" w:rsidRDefault="00231E5B" w:rsidP="00231E5B">
      <w:pPr>
        <w:pStyle w:val="ListParagraph"/>
        <w:numPr>
          <w:ilvl w:val="0"/>
          <w:numId w:val="25"/>
        </w:numPr>
        <w:spacing w:after="160" w:line="278" w:lineRule="auto"/>
        <w:rPr>
          <w:rFonts w:ascii="Arial" w:hAnsi="Arial" w:cs="Arial"/>
          <w:sz w:val="24"/>
          <w:szCs w:val="24"/>
        </w:rPr>
      </w:pPr>
      <w:r w:rsidRPr="008A54D8">
        <w:rPr>
          <w:rFonts w:ascii="Arial" w:hAnsi="Arial" w:cs="Arial"/>
          <w:sz w:val="24"/>
          <w:szCs w:val="24"/>
        </w:rPr>
        <w:t>THENCE NORTH 89 DEGREES 28 MINUTES 44 SECONDS WEST, 261.74 FEET;</w:t>
      </w:r>
    </w:p>
    <w:p w14:paraId="6B17224A" w14:textId="77777777" w:rsidR="00231E5B" w:rsidRPr="008A54D8" w:rsidRDefault="00231E5B" w:rsidP="00231E5B">
      <w:pPr>
        <w:pStyle w:val="ListParagraph"/>
        <w:numPr>
          <w:ilvl w:val="0"/>
          <w:numId w:val="25"/>
        </w:numPr>
        <w:spacing w:after="160" w:line="278" w:lineRule="auto"/>
        <w:rPr>
          <w:rFonts w:ascii="Arial" w:hAnsi="Arial" w:cs="Arial"/>
          <w:sz w:val="24"/>
          <w:szCs w:val="24"/>
        </w:rPr>
      </w:pPr>
      <w:r w:rsidRPr="008A54D8">
        <w:rPr>
          <w:rFonts w:ascii="Arial" w:hAnsi="Arial" w:cs="Arial"/>
          <w:sz w:val="24"/>
          <w:szCs w:val="24"/>
        </w:rPr>
        <w:t>THENCE NORTH 89 DEGREES 28 MINUTES 44 SECONDS WEST, 97.69 FEET;</w:t>
      </w:r>
    </w:p>
    <w:p w14:paraId="718B63F8" w14:textId="77777777" w:rsidR="00231E5B" w:rsidRPr="008A54D8" w:rsidRDefault="00231E5B" w:rsidP="00231E5B">
      <w:pPr>
        <w:pStyle w:val="ListParagraph"/>
        <w:numPr>
          <w:ilvl w:val="0"/>
          <w:numId w:val="25"/>
        </w:numPr>
        <w:spacing w:after="160" w:line="278" w:lineRule="auto"/>
        <w:rPr>
          <w:rFonts w:ascii="Arial" w:hAnsi="Arial" w:cs="Arial"/>
          <w:sz w:val="24"/>
          <w:szCs w:val="24"/>
        </w:rPr>
      </w:pPr>
      <w:r w:rsidRPr="008A54D8">
        <w:rPr>
          <w:rFonts w:ascii="Arial" w:hAnsi="Arial" w:cs="Arial"/>
          <w:sz w:val="24"/>
          <w:szCs w:val="24"/>
        </w:rPr>
        <w:t>THENCE NORTH 89 DEGREES 28 MINUTES 44 SECONDS WEST, 590.00 FEET;</w:t>
      </w:r>
    </w:p>
    <w:p w14:paraId="0B87214D" w14:textId="77777777" w:rsidR="00231E5B" w:rsidRPr="008A54D8" w:rsidRDefault="00231E5B" w:rsidP="00231E5B">
      <w:pPr>
        <w:pStyle w:val="ListParagraph"/>
        <w:numPr>
          <w:ilvl w:val="0"/>
          <w:numId w:val="25"/>
        </w:numPr>
        <w:spacing w:after="160" w:line="278" w:lineRule="auto"/>
        <w:rPr>
          <w:rFonts w:ascii="Arial" w:hAnsi="Arial" w:cs="Arial"/>
          <w:sz w:val="24"/>
          <w:szCs w:val="24"/>
        </w:rPr>
      </w:pPr>
      <w:r w:rsidRPr="008A54D8">
        <w:rPr>
          <w:rFonts w:ascii="Arial" w:hAnsi="Arial" w:cs="Arial"/>
          <w:sz w:val="24"/>
          <w:szCs w:val="24"/>
        </w:rPr>
        <w:t>THENCE NORTH 68 DEGREES 09 MINUTES 45 SECONDS WEST, 133.18 FEET;</w:t>
      </w:r>
    </w:p>
    <w:p w14:paraId="5A15325B" w14:textId="77777777" w:rsidR="00231E5B" w:rsidRPr="008A54D8" w:rsidRDefault="00231E5B" w:rsidP="00231E5B">
      <w:pPr>
        <w:pStyle w:val="ListParagraph"/>
        <w:numPr>
          <w:ilvl w:val="0"/>
          <w:numId w:val="25"/>
        </w:numPr>
        <w:spacing w:after="160" w:line="278" w:lineRule="auto"/>
        <w:rPr>
          <w:rFonts w:ascii="Arial" w:hAnsi="Arial" w:cs="Arial"/>
          <w:sz w:val="24"/>
          <w:szCs w:val="24"/>
        </w:rPr>
      </w:pPr>
      <w:r w:rsidRPr="008A54D8">
        <w:rPr>
          <w:rFonts w:ascii="Arial" w:hAnsi="Arial" w:cs="Arial"/>
          <w:sz w:val="24"/>
          <w:szCs w:val="24"/>
        </w:rPr>
        <w:t>THENCE NORTH 88 DEGREES 30 MINUTES 27 SECONDS WEST, 325.55 FEET;</w:t>
      </w:r>
    </w:p>
    <w:p w14:paraId="7A39AD6A" w14:textId="77777777" w:rsidR="00231E5B" w:rsidRPr="008A54D8" w:rsidRDefault="00231E5B" w:rsidP="00231E5B">
      <w:pPr>
        <w:pStyle w:val="ListParagraph"/>
        <w:numPr>
          <w:ilvl w:val="0"/>
          <w:numId w:val="25"/>
        </w:numPr>
        <w:spacing w:after="160" w:line="278" w:lineRule="auto"/>
        <w:rPr>
          <w:rFonts w:ascii="Arial" w:hAnsi="Arial" w:cs="Arial"/>
          <w:sz w:val="24"/>
          <w:szCs w:val="24"/>
        </w:rPr>
      </w:pPr>
      <w:r w:rsidRPr="008A54D8">
        <w:rPr>
          <w:rFonts w:ascii="Arial" w:hAnsi="Arial" w:cs="Arial"/>
          <w:sz w:val="24"/>
          <w:szCs w:val="24"/>
        </w:rPr>
        <w:t>THENCE SOUTH 51 DEGREES 47 MINUTES 01 SECOND WEST, 130.44 FEET;</w:t>
      </w:r>
    </w:p>
    <w:p w14:paraId="11BEABFA" w14:textId="77777777" w:rsidR="00231E5B" w:rsidRPr="008A54D8" w:rsidRDefault="00231E5B" w:rsidP="00231E5B">
      <w:pPr>
        <w:pStyle w:val="ListParagraph"/>
        <w:numPr>
          <w:ilvl w:val="0"/>
          <w:numId w:val="25"/>
        </w:numPr>
        <w:spacing w:after="160" w:line="278" w:lineRule="auto"/>
        <w:rPr>
          <w:rFonts w:ascii="Arial" w:hAnsi="Arial" w:cs="Arial"/>
          <w:sz w:val="24"/>
          <w:szCs w:val="24"/>
        </w:rPr>
      </w:pPr>
      <w:r w:rsidRPr="008A54D8">
        <w:rPr>
          <w:rFonts w:ascii="Arial" w:hAnsi="Arial" w:cs="Arial"/>
          <w:sz w:val="24"/>
          <w:szCs w:val="24"/>
        </w:rPr>
        <w:t>THENCE NORTH 88 DEGREES 30 MINUTES 51 SECONDS WEST, 432.40 FEET;</w:t>
      </w:r>
    </w:p>
    <w:p w14:paraId="5AD86205" w14:textId="77777777" w:rsidR="00231E5B" w:rsidRPr="008A54D8" w:rsidRDefault="00231E5B" w:rsidP="00231E5B">
      <w:pPr>
        <w:rPr>
          <w:rFonts w:ascii="Arial" w:hAnsi="Arial" w:cs="Arial"/>
        </w:rPr>
      </w:pPr>
      <w:r w:rsidRPr="008A54D8">
        <w:rPr>
          <w:rFonts w:ascii="Arial" w:hAnsi="Arial" w:cs="Arial"/>
        </w:rPr>
        <w:t>THENCE NORTH 01 DEGREE 30 MINUTES 18 SECONDS EAST, 82.21 FEET;</w:t>
      </w:r>
    </w:p>
    <w:p w14:paraId="3A354F9B" w14:textId="77777777" w:rsidR="00231E5B" w:rsidRPr="008A54D8" w:rsidRDefault="00231E5B" w:rsidP="00231E5B">
      <w:pPr>
        <w:rPr>
          <w:rFonts w:ascii="Arial" w:hAnsi="Arial" w:cs="Arial"/>
        </w:rPr>
      </w:pPr>
      <w:r w:rsidRPr="008A54D8">
        <w:rPr>
          <w:rFonts w:ascii="Arial" w:hAnsi="Arial" w:cs="Arial"/>
        </w:rPr>
        <w:t>THENCE NORTH 18 DEGREES 46 MINUTES 08 SECONDS EAST, 338.40 FEET TO A POINT ON THE NORTH RIGHT-OF-WAY LINE OF US HIGHWAY 6;</w:t>
      </w:r>
    </w:p>
    <w:p w14:paraId="2A3BB577" w14:textId="77777777" w:rsidR="00231E5B" w:rsidRPr="008A54D8" w:rsidRDefault="00231E5B" w:rsidP="00231E5B">
      <w:pPr>
        <w:rPr>
          <w:rFonts w:ascii="Arial" w:hAnsi="Arial" w:cs="Arial"/>
        </w:rPr>
      </w:pPr>
      <w:r w:rsidRPr="008A54D8">
        <w:rPr>
          <w:rFonts w:ascii="Arial" w:hAnsi="Arial" w:cs="Arial"/>
        </w:rPr>
        <w:t>THENCE ON SAID NORTH RIGHT-OF-WAY LINE FOR THE FOLLOWING 13 COURSES;</w:t>
      </w:r>
    </w:p>
    <w:p w14:paraId="4FAD6CFF" w14:textId="77777777" w:rsidR="00231E5B" w:rsidRPr="008A54D8" w:rsidRDefault="00231E5B" w:rsidP="00231E5B">
      <w:pPr>
        <w:pStyle w:val="ListParagraph"/>
        <w:numPr>
          <w:ilvl w:val="0"/>
          <w:numId w:val="21"/>
        </w:numPr>
        <w:spacing w:after="160" w:line="278" w:lineRule="auto"/>
        <w:rPr>
          <w:rFonts w:ascii="Arial" w:hAnsi="Arial" w:cs="Arial"/>
          <w:sz w:val="24"/>
          <w:szCs w:val="24"/>
        </w:rPr>
      </w:pPr>
      <w:r w:rsidRPr="008A54D8">
        <w:rPr>
          <w:rFonts w:ascii="Arial" w:hAnsi="Arial" w:cs="Arial"/>
          <w:sz w:val="24"/>
          <w:szCs w:val="24"/>
        </w:rPr>
        <w:t>THENCE SOUTH 89 DEGREES 37 MINUTES 55 SECONDS EAST, 298.34 FEET;</w:t>
      </w:r>
    </w:p>
    <w:p w14:paraId="4B3B5983" w14:textId="77777777" w:rsidR="00231E5B" w:rsidRPr="008A54D8" w:rsidRDefault="00231E5B" w:rsidP="00231E5B">
      <w:pPr>
        <w:pStyle w:val="ListParagraph"/>
        <w:numPr>
          <w:ilvl w:val="0"/>
          <w:numId w:val="21"/>
        </w:numPr>
        <w:spacing w:after="160" w:line="278" w:lineRule="auto"/>
        <w:rPr>
          <w:rFonts w:ascii="Arial" w:hAnsi="Arial" w:cs="Arial"/>
          <w:sz w:val="24"/>
          <w:szCs w:val="24"/>
        </w:rPr>
      </w:pPr>
      <w:r w:rsidRPr="008A54D8">
        <w:rPr>
          <w:rFonts w:ascii="Arial" w:hAnsi="Arial" w:cs="Arial"/>
          <w:sz w:val="24"/>
          <w:szCs w:val="24"/>
        </w:rPr>
        <w:t>THENCE NORTH 25 DEGREES 37 MINUTES 38 SECONDS EAST, 108.16 FEET;</w:t>
      </w:r>
    </w:p>
    <w:p w14:paraId="3EE5DF7D" w14:textId="77777777" w:rsidR="00231E5B" w:rsidRPr="008A54D8" w:rsidRDefault="00231E5B" w:rsidP="00231E5B">
      <w:pPr>
        <w:pStyle w:val="ListParagraph"/>
        <w:numPr>
          <w:ilvl w:val="0"/>
          <w:numId w:val="21"/>
        </w:numPr>
        <w:spacing w:after="160" w:line="278" w:lineRule="auto"/>
        <w:rPr>
          <w:rFonts w:ascii="Arial" w:hAnsi="Arial" w:cs="Arial"/>
          <w:sz w:val="24"/>
          <w:szCs w:val="24"/>
        </w:rPr>
      </w:pPr>
      <w:r w:rsidRPr="008A54D8">
        <w:rPr>
          <w:rFonts w:ascii="Arial" w:hAnsi="Arial" w:cs="Arial"/>
          <w:sz w:val="24"/>
          <w:szCs w:val="24"/>
        </w:rPr>
        <w:t>THENCE SOUTH 79 DEGREES 50 MINUTES 08 SECONDS EAST, 171.91 FEET;</w:t>
      </w:r>
    </w:p>
    <w:p w14:paraId="13BBA3A4" w14:textId="77777777" w:rsidR="00231E5B" w:rsidRPr="008A54D8" w:rsidRDefault="00231E5B" w:rsidP="00231E5B">
      <w:pPr>
        <w:pStyle w:val="ListParagraph"/>
        <w:numPr>
          <w:ilvl w:val="0"/>
          <w:numId w:val="21"/>
        </w:numPr>
        <w:spacing w:after="160" w:line="278" w:lineRule="auto"/>
        <w:rPr>
          <w:rFonts w:ascii="Arial" w:hAnsi="Arial" w:cs="Arial"/>
          <w:sz w:val="24"/>
          <w:szCs w:val="24"/>
        </w:rPr>
      </w:pPr>
      <w:r w:rsidRPr="008A54D8">
        <w:rPr>
          <w:rFonts w:ascii="Arial" w:hAnsi="Arial" w:cs="Arial"/>
          <w:sz w:val="24"/>
          <w:szCs w:val="24"/>
        </w:rPr>
        <w:lastRenderedPageBreak/>
        <w:t>THENCE SOUTH 86 DEGREES 14 MINUTES 59 SECONDS EAST, 374.08 FEET;</w:t>
      </w:r>
    </w:p>
    <w:p w14:paraId="20818D44" w14:textId="77777777" w:rsidR="00231E5B" w:rsidRPr="008A54D8" w:rsidRDefault="00231E5B" w:rsidP="00231E5B">
      <w:pPr>
        <w:pStyle w:val="ListParagraph"/>
        <w:numPr>
          <w:ilvl w:val="0"/>
          <w:numId w:val="21"/>
        </w:numPr>
        <w:spacing w:after="160" w:line="278" w:lineRule="auto"/>
        <w:rPr>
          <w:rFonts w:ascii="Arial" w:hAnsi="Arial" w:cs="Arial"/>
          <w:sz w:val="24"/>
          <w:szCs w:val="24"/>
        </w:rPr>
      </w:pPr>
      <w:r w:rsidRPr="008A54D8">
        <w:rPr>
          <w:rFonts w:ascii="Arial" w:hAnsi="Arial" w:cs="Arial"/>
          <w:sz w:val="24"/>
          <w:szCs w:val="24"/>
        </w:rPr>
        <w:t>THENCE SOUTH 89 DEGREES 37 MINUTES 55 SECONDS EAST, 335.83 FEET;</w:t>
      </w:r>
    </w:p>
    <w:p w14:paraId="25153682" w14:textId="77777777" w:rsidR="00231E5B" w:rsidRPr="008A54D8" w:rsidRDefault="00231E5B" w:rsidP="00231E5B">
      <w:pPr>
        <w:pStyle w:val="ListParagraph"/>
        <w:numPr>
          <w:ilvl w:val="0"/>
          <w:numId w:val="21"/>
        </w:numPr>
        <w:spacing w:after="160" w:line="278" w:lineRule="auto"/>
        <w:rPr>
          <w:rFonts w:ascii="Arial" w:hAnsi="Arial" w:cs="Arial"/>
          <w:sz w:val="24"/>
          <w:szCs w:val="24"/>
        </w:rPr>
      </w:pPr>
      <w:r w:rsidRPr="008A54D8">
        <w:rPr>
          <w:rFonts w:ascii="Arial" w:hAnsi="Arial" w:cs="Arial"/>
          <w:sz w:val="24"/>
          <w:szCs w:val="24"/>
        </w:rPr>
        <w:t>THENCE SOUTH 75 DEGREES 12 MINUTES 45 SECONDS EAST, 347.81 FEET;</w:t>
      </w:r>
    </w:p>
    <w:p w14:paraId="39D8D3AC" w14:textId="77777777" w:rsidR="00231E5B" w:rsidRPr="008A54D8" w:rsidRDefault="00231E5B" w:rsidP="00231E5B">
      <w:pPr>
        <w:pStyle w:val="ListParagraph"/>
        <w:numPr>
          <w:ilvl w:val="0"/>
          <w:numId w:val="21"/>
        </w:numPr>
        <w:spacing w:after="160" w:line="278" w:lineRule="auto"/>
        <w:rPr>
          <w:rFonts w:ascii="Arial" w:hAnsi="Arial" w:cs="Arial"/>
          <w:sz w:val="24"/>
          <w:szCs w:val="24"/>
        </w:rPr>
      </w:pPr>
      <w:r w:rsidRPr="008A54D8">
        <w:rPr>
          <w:rFonts w:ascii="Arial" w:hAnsi="Arial" w:cs="Arial"/>
          <w:sz w:val="24"/>
          <w:szCs w:val="24"/>
        </w:rPr>
        <w:t>THENCE NORTH 67 DEGREES 09 MINUTES 59 SECONDS EAST, 96.81 FEET;</w:t>
      </w:r>
    </w:p>
    <w:p w14:paraId="4E3D3B09" w14:textId="77777777" w:rsidR="00231E5B" w:rsidRPr="008A54D8" w:rsidRDefault="00231E5B" w:rsidP="00231E5B">
      <w:pPr>
        <w:pStyle w:val="ListParagraph"/>
        <w:numPr>
          <w:ilvl w:val="0"/>
          <w:numId w:val="21"/>
        </w:numPr>
        <w:spacing w:after="160" w:line="278" w:lineRule="auto"/>
        <w:rPr>
          <w:rFonts w:ascii="Arial" w:hAnsi="Arial" w:cs="Arial"/>
          <w:sz w:val="24"/>
          <w:szCs w:val="24"/>
        </w:rPr>
      </w:pPr>
      <w:r w:rsidRPr="008A54D8">
        <w:rPr>
          <w:rFonts w:ascii="Arial" w:hAnsi="Arial" w:cs="Arial"/>
          <w:sz w:val="24"/>
          <w:szCs w:val="24"/>
        </w:rPr>
        <w:t>THENCE SOUTH 85 DEGREES 27 MINUTES 14 SECONDS EAST, 362.95 FEET;</w:t>
      </w:r>
    </w:p>
    <w:p w14:paraId="1E0EA209" w14:textId="77777777" w:rsidR="00231E5B" w:rsidRPr="008A54D8" w:rsidRDefault="00231E5B" w:rsidP="00231E5B">
      <w:pPr>
        <w:pStyle w:val="ListParagraph"/>
        <w:numPr>
          <w:ilvl w:val="0"/>
          <w:numId w:val="21"/>
        </w:numPr>
        <w:spacing w:after="160" w:line="278" w:lineRule="auto"/>
        <w:rPr>
          <w:rFonts w:ascii="Arial" w:hAnsi="Arial" w:cs="Arial"/>
          <w:sz w:val="24"/>
          <w:szCs w:val="24"/>
        </w:rPr>
      </w:pPr>
      <w:r w:rsidRPr="008A54D8">
        <w:rPr>
          <w:rFonts w:ascii="Arial" w:hAnsi="Arial" w:cs="Arial"/>
          <w:sz w:val="24"/>
          <w:szCs w:val="24"/>
        </w:rPr>
        <w:t>THENCE SOUTH 68 DEGREES 28 MINUTES 05 SECONDS EAST, 70.85 FEET;</w:t>
      </w:r>
    </w:p>
    <w:p w14:paraId="326AFDF9" w14:textId="77777777" w:rsidR="00231E5B" w:rsidRPr="008A54D8" w:rsidRDefault="00231E5B" w:rsidP="00231E5B">
      <w:pPr>
        <w:pStyle w:val="ListParagraph"/>
        <w:numPr>
          <w:ilvl w:val="0"/>
          <w:numId w:val="21"/>
        </w:numPr>
        <w:spacing w:after="160" w:line="278" w:lineRule="auto"/>
        <w:rPr>
          <w:rFonts w:ascii="Arial" w:hAnsi="Arial" w:cs="Arial"/>
          <w:sz w:val="24"/>
          <w:szCs w:val="24"/>
        </w:rPr>
      </w:pPr>
      <w:r w:rsidRPr="008A54D8">
        <w:rPr>
          <w:rFonts w:ascii="Arial" w:hAnsi="Arial" w:cs="Arial"/>
          <w:sz w:val="24"/>
          <w:szCs w:val="24"/>
        </w:rPr>
        <w:t>THENCE SOUTH 86 DEGREES 23 MINUTES 10 SECONDS EAST, 78.37 FEET;</w:t>
      </w:r>
    </w:p>
    <w:p w14:paraId="4D9E16F8" w14:textId="77777777" w:rsidR="00231E5B" w:rsidRPr="008A54D8" w:rsidRDefault="00231E5B" w:rsidP="00231E5B">
      <w:pPr>
        <w:pStyle w:val="ListParagraph"/>
        <w:numPr>
          <w:ilvl w:val="0"/>
          <w:numId w:val="21"/>
        </w:numPr>
        <w:spacing w:after="160" w:line="278" w:lineRule="auto"/>
        <w:rPr>
          <w:rFonts w:ascii="Arial" w:hAnsi="Arial" w:cs="Arial"/>
          <w:sz w:val="24"/>
          <w:szCs w:val="24"/>
        </w:rPr>
      </w:pPr>
      <w:r w:rsidRPr="008A54D8">
        <w:rPr>
          <w:rFonts w:ascii="Arial" w:hAnsi="Arial" w:cs="Arial"/>
          <w:sz w:val="24"/>
          <w:szCs w:val="24"/>
        </w:rPr>
        <w:t>THENCE NORTH 62 DEGREES 04 MINUTES 43 SECONDS EAST, 36.14 FEET;</w:t>
      </w:r>
    </w:p>
    <w:p w14:paraId="44E3F5F2" w14:textId="77777777" w:rsidR="00231E5B" w:rsidRPr="008A54D8" w:rsidRDefault="00231E5B" w:rsidP="00231E5B">
      <w:pPr>
        <w:pStyle w:val="ListParagraph"/>
        <w:numPr>
          <w:ilvl w:val="0"/>
          <w:numId w:val="21"/>
        </w:numPr>
        <w:spacing w:after="160" w:line="278" w:lineRule="auto"/>
        <w:rPr>
          <w:rFonts w:ascii="Arial" w:hAnsi="Arial" w:cs="Arial"/>
          <w:sz w:val="24"/>
          <w:szCs w:val="24"/>
        </w:rPr>
      </w:pPr>
      <w:r w:rsidRPr="008A54D8">
        <w:rPr>
          <w:rFonts w:ascii="Arial" w:hAnsi="Arial" w:cs="Arial"/>
          <w:sz w:val="24"/>
          <w:szCs w:val="24"/>
        </w:rPr>
        <w:t>THENCE NORTH 88 DEGREES 02 MINUTES 35 SECONDS EAST, 132.93 FEET;</w:t>
      </w:r>
    </w:p>
    <w:p w14:paraId="785F142F" w14:textId="77777777" w:rsidR="00231E5B" w:rsidRPr="008A54D8" w:rsidRDefault="00231E5B" w:rsidP="00231E5B">
      <w:pPr>
        <w:pStyle w:val="ListParagraph"/>
        <w:numPr>
          <w:ilvl w:val="0"/>
          <w:numId w:val="21"/>
        </w:numPr>
        <w:spacing w:after="160" w:line="278" w:lineRule="auto"/>
        <w:rPr>
          <w:rFonts w:ascii="Arial" w:hAnsi="Arial" w:cs="Arial"/>
          <w:sz w:val="24"/>
          <w:szCs w:val="24"/>
        </w:rPr>
      </w:pPr>
      <w:r w:rsidRPr="008A54D8">
        <w:rPr>
          <w:rFonts w:ascii="Arial" w:hAnsi="Arial" w:cs="Arial"/>
          <w:sz w:val="24"/>
          <w:szCs w:val="24"/>
        </w:rPr>
        <w:t>THENCE NORTH 50 DEGREES 02 MINUTES 40 SECONDS EAST, 237.54 FEET TO A POINT ON THE WEST RIGHT-OF-WAY LINE OF WASHBOARD ROAD;</w:t>
      </w:r>
    </w:p>
    <w:p w14:paraId="72965604" w14:textId="77777777" w:rsidR="00231E5B" w:rsidRPr="008A54D8" w:rsidRDefault="00231E5B" w:rsidP="00231E5B">
      <w:pPr>
        <w:rPr>
          <w:rFonts w:ascii="Arial" w:hAnsi="Arial" w:cs="Arial"/>
        </w:rPr>
      </w:pPr>
      <w:r w:rsidRPr="008A54D8">
        <w:rPr>
          <w:rFonts w:ascii="Arial" w:hAnsi="Arial" w:cs="Arial"/>
        </w:rPr>
        <w:t>THENCE NORTH 01 DEGREE 35 MINUTES 59 SECONDS EAST, 199.67 FEET;</w:t>
      </w:r>
    </w:p>
    <w:p w14:paraId="0C6EDCE7" w14:textId="77777777" w:rsidR="00231E5B" w:rsidRPr="008A54D8" w:rsidRDefault="00231E5B" w:rsidP="00231E5B">
      <w:pPr>
        <w:rPr>
          <w:rFonts w:ascii="Arial" w:hAnsi="Arial" w:cs="Arial"/>
        </w:rPr>
      </w:pPr>
      <w:r w:rsidRPr="008A54D8">
        <w:rPr>
          <w:rFonts w:ascii="Arial" w:hAnsi="Arial" w:cs="Arial"/>
        </w:rPr>
        <w:t>THENCE SOUTH 89 DEGREES 27 MINUTES 47 SECONDS EAST, 73.02 FEET TO A POINT ON THE EAST RIGHT-OF-WAY LINE OF WASHBOARD ROAD;</w:t>
      </w:r>
    </w:p>
    <w:p w14:paraId="141D50BA" w14:textId="77777777" w:rsidR="00231E5B" w:rsidRPr="008A54D8" w:rsidRDefault="00231E5B" w:rsidP="00231E5B">
      <w:pPr>
        <w:rPr>
          <w:rFonts w:ascii="Arial" w:hAnsi="Arial" w:cs="Arial"/>
        </w:rPr>
      </w:pPr>
      <w:r w:rsidRPr="008A54D8">
        <w:rPr>
          <w:rFonts w:ascii="Arial" w:hAnsi="Arial" w:cs="Arial"/>
        </w:rPr>
        <w:t>THENCE ON SAID EAST RIGHT-OF-WAY LINE THE FOLLOWING 2 COURSES;</w:t>
      </w:r>
    </w:p>
    <w:p w14:paraId="43AEBBFF" w14:textId="77777777" w:rsidR="00231E5B" w:rsidRPr="008A54D8" w:rsidRDefault="00231E5B" w:rsidP="00231E5B">
      <w:pPr>
        <w:pStyle w:val="ListParagraph"/>
        <w:numPr>
          <w:ilvl w:val="0"/>
          <w:numId w:val="22"/>
        </w:numPr>
        <w:spacing w:after="160" w:line="278" w:lineRule="auto"/>
        <w:rPr>
          <w:rFonts w:ascii="Arial" w:hAnsi="Arial" w:cs="Arial"/>
          <w:sz w:val="24"/>
          <w:szCs w:val="24"/>
        </w:rPr>
      </w:pPr>
      <w:r w:rsidRPr="008A54D8">
        <w:rPr>
          <w:rFonts w:ascii="Arial" w:hAnsi="Arial" w:cs="Arial"/>
          <w:sz w:val="24"/>
          <w:szCs w:val="24"/>
        </w:rPr>
        <w:t>THENCE SOUTH 05 DEGREES 01 MINUTE 28 SECONDS EAST, 216.69 FEET;</w:t>
      </w:r>
    </w:p>
    <w:p w14:paraId="216F09F8" w14:textId="77777777" w:rsidR="00231E5B" w:rsidRPr="008A54D8" w:rsidRDefault="00231E5B" w:rsidP="00231E5B">
      <w:pPr>
        <w:pStyle w:val="ListParagraph"/>
        <w:numPr>
          <w:ilvl w:val="0"/>
          <w:numId w:val="22"/>
        </w:numPr>
        <w:spacing w:after="160" w:line="278" w:lineRule="auto"/>
        <w:rPr>
          <w:rFonts w:ascii="Arial" w:hAnsi="Arial" w:cs="Arial"/>
          <w:sz w:val="24"/>
          <w:szCs w:val="24"/>
        </w:rPr>
      </w:pPr>
      <w:r w:rsidRPr="008A54D8">
        <w:rPr>
          <w:rFonts w:ascii="Arial" w:hAnsi="Arial" w:cs="Arial"/>
          <w:sz w:val="24"/>
          <w:szCs w:val="24"/>
        </w:rPr>
        <w:t>THENCE SOUTH 35 DEGREES 13 MINUTES 40 SECONDS EAST, 134.78 FEET TO A POINT ON THE NORTH RIGHT-OF-WAY LINE OF US HIGHWAY 6;</w:t>
      </w:r>
    </w:p>
    <w:p w14:paraId="3BDE2AE3" w14:textId="77777777" w:rsidR="00231E5B" w:rsidRPr="008A54D8" w:rsidRDefault="00231E5B" w:rsidP="005F7789">
      <w:pPr>
        <w:ind w:left="360" w:hanging="360"/>
        <w:rPr>
          <w:rFonts w:ascii="Arial" w:hAnsi="Arial" w:cs="Arial"/>
        </w:rPr>
      </w:pPr>
      <w:r w:rsidRPr="008A54D8">
        <w:rPr>
          <w:rFonts w:ascii="Arial" w:hAnsi="Arial" w:cs="Arial"/>
        </w:rPr>
        <w:t>THENCE ON SAID NORTH RIGHT-OF-WAY LINE FOR THE FOLLOWING 6 COURSES;</w:t>
      </w:r>
    </w:p>
    <w:p w14:paraId="55201E5B" w14:textId="77777777" w:rsidR="00231E5B" w:rsidRPr="008A54D8" w:rsidRDefault="00231E5B" w:rsidP="00231E5B">
      <w:pPr>
        <w:pStyle w:val="ListParagraph"/>
        <w:numPr>
          <w:ilvl w:val="0"/>
          <w:numId w:val="23"/>
        </w:numPr>
        <w:spacing w:after="160" w:line="278" w:lineRule="auto"/>
        <w:rPr>
          <w:rFonts w:ascii="Arial" w:hAnsi="Arial" w:cs="Arial"/>
          <w:sz w:val="24"/>
          <w:szCs w:val="24"/>
        </w:rPr>
      </w:pPr>
      <w:r w:rsidRPr="008A54D8">
        <w:rPr>
          <w:rFonts w:ascii="Arial" w:hAnsi="Arial" w:cs="Arial"/>
          <w:sz w:val="24"/>
          <w:szCs w:val="24"/>
        </w:rPr>
        <w:t>THENCE SOUTH 89 DEGREES 29 MINUTES 18 SECONDS EAST, 50.04 FEET;</w:t>
      </w:r>
    </w:p>
    <w:p w14:paraId="4C39655F" w14:textId="77777777" w:rsidR="00231E5B" w:rsidRPr="008A54D8" w:rsidRDefault="00231E5B" w:rsidP="00231E5B">
      <w:pPr>
        <w:pStyle w:val="ListParagraph"/>
        <w:numPr>
          <w:ilvl w:val="0"/>
          <w:numId w:val="23"/>
        </w:numPr>
        <w:spacing w:after="160" w:line="278" w:lineRule="auto"/>
        <w:rPr>
          <w:rFonts w:ascii="Arial" w:hAnsi="Arial" w:cs="Arial"/>
          <w:sz w:val="24"/>
          <w:szCs w:val="24"/>
        </w:rPr>
      </w:pPr>
      <w:r w:rsidRPr="008A54D8">
        <w:rPr>
          <w:rFonts w:ascii="Arial" w:hAnsi="Arial" w:cs="Arial"/>
          <w:sz w:val="24"/>
          <w:szCs w:val="24"/>
        </w:rPr>
        <w:t>THENCE NORTH 79 DEGREES 52 MINUTES 36 SECONDS EAST, 151.60 FEET;</w:t>
      </w:r>
    </w:p>
    <w:p w14:paraId="50F2BEF5" w14:textId="77777777" w:rsidR="00231E5B" w:rsidRPr="008A54D8" w:rsidRDefault="00231E5B" w:rsidP="00231E5B">
      <w:pPr>
        <w:pStyle w:val="ListParagraph"/>
        <w:numPr>
          <w:ilvl w:val="0"/>
          <w:numId w:val="23"/>
        </w:numPr>
        <w:spacing w:after="160" w:line="278" w:lineRule="auto"/>
        <w:rPr>
          <w:rFonts w:ascii="Arial" w:hAnsi="Arial" w:cs="Arial"/>
          <w:sz w:val="24"/>
          <w:szCs w:val="24"/>
        </w:rPr>
      </w:pPr>
      <w:r w:rsidRPr="008A54D8">
        <w:rPr>
          <w:rFonts w:ascii="Arial" w:hAnsi="Arial" w:cs="Arial"/>
          <w:sz w:val="24"/>
          <w:szCs w:val="24"/>
        </w:rPr>
        <w:t>THENCE NORTH 85 DEGREES 21 MINUTES 30 SECONDS EAST, 300.37 FEET;</w:t>
      </w:r>
    </w:p>
    <w:p w14:paraId="0B94A7DB" w14:textId="77777777" w:rsidR="00231E5B" w:rsidRPr="008A54D8" w:rsidRDefault="00231E5B" w:rsidP="00231E5B">
      <w:pPr>
        <w:pStyle w:val="ListParagraph"/>
        <w:numPr>
          <w:ilvl w:val="0"/>
          <w:numId w:val="23"/>
        </w:numPr>
        <w:spacing w:after="160" w:line="278" w:lineRule="auto"/>
        <w:rPr>
          <w:rFonts w:ascii="Arial" w:hAnsi="Arial" w:cs="Arial"/>
          <w:sz w:val="24"/>
          <w:szCs w:val="24"/>
        </w:rPr>
      </w:pPr>
      <w:r w:rsidRPr="008A54D8">
        <w:rPr>
          <w:rFonts w:ascii="Arial" w:hAnsi="Arial" w:cs="Arial"/>
          <w:sz w:val="24"/>
          <w:szCs w:val="24"/>
        </w:rPr>
        <w:t>THENCE SOUTH 79 DEGREES 22 MINUTES 18 SECONDS EAST, 255.98 FEET;</w:t>
      </w:r>
    </w:p>
    <w:p w14:paraId="60F830C8" w14:textId="77777777" w:rsidR="00231E5B" w:rsidRPr="008A54D8" w:rsidRDefault="00231E5B" w:rsidP="00231E5B">
      <w:pPr>
        <w:pStyle w:val="ListParagraph"/>
        <w:numPr>
          <w:ilvl w:val="0"/>
          <w:numId w:val="23"/>
        </w:numPr>
        <w:spacing w:after="160" w:line="278" w:lineRule="auto"/>
        <w:rPr>
          <w:rFonts w:ascii="Arial" w:hAnsi="Arial" w:cs="Arial"/>
          <w:sz w:val="24"/>
          <w:szCs w:val="24"/>
        </w:rPr>
      </w:pPr>
      <w:r w:rsidRPr="008A54D8">
        <w:rPr>
          <w:rFonts w:ascii="Arial" w:hAnsi="Arial" w:cs="Arial"/>
          <w:sz w:val="24"/>
          <w:szCs w:val="24"/>
        </w:rPr>
        <w:t>THENCE NORTH 80 DEGREES 53 MINUTES 30 SECONDS EAST, 313.56 FEET;</w:t>
      </w:r>
    </w:p>
    <w:p w14:paraId="2C7459A6" w14:textId="77777777" w:rsidR="00231E5B" w:rsidRPr="008A54D8" w:rsidRDefault="00231E5B" w:rsidP="00231E5B">
      <w:pPr>
        <w:pStyle w:val="ListParagraph"/>
        <w:numPr>
          <w:ilvl w:val="0"/>
          <w:numId w:val="23"/>
        </w:numPr>
        <w:spacing w:after="160" w:line="278" w:lineRule="auto"/>
        <w:rPr>
          <w:rFonts w:ascii="Arial" w:hAnsi="Arial" w:cs="Arial"/>
          <w:sz w:val="24"/>
          <w:szCs w:val="24"/>
        </w:rPr>
      </w:pPr>
      <w:r w:rsidRPr="008A54D8">
        <w:rPr>
          <w:rFonts w:ascii="Arial" w:hAnsi="Arial" w:cs="Arial"/>
          <w:sz w:val="24"/>
          <w:szCs w:val="24"/>
        </w:rPr>
        <w:t>THENCE NORTH 41 DEGREES 27 MINUTES 13 SECONDS EAST, 28.51 FEET;</w:t>
      </w:r>
    </w:p>
    <w:p w14:paraId="06A00BDA" w14:textId="77777777" w:rsidR="00231E5B" w:rsidRPr="008A54D8" w:rsidRDefault="00231E5B" w:rsidP="00231E5B">
      <w:pPr>
        <w:rPr>
          <w:rFonts w:ascii="Arial" w:hAnsi="Arial" w:cs="Arial"/>
        </w:rPr>
      </w:pPr>
      <w:r w:rsidRPr="008A54D8">
        <w:rPr>
          <w:rFonts w:ascii="Arial" w:hAnsi="Arial" w:cs="Arial"/>
        </w:rPr>
        <w:t>THENCE SOUTH 00 DEGREES 45 MINUTES 50 SECONDS EAST, 280.54 FEET TO A POINT ON THE SOUTH RIGHT-OF-WAY LINE OF US HIGHWAY 6;</w:t>
      </w:r>
    </w:p>
    <w:p w14:paraId="44F355CE" w14:textId="77777777" w:rsidR="00231E5B" w:rsidRPr="008A54D8" w:rsidRDefault="00231E5B" w:rsidP="00231E5B">
      <w:pPr>
        <w:rPr>
          <w:rFonts w:ascii="Arial" w:hAnsi="Arial" w:cs="Arial"/>
        </w:rPr>
      </w:pPr>
      <w:r w:rsidRPr="008A54D8">
        <w:rPr>
          <w:rFonts w:ascii="Arial" w:hAnsi="Arial" w:cs="Arial"/>
        </w:rPr>
        <w:t>THENCE ON SAID SOUTH RIGHT-OF-WAY SOUTH 88 DEGREES 11 MINUTES 17 SECONDS WEST, 1,056.11 FEET TO A POINT ON THE EAST RIGHT-OF-WAY LINE OF COLLEGE ROAD THENCE ON SAID EAST RIGHT-OF-WAY THE FOLLOWING 6 COURSES;</w:t>
      </w:r>
    </w:p>
    <w:p w14:paraId="462F8EBC" w14:textId="77777777" w:rsidR="00231E5B" w:rsidRPr="008A54D8" w:rsidRDefault="00231E5B" w:rsidP="00231E5B">
      <w:pPr>
        <w:pStyle w:val="ListParagraph"/>
        <w:numPr>
          <w:ilvl w:val="0"/>
          <w:numId w:val="24"/>
        </w:numPr>
        <w:spacing w:after="160" w:line="278" w:lineRule="auto"/>
        <w:rPr>
          <w:rFonts w:ascii="Arial" w:hAnsi="Arial" w:cs="Arial"/>
          <w:sz w:val="24"/>
          <w:szCs w:val="24"/>
        </w:rPr>
      </w:pPr>
      <w:r w:rsidRPr="008A54D8">
        <w:rPr>
          <w:rFonts w:ascii="Arial" w:hAnsi="Arial" w:cs="Arial"/>
          <w:sz w:val="24"/>
          <w:szCs w:val="24"/>
        </w:rPr>
        <w:t>THENCE SOUTH 43 DEGREES 48 MINUTES 50 SECONDS WEST, 164.32 FEET;</w:t>
      </w:r>
    </w:p>
    <w:p w14:paraId="2983A667" w14:textId="77777777" w:rsidR="00231E5B" w:rsidRPr="008A54D8" w:rsidRDefault="00231E5B" w:rsidP="00231E5B">
      <w:pPr>
        <w:pStyle w:val="ListParagraph"/>
        <w:numPr>
          <w:ilvl w:val="0"/>
          <w:numId w:val="24"/>
        </w:numPr>
        <w:spacing w:after="160" w:line="278" w:lineRule="auto"/>
        <w:rPr>
          <w:rFonts w:ascii="Arial" w:hAnsi="Arial" w:cs="Arial"/>
          <w:sz w:val="24"/>
          <w:szCs w:val="24"/>
        </w:rPr>
      </w:pPr>
      <w:r w:rsidRPr="008A54D8">
        <w:rPr>
          <w:rFonts w:ascii="Arial" w:hAnsi="Arial" w:cs="Arial"/>
          <w:sz w:val="24"/>
          <w:szCs w:val="24"/>
        </w:rPr>
        <w:t>THENCE SOUTH 01 DEGREE 55 MINUTES 29 SECONDS WEST, 130.00 FEET;</w:t>
      </w:r>
    </w:p>
    <w:p w14:paraId="3A938AAB" w14:textId="77777777" w:rsidR="00231E5B" w:rsidRPr="008A54D8" w:rsidRDefault="00231E5B" w:rsidP="00231E5B">
      <w:pPr>
        <w:pStyle w:val="ListParagraph"/>
        <w:numPr>
          <w:ilvl w:val="0"/>
          <w:numId w:val="24"/>
        </w:numPr>
        <w:spacing w:after="160" w:line="278" w:lineRule="auto"/>
        <w:rPr>
          <w:rFonts w:ascii="Arial" w:hAnsi="Arial" w:cs="Arial"/>
          <w:sz w:val="24"/>
          <w:szCs w:val="24"/>
        </w:rPr>
      </w:pPr>
      <w:r w:rsidRPr="008A54D8">
        <w:rPr>
          <w:rFonts w:ascii="Arial" w:hAnsi="Arial" w:cs="Arial"/>
          <w:sz w:val="24"/>
          <w:szCs w:val="24"/>
        </w:rPr>
        <w:t>THENCE SOUTH 19 DEGREES 16 MINUTES 40 SECONDS WEST, 83.83 FEET;</w:t>
      </w:r>
    </w:p>
    <w:p w14:paraId="493BA660" w14:textId="77777777" w:rsidR="00231E5B" w:rsidRPr="008A54D8" w:rsidRDefault="00231E5B" w:rsidP="00231E5B">
      <w:pPr>
        <w:pStyle w:val="ListParagraph"/>
        <w:numPr>
          <w:ilvl w:val="0"/>
          <w:numId w:val="24"/>
        </w:numPr>
        <w:spacing w:after="160" w:line="278" w:lineRule="auto"/>
        <w:rPr>
          <w:rFonts w:ascii="Arial" w:hAnsi="Arial" w:cs="Arial"/>
          <w:sz w:val="24"/>
          <w:szCs w:val="24"/>
        </w:rPr>
      </w:pPr>
      <w:r w:rsidRPr="008A54D8">
        <w:rPr>
          <w:rFonts w:ascii="Arial" w:hAnsi="Arial" w:cs="Arial"/>
          <w:sz w:val="24"/>
          <w:szCs w:val="24"/>
        </w:rPr>
        <w:t>THENCE SOUTH 01 DEGREE 55 MINUTES 40 SECONDS WEST, 117.00 FEET;</w:t>
      </w:r>
    </w:p>
    <w:p w14:paraId="106A8C11" w14:textId="77777777" w:rsidR="00231E5B" w:rsidRPr="008A54D8" w:rsidRDefault="00231E5B" w:rsidP="00231E5B">
      <w:pPr>
        <w:pStyle w:val="ListParagraph"/>
        <w:numPr>
          <w:ilvl w:val="0"/>
          <w:numId w:val="24"/>
        </w:numPr>
        <w:spacing w:after="160" w:line="278" w:lineRule="auto"/>
        <w:rPr>
          <w:rFonts w:ascii="Arial" w:hAnsi="Arial" w:cs="Arial"/>
          <w:sz w:val="24"/>
          <w:szCs w:val="24"/>
        </w:rPr>
      </w:pPr>
      <w:r w:rsidRPr="008A54D8">
        <w:rPr>
          <w:rFonts w:ascii="Arial" w:hAnsi="Arial" w:cs="Arial"/>
          <w:sz w:val="24"/>
          <w:szCs w:val="24"/>
        </w:rPr>
        <w:t>THENCE SOUTH 08 DEGREES 46 MINUTES 15 SECONDS WEST, 22.61 FEET;</w:t>
      </w:r>
    </w:p>
    <w:p w14:paraId="628C1DD3" w14:textId="77777777" w:rsidR="00231E5B" w:rsidRPr="008A54D8" w:rsidRDefault="00231E5B" w:rsidP="00231E5B">
      <w:pPr>
        <w:pStyle w:val="ListParagraph"/>
        <w:numPr>
          <w:ilvl w:val="0"/>
          <w:numId w:val="24"/>
        </w:numPr>
        <w:spacing w:after="160" w:line="278" w:lineRule="auto"/>
        <w:rPr>
          <w:rFonts w:ascii="Arial" w:hAnsi="Arial" w:cs="Arial"/>
          <w:sz w:val="24"/>
          <w:szCs w:val="24"/>
        </w:rPr>
      </w:pPr>
      <w:r w:rsidRPr="008A54D8">
        <w:rPr>
          <w:rFonts w:ascii="Arial" w:hAnsi="Arial" w:cs="Arial"/>
          <w:sz w:val="24"/>
          <w:szCs w:val="24"/>
        </w:rPr>
        <w:t>THENCE SOUTH 01 DEGREE 44 MINUTES 26 SECONDS WEST, 217.12 FEET;</w:t>
      </w:r>
    </w:p>
    <w:p w14:paraId="34610397" w14:textId="77777777" w:rsidR="00231E5B" w:rsidRPr="008A54D8" w:rsidRDefault="00231E5B" w:rsidP="00231E5B">
      <w:pPr>
        <w:rPr>
          <w:rFonts w:ascii="Arial" w:hAnsi="Arial" w:cs="Arial"/>
        </w:rPr>
      </w:pPr>
      <w:r w:rsidRPr="008A54D8">
        <w:rPr>
          <w:rFonts w:ascii="Arial" w:hAnsi="Arial" w:cs="Arial"/>
        </w:rPr>
        <w:t>THENCE NORTH 89 DEGREES 39 MINUTES 20 SECONDS WEST, 43.09 FEET TO THE POINT OF BEGINNING;</w:t>
      </w:r>
    </w:p>
    <w:p w14:paraId="56C5A0E2" w14:textId="38121897" w:rsidR="00E72595" w:rsidRPr="008A54D8" w:rsidRDefault="00231E5B" w:rsidP="00231E5B">
      <w:pPr>
        <w:rPr>
          <w:rFonts w:ascii="Arial" w:hAnsi="Arial" w:cs="Arial"/>
        </w:rPr>
      </w:pPr>
      <w:r w:rsidRPr="008A54D8">
        <w:rPr>
          <w:rFonts w:ascii="Arial" w:hAnsi="Arial" w:cs="Arial"/>
        </w:rPr>
        <w:lastRenderedPageBreak/>
        <w:t>SAID TRACT CONTAINS AN AREA OF 1,425,125.90 SQUARE FEET, 32.72 ACRES MORE OR LESS.</w:t>
      </w:r>
    </w:p>
    <w:p w14:paraId="13E0DBA7" w14:textId="77777777" w:rsidR="005F7789" w:rsidRPr="008A54D8" w:rsidRDefault="005F7789" w:rsidP="00231E5B">
      <w:pPr>
        <w:rPr>
          <w:rFonts w:ascii="Arial" w:hAnsi="Arial" w:cs="Arial"/>
        </w:rPr>
      </w:pPr>
    </w:p>
    <w:p w14:paraId="1EBA54E1" w14:textId="3415719C" w:rsidR="00EE6B8C" w:rsidRPr="008A54D8" w:rsidRDefault="00EE6B8C" w:rsidP="00EE6B8C">
      <w:pPr>
        <w:jc w:val="both"/>
        <w:rPr>
          <w:rFonts w:ascii="Arial" w:hAnsi="Arial" w:cs="Arial"/>
          <w:b/>
          <w:u w:val="single"/>
        </w:rPr>
      </w:pPr>
      <w:r w:rsidRPr="008A54D8">
        <w:rPr>
          <w:rFonts w:ascii="Arial" w:hAnsi="Arial" w:cs="Arial"/>
          <w:b/>
          <w:u w:val="single"/>
        </w:rPr>
        <w:t>5.26.040 Calculation of the Area of the Benefitted Propert</w:t>
      </w:r>
      <w:r w:rsidR="006E01E0" w:rsidRPr="008A54D8">
        <w:rPr>
          <w:rFonts w:ascii="Arial" w:hAnsi="Arial" w:cs="Arial"/>
          <w:b/>
          <w:u w:val="single"/>
        </w:rPr>
        <w:t>y</w:t>
      </w:r>
    </w:p>
    <w:p w14:paraId="6D56EEFD" w14:textId="77777777" w:rsidR="00EE6B8C" w:rsidRPr="008A54D8" w:rsidRDefault="00EE6B8C" w:rsidP="00EE6B8C">
      <w:pPr>
        <w:jc w:val="both"/>
        <w:rPr>
          <w:rFonts w:ascii="Arial" w:hAnsi="Arial" w:cs="Arial"/>
          <w:b/>
        </w:rPr>
      </w:pPr>
    </w:p>
    <w:p w14:paraId="3B1B430A" w14:textId="379414D9" w:rsidR="00EE6B8C" w:rsidRPr="008A54D8" w:rsidRDefault="00EE6B8C" w:rsidP="00EE6B8C">
      <w:pPr>
        <w:spacing w:after="160" w:line="278" w:lineRule="auto"/>
        <w:rPr>
          <w:rFonts w:ascii="Arial" w:hAnsi="Arial" w:cs="Arial"/>
        </w:rPr>
      </w:pPr>
      <w:r w:rsidRPr="008A54D8">
        <w:rPr>
          <w:rFonts w:ascii="Arial" w:hAnsi="Arial" w:cs="Arial"/>
        </w:rPr>
        <w:t>The calculation of the total area, in acres, of the property benefitted by the construction of the sanitary sewer is</w:t>
      </w:r>
      <w:r w:rsidR="00A02969" w:rsidRPr="008A54D8">
        <w:rPr>
          <w:rFonts w:ascii="Arial" w:hAnsi="Arial" w:cs="Arial"/>
        </w:rPr>
        <w:t xml:space="preserve"> 212.29 acres, which has been calculated</w:t>
      </w:r>
      <w:r w:rsidRPr="008A54D8">
        <w:rPr>
          <w:rFonts w:ascii="Arial" w:hAnsi="Arial" w:cs="Arial"/>
        </w:rPr>
        <w:t xml:space="preserve"> as follows:</w:t>
      </w:r>
    </w:p>
    <w:p w14:paraId="4B744C48" w14:textId="67DA5216" w:rsidR="00E72595" w:rsidRPr="008A54D8" w:rsidRDefault="00E72595" w:rsidP="00E72595">
      <w:pPr>
        <w:pStyle w:val="ListParagraph"/>
        <w:numPr>
          <w:ilvl w:val="0"/>
          <w:numId w:val="28"/>
        </w:numPr>
        <w:spacing w:after="160" w:line="278" w:lineRule="auto"/>
        <w:rPr>
          <w:rFonts w:ascii="Arial" w:eastAsia="Aptos" w:hAnsi="Arial" w:cs="Arial"/>
          <w:kern w:val="2"/>
          <w:sz w:val="24"/>
          <w:szCs w:val="24"/>
          <w14:ligatures w14:val="standardContextual"/>
        </w:rPr>
      </w:pPr>
      <w:r w:rsidRPr="008A54D8">
        <w:rPr>
          <w:rFonts w:ascii="Arial" w:hAnsi="Arial" w:cs="Arial"/>
          <w:sz w:val="24"/>
          <w:szCs w:val="24"/>
        </w:rPr>
        <w:t>Total Serviced Area</w:t>
      </w:r>
      <w:r w:rsidRPr="008A54D8">
        <w:rPr>
          <w:rFonts w:ascii="Arial" w:hAnsi="Arial" w:cs="Arial"/>
          <w:sz w:val="24"/>
          <w:szCs w:val="24"/>
        </w:rPr>
        <w:tab/>
      </w:r>
      <w:r w:rsidR="00A02969" w:rsidRPr="008A54D8">
        <w:rPr>
          <w:rFonts w:ascii="Arial" w:hAnsi="Arial" w:cs="Arial"/>
          <w:sz w:val="24"/>
          <w:szCs w:val="24"/>
        </w:rPr>
        <w:tab/>
      </w:r>
      <w:r w:rsidR="00A02969" w:rsidRPr="008A54D8">
        <w:rPr>
          <w:rFonts w:ascii="Arial" w:hAnsi="Arial" w:cs="Arial"/>
          <w:sz w:val="24"/>
          <w:szCs w:val="24"/>
        </w:rPr>
        <w:tab/>
      </w:r>
      <w:r w:rsidRPr="008A54D8">
        <w:rPr>
          <w:rFonts w:ascii="Arial" w:hAnsi="Arial" w:cs="Arial"/>
          <w:sz w:val="24"/>
          <w:szCs w:val="24"/>
        </w:rPr>
        <w:t>=  10,672,609.88 square feet</w:t>
      </w:r>
    </w:p>
    <w:p w14:paraId="479F459D" w14:textId="5E727408" w:rsidR="00E72595" w:rsidRPr="008A54D8" w:rsidRDefault="00E72595" w:rsidP="00E72595">
      <w:pPr>
        <w:spacing w:after="160" w:line="278" w:lineRule="auto"/>
        <w:rPr>
          <w:rFonts w:ascii="Arial" w:hAnsi="Arial" w:cs="Arial"/>
        </w:rPr>
      </w:pPr>
      <w:r w:rsidRPr="008A54D8">
        <w:rPr>
          <w:rFonts w:ascii="Arial" w:hAnsi="Arial" w:cs="Arial"/>
        </w:rPr>
        <w:tab/>
      </w:r>
      <w:r w:rsidR="00A02969" w:rsidRPr="008A54D8">
        <w:rPr>
          <w:rFonts w:ascii="Arial" w:hAnsi="Arial" w:cs="Arial"/>
        </w:rPr>
        <w:tab/>
        <w:t xml:space="preserve">Minus </w:t>
      </w:r>
      <w:r w:rsidRPr="008A54D8">
        <w:rPr>
          <w:rFonts w:ascii="Arial" w:hAnsi="Arial" w:cs="Arial"/>
        </w:rPr>
        <w:t>Excluded ROW</w:t>
      </w:r>
      <w:r w:rsidRPr="008A54D8">
        <w:rPr>
          <w:rFonts w:ascii="Arial" w:hAnsi="Arial" w:cs="Arial"/>
        </w:rPr>
        <w:tab/>
        <w:t>=  (</w:t>
      </w:r>
      <w:r w:rsidRPr="008A54D8">
        <w:rPr>
          <w:rFonts w:ascii="Arial" w:hAnsi="Arial" w:cs="Arial"/>
          <w:u w:val="single"/>
        </w:rPr>
        <w:t>1,425,125.90) square feet</w:t>
      </w:r>
      <w:r w:rsidRPr="008A54D8">
        <w:rPr>
          <w:rFonts w:ascii="Arial" w:hAnsi="Arial" w:cs="Arial"/>
        </w:rPr>
        <w:tab/>
      </w:r>
      <w:r w:rsidRPr="008A54D8">
        <w:rPr>
          <w:rFonts w:ascii="Arial" w:hAnsi="Arial" w:cs="Arial"/>
        </w:rPr>
        <w:tab/>
      </w:r>
    </w:p>
    <w:p w14:paraId="13111211" w14:textId="25C0F54B" w:rsidR="00E72595" w:rsidRPr="008A54D8" w:rsidRDefault="00A02969" w:rsidP="00A02969">
      <w:pPr>
        <w:spacing w:after="160" w:line="278" w:lineRule="auto"/>
        <w:ind w:left="4320" w:hanging="2880"/>
        <w:rPr>
          <w:rFonts w:ascii="Arial" w:hAnsi="Arial" w:cs="Arial"/>
        </w:rPr>
      </w:pPr>
      <w:r w:rsidRPr="008A54D8">
        <w:rPr>
          <w:rFonts w:ascii="Arial" w:hAnsi="Arial" w:cs="Arial"/>
        </w:rPr>
        <w:t>Property Subject to Fee</w:t>
      </w:r>
      <w:r w:rsidR="00E72595" w:rsidRPr="008A54D8">
        <w:rPr>
          <w:rFonts w:ascii="Arial" w:hAnsi="Arial" w:cs="Arial"/>
        </w:rPr>
        <w:t xml:space="preserve"> </w:t>
      </w:r>
      <w:r w:rsidRPr="008A54D8">
        <w:rPr>
          <w:rFonts w:ascii="Arial" w:hAnsi="Arial" w:cs="Arial"/>
        </w:rPr>
        <w:tab/>
      </w:r>
      <w:r w:rsidR="00E72595" w:rsidRPr="008A54D8">
        <w:rPr>
          <w:rFonts w:ascii="Arial" w:hAnsi="Arial" w:cs="Arial"/>
        </w:rPr>
        <w:t xml:space="preserve">=   9,247,483.98 square feet x 1 acre / 43,560 </w:t>
      </w:r>
      <w:r w:rsidRPr="008A54D8">
        <w:rPr>
          <w:rFonts w:ascii="Arial" w:hAnsi="Arial" w:cs="Arial"/>
        </w:rPr>
        <w:t xml:space="preserve"> </w:t>
      </w:r>
      <w:r w:rsidR="00E72595" w:rsidRPr="008A54D8">
        <w:rPr>
          <w:rFonts w:ascii="Arial" w:hAnsi="Arial" w:cs="Arial"/>
        </w:rPr>
        <w:t xml:space="preserve">square feet </w:t>
      </w:r>
      <w:r w:rsidR="00E72595" w:rsidRPr="008A54D8">
        <w:rPr>
          <w:rFonts w:ascii="Arial" w:hAnsi="Arial" w:cs="Arial"/>
        </w:rPr>
        <w:tab/>
      </w:r>
    </w:p>
    <w:p w14:paraId="10EEC3BC" w14:textId="66A254B0" w:rsidR="00E72595" w:rsidRPr="008A54D8" w:rsidRDefault="00E72595" w:rsidP="00A02969">
      <w:pPr>
        <w:pStyle w:val="ListParagraph"/>
        <w:numPr>
          <w:ilvl w:val="0"/>
          <w:numId w:val="28"/>
        </w:numPr>
        <w:spacing w:after="160" w:line="278" w:lineRule="auto"/>
        <w:rPr>
          <w:rFonts w:ascii="Arial" w:hAnsi="Arial" w:cs="Arial"/>
          <w:sz w:val="24"/>
          <w:szCs w:val="24"/>
        </w:rPr>
      </w:pPr>
      <w:r w:rsidRPr="008A54D8">
        <w:rPr>
          <w:rFonts w:ascii="Arial" w:hAnsi="Arial" w:cs="Arial"/>
          <w:sz w:val="24"/>
          <w:szCs w:val="24"/>
        </w:rPr>
        <w:t>Total Benefited Area</w:t>
      </w:r>
      <w:r w:rsidR="00A02969" w:rsidRPr="008A54D8">
        <w:rPr>
          <w:rFonts w:ascii="Arial" w:hAnsi="Arial" w:cs="Arial"/>
          <w:sz w:val="24"/>
          <w:szCs w:val="24"/>
        </w:rPr>
        <w:t xml:space="preserve"> = </w:t>
      </w:r>
      <w:r w:rsidRPr="008A54D8">
        <w:rPr>
          <w:rFonts w:ascii="Arial" w:hAnsi="Arial" w:cs="Arial"/>
          <w:sz w:val="24"/>
          <w:szCs w:val="24"/>
        </w:rPr>
        <w:t>212.29 acres</w:t>
      </w:r>
    </w:p>
    <w:p w14:paraId="7FDD80F5" w14:textId="63F67932" w:rsidR="009133C2" w:rsidRPr="008A54D8" w:rsidRDefault="009133C2" w:rsidP="009133C2">
      <w:pPr>
        <w:jc w:val="both"/>
        <w:rPr>
          <w:rFonts w:ascii="Arial" w:hAnsi="Arial" w:cs="Arial"/>
          <w:b/>
        </w:rPr>
      </w:pPr>
      <w:r w:rsidRPr="008A54D8">
        <w:rPr>
          <w:rFonts w:ascii="Arial" w:hAnsi="Arial" w:cs="Arial"/>
          <w:b/>
          <w:u w:val="single"/>
        </w:rPr>
        <w:t>5.26.050</w:t>
      </w:r>
      <w:r w:rsidR="005F7789" w:rsidRPr="008A54D8">
        <w:rPr>
          <w:rFonts w:ascii="Arial" w:hAnsi="Arial" w:cs="Arial"/>
          <w:b/>
          <w:u w:val="single"/>
        </w:rPr>
        <w:t xml:space="preserve"> </w:t>
      </w:r>
      <w:r w:rsidRPr="008A54D8">
        <w:rPr>
          <w:rFonts w:ascii="Arial" w:hAnsi="Arial" w:cs="Arial"/>
          <w:b/>
          <w:u w:val="single"/>
        </w:rPr>
        <w:t>Total Cost of the Project</w:t>
      </w:r>
    </w:p>
    <w:p w14:paraId="566EE104" w14:textId="76BB44E5" w:rsidR="009133C2" w:rsidRPr="008A54D8" w:rsidRDefault="009133C2" w:rsidP="009133C2">
      <w:pPr>
        <w:jc w:val="both"/>
        <w:rPr>
          <w:rFonts w:ascii="Arial" w:hAnsi="Arial" w:cs="Arial"/>
          <w:b/>
        </w:rPr>
      </w:pPr>
    </w:p>
    <w:p w14:paraId="094EFB5B" w14:textId="472EA913" w:rsidR="009133C2" w:rsidRPr="008A54D8" w:rsidRDefault="009133C2" w:rsidP="009133C2">
      <w:pPr>
        <w:jc w:val="both"/>
        <w:rPr>
          <w:rFonts w:ascii="Arial" w:hAnsi="Arial" w:cs="Arial"/>
        </w:rPr>
      </w:pPr>
      <w:r w:rsidRPr="008A54D8">
        <w:rPr>
          <w:rFonts w:ascii="Arial" w:hAnsi="Arial" w:cs="Arial"/>
        </w:rPr>
        <w:t xml:space="preserve">The total </w:t>
      </w:r>
      <w:r w:rsidR="00172838" w:rsidRPr="008A54D8">
        <w:rPr>
          <w:rFonts w:ascii="Arial" w:hAnsi="Arial" w:cs="Arial"/>
        </w:rPr>
        <w:t>cost of the project is as follows:</w:t>
      </w:r>
    </w:p>
    <w:p w14:paraId="75ADC9DC" w14:textId="27260106" w:rsidR="00172838" w:rsidRPr="008A54D8" w:rsidRDefault="00172838" w:rsidP="009133C2">
      <w:pPr>
        <w:jc w:val="both"/>
        <w:rPr>
          <w:rFonts w:ascii="Arial" w:hAnsi="Arial" w:cs="Arial"/>
        </w:rPr>
      </w:pPr>
    </w:p>
    <w:p w14:paraId="280F4194" w14:textId="4C9425F6" w:rsidR="00E72595" w:rsidRPr="008A54D8" w:rsidRDefault="00E72595" w:rsidP="00172838">
      <w:pPr>
        <w:pStyle w:val="ListParagraph"/>
        <w:numPr>
          <w:ilvl w:val="0"/>
          <w:numId w:val="30"/>
        </w:numPr>
        <w:jc w:val="both"/>
        <w:rPr>
          <w:rFonts w:ascii="Arial" w:hAnsi="Arial" w:cs="Arial"/>
          <w:sz w:val="24"/>
          <w:szCs w:val="24"/>
        </w:rPr>
      </w:pPr>
      <w:r w:rsidRPr="008A54D8">
        <w:rPr>
          <w:rFonts w:ascii="Arial" w:hAnsi="Arial" w:cs="Arial"/>
          <w:sz w:val="24"/>
          <w:szCs w:val="24"/>
        </w:rPr>
        <w:t>Design Engineering</w:t>
      </w:r>
      <w:r w:rsidRPr="008A54D8">
        <w:rPr>
          <w:rFonts w:ascii="Arial" w:hAnsi="Arial" w:cs="Arial"/>
          <w:sz w:val="24"/>
          <w:szCs w:val="24"/>
        </w:rPr>
        <w:tab/>
      </w:r>
      <w:r w:rsidRPr="008A54D8">
        <w:rPr>
          <w:rFonts w:ascii="Arial" w:hAnsi="Arial" w:cs="Arial"/>
          <w:sz w:val="24"/>
          <w:szCs w:val="24"/>
        </w:rPr>
        <w:tab/>
      </w:r>
      <w:r w:rsidRPr="008A54D8">
        <w:rPr>
          <w:rFonts w:ascii="Arial" w:hAnsi="Arial" w:cs="Arial"/>
          <w:sz w:val="24"/>
          <w:szCs w:val="24"/>
        </w:rPr>
        <w:tab/>
        <w:t>$   153,922.59</w:t>
      </w:r>
    </w:p>
    <w:p w14:paraId="6C538A74" w14:textId="641912DF" w:rsidR="00E72595" w:rsidRPr="008A54D8" w:rsidRDefault="00E72595" w:rsidP="00172838">
      <w:pPr>
        <w:pStyle w:val="ListParagraph"/>
        <w:numPr>
          <w:ilvl w:val="0"/>
          <w:numId w:val="30"/>
        </w:numPr>
        <w:jc w:val="both"/>
        <w:rPr>
          <w:rFonts w:ascii="Arial" w:hAnsi="Arial" w:cs="Arial"/>
          <w:sz w:val="24"/>
          <w:szCs w:val="24"/>
        </w:rPr>
      </w:pPr>
      <w:r w:rsidRPr="008A54D8">
        <w:rPr>
          <w:rFonts w:ascii="Arial" w:hAnsi="Arial" w:cs="Arial"/>
          <w:sz w:val="24"/>
          <w:szCs w:val="24"/>
        </w:rPr>
        <w:t>ROW Acquisition</w:t>
      </w:r>
      <w:r w:rsidR="00172838" w:rsidRPr="008A54D8">
        <w:rPr>
          <w:rFonts w:ascii="Arial" w:hAnsi="Arial" w:cs="Arial"/>
          <w:sz w:val="24"/>
          <w:szCs w:val="24"/>
        </w:rPr>
        <w:tab/>
      </w:r>
      <w:r w:rsidRPr="008A54D8">
        <w:rPr>
          <w:rFonts w:ascii="Arial" w:hAnsi="Arial" w:cs="Arial"/>
          <w:sz w:val="24"/>
          <w:szCs w:val="24"/>
        </w:rPr>
        <w:tab/>
      </w:r>
      <w:r w:rsidRPr="008A54D8">
        <w:rPr>
          <w:rFonts w:ascii="Arial" w:hAnsi="Arial" w:cs="Arial"/>
          <w:sz w:val="24"/>
          <w:szCs w:val="24"/>
        </w:rPr>
        <w:tab/>
        <w:t>$              0.00</w:t>
      </w:r>
    </w:p>
    <w:p w14:paraId="55499966" w14:textId="77777777" w:rsidR="00172838" w:rsidRPr="008A54D8" w:rsidRDefault="00E72595" w:rsidP="00172838">
      <w:pPr>
        <w:pStyle w:val="ListParagraph"/>
        <w:numPr>
          <w:ilvl w:val="0"/>
          <w:numId w:val="30"/>
        </w:numPr>
        <w:jc w:val="both"/>
        <w:rPr>
          <w:rFonts w:ascii="Arial" w:hAnsi="Arial" w:cs="Arial"/>
          <w:sz w:val="24"/>
          <w:szCs w:val="24"/>
        </w:rPr>
      </w:pPr>
      <w:r w:rsidRPr="008A54D8">
        <w:rPr>
          <w:rFonts w:ascii="Arial" w:hAnsi="Arial" w:cs="Arial"/>
          <w:sz w:val="24"/>
          <w:szCs w:val="24"/>
        </w:rPr>
        <w:t xml:space="preserve">Construction </w:t>
      </w:r>
      <w:r w:rsidRPr="008A54D8">
        <w:rPr>
          <w:rFonts w:ascii="Arial" w:hAnsi="Arial" w:cs="Arial"/>
          <w:sz w:val="24"/>
          <w:szCs w:val="24"/>
        </w:rPr>
        <w:tab/>
      </w:r>
      <w:r w:rsidRPr="008A54D8">
        <w:rPr>
          <w:rFonts w:ascii="Arial" w:hAnsi="Arial" w:cs="Arial"/>
          <w:sz w:val="24"/>
          <w:szCs w:val="24"/>
        </w:rPr>
        <w:tab/>
      </w:r>
      <w:r w:rsidRPr="008A54D8">
        <w:rPr>
          <w:rFonts w:ascii="Arial" w:hAnsi="Arial" w:cs="Arial"/>
          <w:sz w:val="24"/>
          <w:szCs w:val="24"/>
        </w:rPr>
        <w:tab/>
      </w:r>
      <w:r w:rsidRPr="008A54D8">
        <w:rPr>
          <w:rFonts w:ascii="Arial" w:hAnsi="Arial" w:cs="Arial"/>
          <w:sz w:val="24"/>
          <w:szCs w:val="24"/>
        </w:rPr>
        <w:tab/>
        <w:t>$1,403,359.14</w:t>
      </w:r>
    </w:p>
    <w:p w14:paraId="1FEA465C" w14:textId="69BEB9E7" w:rsidR="00E72595" w:rsidRPr="008A54D8" w:rsidRDefault="00E72595" w:rsidP="00172838">
      <w:pPr>
        <w:pStyle w:val="ListParagraph"/>
        <w:numPr>
          <w:ilvl w:val="0"/>
          <w:numId w:val="30"/>
        </w:numPr>
        <w:jc w:val="both"/>
        <w:rPr>
          <w:rFonts w:ascii="Arial" w:hAnsi="Arial" w:cs="Arial"/>
          <w:sz w:val="24"/>
          <w:szCs w:val="24"/>
        </w:rPr>
      </w:pPr>
      <w:r w:rsidRPr="008A54D8">
        <w:rPr>
          <w:rFonts w:ascii="Arial" w:hAnsi="Arial" w:cs="Arial"/>
          <w:sz w:val="24"/>
          <w:szCs w:val="24"/>
        </w:rPr>
        <w:t>Construction Engineering</w:t>
      </w:r>
      <w:r w:rsidRPr="008A54D8">
        <w:rPr>
          <w:rFonts w:ascii="Arial" w:hAnsi="Arial" w:cs="Arial"/>
          <w:sz w:val="24"/>
          <w:szCs w:val="24"/>
        </w:rPr>
        <w:tab/>
      </w:r>
      <w:r w:rsidRPr="008A54D8">
        <w:rPr>
          <w:rFonts w:ascii="Arial" w:hAnsi="Arial" w:cs="Arial"/>
          <w:sz w:val="24"/>
          <w:szCs w:val="24"/>
        </w:rPr>
        <w:tab/>
      </w:r>
      <w:r w:rsidRPr="008A54D8">
        <w:rPr>
          <w:rFonts w:ascii="Arial" w:hAnsi="Arial" w:cs="Arial"/>
          <w:sz w:val="24"/>
          <w:szCs w:val="24"/>
          <w:u w:val="single"/>
        </w:rPr>
        <w:t>$     62,674.56</w:t>
      </w:r>
    </w:p>
    <w:p w14:paraId="7999ECD8" w14:textId="35FCCC82" w:rsidR="00E72595" w:rsidRPr="008A54D8" w:rsidRDefault="00E72595" w:rsidP="00E72595">
      <w:pPr>
        <w:spacing w:after="160" w:line="278" w:lineRule="auto"/>
        <w:rPr>
          <w:rFonts w:ascii="Arial" w:hAnsi="Arial" w:cs="Arial"/>
        </w:rPr>
      </w:pPr>
      <w:r w:rsidRPr="008A54D8">
        <w:rPr>
          <w:rFonts w:ascii="Arial" w:hAnsi="Arial" w:cs="Arial"/>
        </w:rPr>
        <w:t xml:space="preserve">Total Project Cost:    </w:t>
      </w:r>
      <w:r w:rsidRPr="008A54D8">
        <w:rPr>
          <w:rFonts w:ascii="Arial" w:hAnsi="Arial" w:cs="Arial"/>
        </w:rPr>
        <w:tab/>
        <w:t>$1,619,956.29</w:t>
      </w:r>
    </w:p>
    <w:p w14:paraId="33F9D2B2" w14:textId="26D2172E" w:rsidR="00DD6CA4" w:rsidRPr="008A54D8" w:rsidRDefault="00DD6CA4" w:rsidP="00DD6CA4">
      <w:pPr>
        <w:jc w:val="both"/>
        <w:rPr>
          <w:rFonts w:ascii="Arial" w:hAnsi="Arial" w:cs="Arial"/>
          <w:b/>
          <w:u w:val="single"/>
        </w:rPr>
      </w:pPr>
      <w:r w:rsidRPr="008A54D8">
        <w:rPr>
          <w:rFonts w:ascii="Arial" w:hAnsi="Arial" w:cs="Arial"/>
          <w:b/>
          <w:u w:val="single"/>
        </w:rPr>
        <w:t>5.26.060</w:t>
      </w:r>
      <w:r w:rsidR="005F7789" w:rsidRPr="008A54D8">
        <w:rPr>
          <w:rFonts w:ascii="Arial" w:hAnsi="Arial" w:cs="Arial"/>
          <w:b/>
          <w:u w:val="single"/>
        </w:rPr>
        <w:t xml:space="preserve"> </w:t>
      </w:r>
      <w:r w:rsidRPr="008A54D8">
        <w:rPr>
          <w:rFonts w:ascii="Arial" w:hAnsi="Arial" w:cs="Arial"/>
          <w:b/>
          <w:u w:val="single"/>
        </w:rPr>
        <w:t>Schedule of Tap-on Fees</w:t>
      </w:r>
    </w:p>
    <w:p w14:paraId="1CB638F5" w14:textId="15B3E0FA" w:rsidR="00DD6CA4" w:rsidRPr="008A54D8" w:rsidRDefault="00DD6CA4" w:rsidP="00DD6CA4">
      <w:pPr>
        <w:jc w:val="both"/>
        <w:rPr>
          <w:rFonts w:ascii="Arial" w:hAnsi="Arial" w:cs="Arial"/>
          <w:b/>
        </w:rPr>
      </w:pPr>
    </w:p>
    <w:p w14:paraId="694467F2" w14:textId="4122BA9B" w:rsidR="00DD6CA4" w:rsidRPr="008A54D8" w:rsidRDefault="00DD6CA4" w:rsidP="00DD6CA4">
      <w:pPr>
        <w:jc w:val="both"/>
        <w:rPr>
          <w:rFonts w:ascii="Arial" w:hAnsi="Arial" w:cs="Arial"/>
        </w:rPr>
      </w:pPr>
      <w:r w:rsidRPr="008A54D8">
        <w:rPr>
          <w:rFonts w:ascii="Arial" w:hAnsi="Arial" w:cs="Arial"/>
        </w:rPr>
        <w:t>The schedule of tap-on fees, calculated on a per acre or per connection basis, to be paid by an owner or building permit applicant, was calculated and is applicable as follows:</w:t>
      </w:r>
    </w:p>
    <w:p w14:paraId="30CAA5B9" w14:textId="77777777" w:rsidR="00DD6CA4" w:rsidRPr="008A54D8" w:rsidRDefault="00DD6CA4" w:rsidP="00DD6CA4">
      <w:pPr>
        <w:jc w:val="both"/>
        <w:rPr>
          <w:rFonts w:ascii="Arial" w:hAnsi="Arial" w:cs="Arial"/>
          <w:b/>
        </w:rPr>
      </w:pPr>
    </w:p>
    <w:p w14:paraId="33447E10" w14:textId="6C6A49AA" w:rsidR="00DD6CA4" w:rsidRPr="008A54D8" w:rsidRDefault="00DD6CA4" w:rsidP="00DD6CA4">
      <w:pPr>
        <w:pStyle w:val="ListParagraph"/>
        <w:numPr>
          <w:ilvl w:val="0"/>
          <w:numId w:val="31"/>
        </w:numPr>
        <w:spacing w:after="160" w:line="278" w:lineRule="auto"/>
        <w:rPr>
          <w:rFonts w:ascii="Arial" w:hAnsi="Arial" w:cs="Arial"/>
          <w:sz w:val="24"/>
          <w:szCs w:val="24"/>
        </w:rPr>
      </w:pPr>
      <w:r w:rsidRPr="008A54D8">
        <w:rPr>
          <w:rFonts w:ascii="Arial" w:hAnsi="Arial" w:cs="Arial"/>
          <w:sz w:val="24"/>
          <w:szCs w:val="24"/>
        </w:rPr>
        <w:t>Calculation:</w:t>
      </w:r>
    </w:p>
    <w:p w14:paraId="39831742" w14:textId="77777777" w:rsidR="00DD6CA4" w:rsidRPr="008A54D8" w:rsidRDefault="00DD6CA4" w:rsidP="00DD6CA4">
      <w:pPr>
        <w:pStyle w:val="ListParagraph"/>
        <w:numPr>
          <w:ilvl w:val="1"/>
          <w:numId w:val="31"/>
        </w:numPr>
        <w:spacing w:after="160" w:line="278" w:lineRule="auto"/>
        <w:rPr>
          <w:rFonts w:ascii="Arial" w:hAnsi="Arial" w:cs="Arial"/>
          <w:sz w:val="24"/>
          <w:szCs w:val="24"/>
        </w:rPr>
      </w:pPr>
      <w:r w:rsidRPr="008A54D8">
        <w:rPr>
          <w:rFonts w:ascii="Arial" w:hAnsi="Arial" w:cs="Arial"/>
          <w:sz w:val="24"/>
          <w:szCs w:val="24"/>
        </w:rPr>
        <w:t>Total Project Cost</w:t>
      </w:r>
      <w:r w:rsidRPr="008A54D8">
        <w:rPr>
          <w:rFonts w:ascii="Arial" w:hAnsi="Arial" w:cs="Arial"/>
          <w:sz w:val="24"/>
          <w:szCs w:val="24"/>
        </w:rPr>
        <w:tab/>
      </w:r>
      <w:r w:rsidRPr="008A54D8">
        <w:rPr>
          <w:rFonts w:ascii="Arial" w:hAnsi="Arial" w:cs="Arial"/>
          <w:sz w:val="24"/>
          <w:szCs w:val="24"/>
        </w:rPr>
        <w:tab/>
      </w:r>
      <w:r w:rsidRPr="008A54D8">
        <w:rPr>
          <w:rFonts w:ascii="Arial" w:hAnsi="Arial" w:cs="Arial"/>
          <w:sz w:val="24"/>
          <w:szCs w:val="24"/>
        </w:rPr>
        <w:tab/>
        <w:t>=  $1,619,956.29</w:t>
      </w:r>
    </w:p>
    <w:p w14:paraId="752006C1" w14:textId="77777777" w:rsidR="00DD6CA4" w:rsidRPr="008A54D8" w:rsidRDefault="00DD6CA4" w:rsidP="00DD6CA4">
      <w:pPr>
        <w:pStyle w:val="ListParagraph"/>
        <w:numPr>
          <w:ilvl w:val="1"/>
          <w:numId w:val="31"/>
        </w:numPr>
        <w:spacing w:after="160" w:line="278" w:lineRule="auto"/>
        <w:rPr>
          <w:rFonts w:ascii="Arial" w:hAnsi="Arial" w:cs="Arial"/>
          <w:sz w:val="24"/>
          <w:szCs w:val="24"/>
        </w:rPr>
      </w:pPr>
      <w:r w:rsidRPr="008A54D8">
        <w:rPr>
          <w:rFonts w:ascii="Arial" w:hAnsi="Arial" w:cs="Arial"/>
          <w:sz w:val="24"/>
          <w:szCs w:val="24"/>
        </w:rPr>
        <w:t>Total Benefited/Serviced Acreage</w:t>
      </w:r>
      <w:r w:rsidRPr="008A54D8">
        <w:rPr>
          <w:rFonts w:ascii="Arial" w:hAnsi="Arial" w:cs="Arial"/>
          <w:sz w:val="24"/>
          <w:szCs w:val="24"/>
        </w:rPr>
        <w:tab/>
        <w:t>=  212.29 acres</w:t>
      </w:r>
    </w:p>
    <w:p w14:paraId="68B01AC3" w14:textId="68B23597" w:rsidR="00DD6CA4" w:rsidRPr="008A54D8" w:rsidRDefault="00DD6CA4" w:rsidP="00DD6CA4">
      <w:pPr>
        <w:pStyle w:val="ListParagraph"/>
        <w:numPr>
          <w:ilvl w:val="1"/>
          <w:numId w:val="31"/>
        </w:numPr>
        <w:spacing w:after="160" w:line="278" w:lineRule="auto"/>
        <w:rPr>
          <w:rFonts w:ascii="Arial" w:hAnsi="Arial" w:cs="Arial"/>
          <w:sz w:val="24"/>
          <w:szCs w:val="24"/>
        </w:rPr>
      </w:pPr>
      <w:r w:rsidRPr="008A54D8">
        <w:rPr>
          <w:rFonts w:ascii="Arial" w:hAnsi="Arial" w:cs="Arial"/>
          <w:sz w:val="24"/>
          <w:szCs w:val="24"/>
        </w:rPr>
        <w:t xml:space="preserve">Tap-on Fee Calculation  </w:t>
      </w:r>
      <w:r w:rsidRPr="008A54D8">
        <w:rPr>
          <w:rFonts w:ascii="Arial" w:hAnsi="Arial" w:cs="Arial"/>
          <w:sz w:val="24"/>
          <w:szCs w:val="24"/>
        </w:rPr>
        <w:tab/>
      </w:r>
      <w:r w:rsidRPr="008A54D8">
        <w:rPr>
          <w:rFonts w:ascii="Arial" w:hAnsi="Arial" w:cs="Arial"/>
          <w:sz w:val="24"/>
          <w:szCs w:val="24"/>
        </w:rPr>
        <w:tab/>
        <w:t xml:space="preserve">= </w:t>
      </w:r>
      <w:r w:rsidRPr="008A54D8">
        <w:rPr>
          <w:rFonts w:ascii="Arial" w:hAnsi="Arial" w:cs="Arial"/>
          <w:sz w:val="24"/>
          <w:szCs w:val="24"/>
          <w:u w:val="single"/>
        </w:rPr>
        <w:t xml:space="preserve"> Total Project Cost</w:t>
      </w:r>
      <w:r w:rsidRPr="008A54D8">
        <w:rPr>
          <w:rFonts w:ascii="Arial" w:hAnsi="Arial" w:cs="Arial"/>
          <w:sz w:val="24"/>
          <w:szCs w:val="24"/>
        </w:rPr>
        <w:tab/>
      </w:r>
      <w:r w:rsidRPr="008A54D8">
        <w:rPr>
          <w:rFonts w:ascii="Arial" w:hAnsi="Arial" w:cs="Arial"/>
          <w:sz w:val="24"/>
          <w:szCs w:val="24"/>
        </w:rPr>
        <w:tab/>
      </w:r>
      <w:r w:rsidRPr="008A54D8">
        <w:rPr>
          <w:rFonts w:ascii="Arial" w:hAnsi="Arial" w:cs="Arial"/>
          <w:sz w:val="24"/>
          <w:szCs w:val="24"/>
        </w:rPr>
        <w:tab/>
      </w:r>
      <w:r w:rsidRPr="008A54D8">
        <w:rPr>
          <w:rFonts w:ascii="Arial" w:hAnsi="Arial" w:cs="Arial"/>
          <w:sz w:val="24"/>
          <w:szCs w:val="24"/>
        </w:rPr>
        <w:tab/>
      </w:r>
      <w:r w:rsidRPr="008A54D8">
        <w:rPr>
          <w:rFonts w:ascii="Arial" w:hAnsi="Arial" w:cs="Arial"/>
          <w:sz w:val="24"/>
          <w:szCs w:val="24"/>
        </w:rPr>
        <w:tab/>
      </w:r>
      <w:r w:rsidRPr="008A54D8">
        <w:rPr>
          <w:rFonts w:ascii="Arial" w:hAnsi="Arial" w:cs="Arial"/>
          <w:sz w:val="24"/>
          <w:szCs w:val="24"/>
        </w:rPr>
        <w:tab/>
        <w:t xml:space="preserve">       </w:t>
      </w:r>
      <w:r w:rsidRPr="008A54D8">
        <w:rPr>
          <w:rFonts w:ascii="Arial" w:hAnsi="Arial" w:cs="Arial"/>
          <w:sz w:val="24"/>
          <w:szCs w:val="24"/>
        </w:rPr>
        <w:tab/>
      </w:r>
      <w:r w:rsidRPr="008A54D8">
        <w:rPr>
          <w:rFonts w:ascii="Arial" w:hAnsi="Arial" w:cs="Arial"/>
          <w:sz w:val="24"/>
          <w:szCs w:val="24"/>
        </w:rPr>
        <w:tab/>
        <w:t xml:space="preserve">    Total Benefited Acreage</w:t>
      </w:r>
    </w:p>
    <w:p w14:paraId="46FFA666" w14:textId="17BEC2E4" w:rsidR="00DD6CA4" w:rsidRPr="008A54D8" w:rsidRDefault="00DD6CA4" w:rsidP="00DD6CA4">
      <w:pPr>
        <w:pStyle w:val="ListParagraph"/>
        <w:numPr>
          <w:ilvl w:val="1"/>
          <w:numId w:val="31"/>
        </w:numPr>
        <w:spacing w:after="160" w:line="278" w:lineRule="auto"/>
        <w:rPr>
          <w:rFonts w:ascii="Arial" w:hAnsi="Arial" w:cs="Arial"/>
          <w:sz w:val="24"/>
          <w:szCs w:val="24"/>
        </w:rPr>
      </w:pPr>
      <w:r w:rsidRPr="008A54D8">
        <w:rPr>
          <w:rFonts w:ascii="Arial" w:hAnsi="Arial" w:cs="Arial"/>
          <w:sz w:val="24"/>
          <w:szCs w:val="24"/>
        </w:rPr>
        <w:t>Which makes the calculation</w:t>
      </w:r>
      <w:r w:rsidRPr="008A54D8">
        <w:rPr>
          <w:rFonts w:ascii="Arial" w:hAnsi="Arial" w:cs="Arial"/>
          <w:sz w:val="24"/>
          <w:szCs w:val="24"/>
        </w:rPr>
        <w:tab/>
        <w:t xml:space="preserve">=  </w:t>
      </w:r>
      <w:r w:rsidRPr="008A54D8">
        <w:rPr>
          <w:rFonts w:ascii="Arial" w:hAnsi="Arial" w:cs="Arial"/>
          <w:sz w:val="24"/>
          <w:szCs w:val="24"/>
          <w:u w:val="single"/>
        </w:rPr>
        <w:t>$1,619,956.29</w:t>
      </w:r>
    </w:p>
    <w:p w14:paraId="5B1D724B" w14:textId="0C4760ED" w:rsidR="00DD6CA4" w:rsidRPr="008A54D8" w:rsidRDefault="00DD6CA4" w:rsidP="00DD6CA4">
      <w:pPr>
        <w:pStyle w:val="ListParagraph"/>
        <w:spacing w:after="160" w:line="278" w:lineRule="auto"/>
        <w:rPr>
          <w:rFonts w:ascii="Arial" w:hAnsi="Arial" w:cs="Arial"/>
          <w:sz w:val="24"/>
          <w:szCs w:val="24"/>
        </w:rPr>
      </w:pPr>
      <w:r w:rsidRPr="008A54D8">
        <w:rPr>
          <w:rFonts w:ascii="Arial" w:hAnsi="Arial" w:cs="Arial"/>
          <w:sz w:val="24"/>
          <w:szCs w:val="24"/>
        </w:rPr>
        <w:tab/>
      </w:r>
      <w:r w:rsidRPr="008A54D8">
        <w:rPr>
          <w:rFonts w:ascii="Arial" w:hAnsi="Arial" w:cs="Arial"/>
          <w:sz w:val="24"/>
          <w:szCs w:val="24"/>
        </w:rPr>
        <w:tab/>
      </w:r>
      <w:r w:rsidRPr="008A54D8">
        <w:rPr>
          <w:rFonts w:ascii="Arial" w:hAnsi="Arial" w:cs="Arial"/>
          <w:sz w:val="24"/>
          <w:szCs w:val="24"/>
        </w:rPr>
        <w:tab/>
      </w:r>
      <w:r w:rsidRPr="008A54D8">
        <w:rPr>
          <w:rFonts w:ascii="Arial" w:hAnsi="Arial" w:cs="Arial"/>
          <w:sz w:val="24"/>
          <w:szCs w:val="24"/>
        </w:rPr>
        <w:tab/>
      </w:r>
      <w:r w:rsidRPr="008A54D8">
        <w:rPr>
          <w:rFonts w:ascii="Arial" w:hAnsi="Arial" w:cs="Arial"/>
          <w:sz w:val="24"/>
          <w:szCs w:val="24"/>
        </w:rPr>
        <w:tab/>
      </w:r>
      <w:r w:rsidRPr="008A54D8">
        <w:rPr>
          <w:rFonts w:ascii="Arial" w:hAnsi="Arial" w:cs="Arial"/>
          <w:sz w:val="24"/>
          <w:szCs w:val="24"/>
        </w:rPr>
        <w:tab/>
        <w:t xml:space="preserve">  </w:t>
      </w:r>
      <w:r w:rsidRPr="008A54D8">
        <w:rPr>
          <w:rFonts w:ascii="Arial" w:hAnsi="Arial" w:cs="Arial"/>
          <w:sz w:val="24"/>
          <w:szCs w:val="24"/>
        </w:rPr>
        <w:tab/>
        <w:t xml:space="preserve">212.29       </w:t>
      </w:r>
    </w:p>
    <w:p w14:paraId="0E72C7A5" w14:textId="57234C9B" w:rsidR="00E72595" w:rsidRPr="008A54D8" w:rsidRDefault="00E72595" w:rsidP="00E72595">
      <w:pPr>
        <w:pStyle w:val="ListParagraph"/>
        <w:numPr>
          <w:ilvl w:val="0"/>
          <w:numId w:val="31"/>
        </w:numPr>
        <w:spacing w:after="160" w:line="278" w:lineRule="auto"/>
        <w:rPr>
          <w:rFonts w:ascii="Arial" w:hAnsi="Arial" w:cs="Arial"/>
          <w:sz w:val="24"/>
          <w:szCs w:val="24"/>
        </w:rPr>
      </w:pPr>
      <w:r w:rsidRPr="008A54D8">
        <w:rPr>
          <w:rFonts w:ascii="Arial" w:hAnsi="Arial" w:cs="Arial"/>
          <w:sz w:val="24"/>
          <w:szCs w:val="24"/>
        </w:rPr>
        <w:t>Tap-on Fee</w:t>
      </w:r>
      <w:r w:rsidR="00DD6CA4" w:rsidRPr="008A54D8">
        <w:rPr>
          <w:rFonts w:ascii="Arial" w:hAnsi="Arial" w:cs="Arial"/>
          <w:sz w:val="24"/>
          <w:szCs w:val="24"/>
        </w:rPr>
        <w:t xml:space="preserve"> Per Acre is </w:t>
      </w:r>
      <w:r w:rsidRPr="008A54D8">
        <w:rPr>
          <w:rFonts w:ascii="Arial" w:hAnsi="Arial" w:cs="Arial"/>
          <w:sz w:val="24"/>
          <w:szCs w:val="24"/>
        </w:rPr>
        <w:t>$7,630.86</w:t>
      </w:r>
      <w:r w:rsidR="00DD6CA4" w:rsidRPr="008A54D8">
        <w:rPr>
          <w:rFonts w:ascii="Arial" w:hAnsi="Arial" w:cs="Arial"/>
          <w:sz w:val="24"/>
          <w:szCs w:val="24"/>
        </w:rPr>
        <w:t xml:space="preserve"> per acre.  </w:t>
      </w:r>
    </w:p>
    <w:p w14:paraId="75CDE973" w14:textId="401DF6EA" w:rsidR="00A16C9E" w:rsidRPr="008A54D8" w:rsidRDefault="00A16C9E" w:rsidP="00A16C9E">
      <w:pPr>
        <w:jc w:val="both"/>
        <w:rPr>
          <w:rFonts w:ascii="Arial" w:hAnsi="Arial" w:cs="Arial"/>
          <w:b/>
        </w:rPr>
      </w:pPr>
    </w:p>
    <w:p w14:paraId="19727320" w14:textId="77E5B67C" w:rsidR="00A16C9E" w:rsidRPr="008A54D8" w:rsidRDefault="00A16C9E" w:rsidP="00A16C9E">
      <w:pPr>
        <w:jc w:val="both"/>
        <w:rPr>
          <w:rFonts w:ascii="Arial" w:hAnsi="Arial" w:cs="Arial"/>
          <w:b/>
          <w:u w:val="single"/>
        </w:rPr>
      </w:pPr>
      <w:r w:rsidRPr="008A54D8">
        <w:rPr>
          <w:rFonts w:ascii="Arial" w:hAnsi="Arial" w:cs="Arial"/>
          <w:b/>
          <w:u w:val="single"/>
        </w:rPr>
        <w:t>5.26.070</w:t>
      </w:r>
      <w:r w:rsidR="005F7789" w:rsidRPr="008A54D8">
        <w:rPr>
          <w:rFonts w:ascii="Arial" w:hAnsi="Arial" w:cs="Arial"/>
          <w:b/>
          <w:u w:val="single"/>
        </w:rPr>
        <w:t xml:space="preserve"> </w:t>
      </w:r>
      <w:r w:rsidRPr="008A54D8">
        <w:rPr>
          <w:rFonts w:ascii="Arial" w:hAnsi="Arial" w:cs="Arial"/>
          <w:b/>
          <w:u w:val="single"/>
        </w:rPr>
        <w:t>Exempt Areas</w:t>
      </w:r>
    </w:p>
    <w:p w14:paraId="56B75AA1" w14:textId="77777777" w:rsidR="00A16C9E" w:rsidRPr="008A54D8" w:rsidRDefault="00A16C9E" w:rsidP="00A16C9E">
      <w:pPr>
        <w:jc w:val="both"/>
        <w:rPr>
          <w:rFonts w:ascii="Arial" w:hAnsi="Arial" w:cs="Arial"/>
          <w:b/>
        </w:rPr>
      </w:pPr>
    </w:p>
    <w:p w14:paraId="58964F70" w14:textId="4FADF897" w:rsidR="00A16C9E" w:rsidRPr="008A54D8" w:rsidRDefault="00A16C9E" w:rsidP="00A16C9E">
      <w:pPr>
        <w:jc w:val="both"/>
        <w:rPr>
          <w:rFonts w:ascii="Arial" w:hAnsi="Arial" w:cs="Arial"/>
        </w:rPr>
      </w:pPr>
      <w:r w:rsidRPr="008A54D8">
        <w:rPr>
          <w:rFonts w:ascii="Arial" w:hAnsi="Arial" w:cs="Arial"/>
        </w:rPr>
        <w:t xml:space="preserve">Although agreements have been reached for the prepayment of the tap-on fee by some property owners, there are no properties within the benefitted property which are exempt from </w:t>
      </w:r>
      <w:r w:rsidRPr="008A54D8">
        <w:rPr>
          <w:rFonts w:ascii="Arial" w:hAnsi="Arial" w:cs="Arial"/>
        </w:rPr>
        <w:lastRenderedPageBreak/>
        <w:t xml:space="preserve">the project-specific tap on fee by virtue of those properties having been previously assessed for the service provided by the sanitary sewer other than as outlined in CBMC 5.26.010. </w:t>
      </w:r>
    </w:p>
    <w:p w14:paraId="7D4B0CF5" w14:textId="77777777" w:rsidR="00A16C9E" w:rsidRPr="008A54D8" w:rsidRDefault="00A16C9E" w:rsidP="00A16C9E">
      <w:pPr>
        <w:jc w:val="both"/>
        <w:rPr>
          <w:rFonts w:ascii="Arial" w:hAnsi="Arial" w:cs="Arial"/>
        </w:rPr>
      </w:pPr>
    </w:p>
    <w:p w14:paraId="4CC29551" w14:textId="51644536" w:rsidR="006D3C7A" w:rsidRPr="008A54D8" w:rsidRDefault="00A16C9E" w:rsidP="006D3C7A">
      <w:pPr>
        <w:jc w:val="both"/>
        <w:rPr>
          <w:rFonts w:ascii="Arial" w:hAnsi="Arial" w:cs="Arial"/>
          <w:b/>
        </w:rPr>
      </w:pPr>
      <w:r w:rsidRPr="008A54D8">
        <w:rPr>
          <w:rFonts w:ascii="Arial" w:hAnsi="Arial" w:cs="Arial"/>
          <w:b/>
          <w:u w:val="single"/>
        </w:rPr>
        <w:t>5.26.080</w:t>
      </w:r>
      <w:r w:rsidR="005F7789" w:rsidRPr="008A54D8">
        <w:rPr>
          <w:rFonts w:ascii="Arial" w:hAnsi="Arial" w:cs="Arial"/>
          <w:b/>
          <w:u w:val="single"/>
        </w:rPr>
        <w:t xml:space="preserve"> </w:t>
      </w:r>
      <w:r w:rsidR="006D3C7A" w:rsidRPr="008A54D8">
        <w:rPr>
          <w:rFonts w:ascii="Arial" w:hAnsi="Arial" w:cs="Arial"/>
          <w:b/>
          <w:u w:val="single"/>
        </w:rPr>
        <w:t>Compliance with Comprehensive Plan</w:t>
      </w:r>
    </w:p>
    <w:p w14:paraId="6C65AB1B" w14:textId="5FE71473" w:rsidR="00A16C9E" w:rsidRPr="008A54D8" w:rsidRDefault="00A16C9E" w:rsidP="00A16C9E">
      <w:pPr>
        <w:jc w:val="both"/>
        <w:rPr>
          <w:rFonts w:ascii="Arial" w:hAnsi="Arial" w:cs="Arial"/>
          <w:b/>
          <w:u w:val="single"/>
        </w:rPr>
      </w:pPr>
    </w:p>
    <w:p w14:paraId="1A5CA554" w14:textId="06154B30" w:rsidR="00087A1A" w:rsidRPr="008A54D8" w:rsidRDefault="00A16C9E" w:rsidP="006D3C7A">
      <w:pPr>
        <w:jc w:val="both"/>
        <w:rPr>
          <w:rFonts w:ascii="Arial" w:hAnsi="Arial" w:cs="Arial"/>
          <w:b/>
        </w:rPr>
      </w:pPr>
      <w:r w:rsidRPr="008A54D8">
        <w:rPr>
          <w:rFonts w:ascii="Arial" w:hAnsi="Arial" w:cs="Arial"/>
        </w:rPr>
        <w:t>Th</w:t>
      </w:r>
      <w:r w:rsidR="006D3C7A" w:rsidRPr="008A54D8">
        <w:rPr>
          <w:rFonts w:ascii="Arial" w:hAnsi="Arial" w:cs="Arial"/>
        </w:rPr>
        <w:t>is</w:t>
      </w:r>
      <w:r w:rsidR="00087A1A" w:rsidRPr="008A54D8">
        <w:rPr>
          <w:rFonts w:ascii="Arial" w:hAnsi="Arial" w:cs="Arial"/>
        </w:rPr>
        <w:t xml:space="preserve"> project is consistent with the Bluffs Tomorrow: 2030 Comprehensive Plan of Council Bluffs.</w:t>
      </w:r>
    </w:p>
    <w:p w14:paraId="6B05AE91" w14:textId="77777777" w:rsidR="00087A1A" w:rsidRPr="005F7789" w:rsidRDefault="00087A1A" w:rsidP="008F12D1">
      <w:pPr>
        <w:contextualSpacing/>
        <w:jc w:val="both"/>
        <w:rPr>
          <w:rFonts w:ascii="Arial" w:hAnsi="Arial" w:cs="Arial"/>
          <w:b/>
          <w:bCs/>
          <w:u w:val="single"/>
        </w:rPr>
      </w:pPr>
    </w:p>
    <w:p w14:paraId="4C88541D" w14:textId="49B01AF0" w:rsidR="007E2054" w:rsidRPr="005F7789" w:rsidRDefault="00E72595" w:rsidP="008F12D1">
      <w:pPr>
        <w:contextualSpacing/>
        <w:jc w:val="both"/>
        <w:rPr>
          <w:rFonts w:ascii="Arial" w:hAnsi="Arial" w:cs="Arial"/>
        </w:rPr>
      </w:pPr>
      <w:r w:rsidRPr="005F7789">
        <w:rPr>
          <w:rFonts w:ascii="Arial" w:hAnsi="Arial" w:cs="Arial"/>
          <w:b/>
          <w:bCs/>
          <w:u w:val="single"/>
        </w:rPr>
        <w:t xml:space="preserve">SECTION </w:t>
      </w:r>
      <w:r w:rsidR="00C05DF8" w:rsidRPr="005F7789">
        <w:rPr>
          <w:rFonts w:ascii="Arial" w:hAnsi="Arial" w:cs="Arial"/>
          <w:b/>
          <w:bCs/>
          <w:u w:val="single"/>
        </w:rPr>
        <w:t>2</w:t>
      </w:r>
      <w:r w:rsidRPr="005F7789">
        <w:rPr>
          <w:rFonts w:ascii="Arial" w:hAnsi="Arial" w:cs="Arial"/>
          <w:b/>
          <w:bCs/>
          <w:u w:val="single"/>
        </w:rPr>
        <w:t>.</w:t>
      </w:r>
      <w:r w:rsidRPr="005F7789">
        <w:rPr>
          <w:rFonts w:ascii="Arial" w:hAnsi="Arial" w:cs="Arial"/>
          <w:b/>
          <w:bCs/>
        </w:rPr>
        <w:tab/>
      </w:r>
      <w:r w:rsidR="007E2054" w:rsidRPr="005F7789">
        <w:rPr>
          <w:rFonts w:ascii="Arial" w:hAnsi="Arial" w:cs="Arial"/>
          <w:b/>
          <w:bCs/>
        </w:rPr>
        <w:t>REPEALER</w:t>
      </w:r>
      <w:r w:rsidR="007E2054" w:rsidRPr="005F7789">
        <w:rPr>
          <w:rFonts w:ascii="Arial" w:hAnsi="Arial" w:cs="Arial"/>
        </w:rPr>
        <w:t>.  All ordinances or parts of ordinances in conflict with the provisions of this ordinance are hereby repealed.</w:t>
      </w:r>
    </w:p>
    <w:p w14:paraId="250FBB06" w14:textId="77777777" w:rsidR="007E2054" w:rsidRPr="005F7789" w:rsidRDefault="007E2054" w:rsidP="008F12D1">
      <w:pPr>
        <w:contextualSpacing/>
        <w:jc w:val="both"/>
        <w:rPr>
          <w:rFonts w:ascii="Arial" w:hAnsi="Arial" w:cs="Arial"/>
        </w:rPr>
      </w:pPr>
    </w:p>
    <w:p w14:paraId="67868A87" w14:textId="591AD3B6" w:rsidR="007E2054" w:rsidRPr="005F7789" w:rsidRDefault="007E2054" w:rsidP="008F12D1">
      <w:pPr>
        <w:contextualSpacing/>
        <w:jc w:val="both"/>
        <w:rPr>
          <w:rFonts w:ascii="Arial" w:hAnsi="Arial" w:cs="Arial"/>
        </w:rPr>
      </w:pPr>
      <w:r w:rsidRPr="005F7789">
        <w:rPr>
          <w:rFonts w:ascii="Arial" w:hAnsi="Arial" w:cs="Arial"/>
          <w:b/>
          <w:bCs/>
          <w:u w:val="single"/>
        </w:rPr>
        <w:t xml:space="preserve">SECTION </w:t>
      </w:r>
      <w:r w:rsidR="00C05DF8" w:rsidRPr="005F7789">
        <w:rPr>
          <w:rFonts w:ascii="Arial" w:hAnsi="Arial" w:cs="Arial"/>
          <w:b/>
          <w:bCs/>
          <w:u w:val="single"/>
        </w:rPr>
        <w:t>3</w:t>
      </w:r>
      <w:r w:rsidRPr="005F7789">
        <w:rPr>
          <w:rFonts w:ascii="Arial" w:hAnsi="Arial" w:cs="Arial"/>
          <w:b/>
          <w:bCs/>
          <w:u w:val="single"/>
        </w:rPr>
        <w:t>.</w:t>
      </w:r>
      <w:r w:rsidRPr="005F7789">
        <w:rPr>
          <w:rFonts w:ascii="Arial" w:hAnsi="Arial" w:cs="Arial"/>
          <w:b/>
          <w:bCs/>
        </w:rPr>
        <w:t xml:space="preserve">  SEVERABILITY CLAUSE</w:t>
      </w:r>
      <w:r w:rsidRPr="005F7789">
        <w:rPr>
          <w:rFonts w:ascii="Arial" w:hAnsi="Arial" w:cs="Arial"/>
          <w:bCs/>
        </w:rPr>
        <w:t>.</w:t>
      </w:r>
      <w:r w:rsidRPr="005F7789">
        <w:rPr>
          <w:rFonts w:ascii="Arial" w:hAnsi="Arial" w:cs="Arial"/>
        </w:rPr>
        <w:t xml:space="preserve">  If any of the provisions of this ordinance are for any reason declared illegal or void, then the lawful provisions of this ordinance which are severable from said unlawful provisions shall be and remain in full force and effect, the same as if the ordinance contained no illegal or void provisions.</w:t>
      </w:r>
    </w:p>
    <w:p w14:paraId="2F7D4379" w14:textId="77777777" w:rsidR="007E2054" w:rsidRPr="005F7789" w:rsidRDefault="007E2054" w:rsidP="008F12D1">
      <w:pPr>
        <w:contextualSpacing/>
        <w:jc w:val="both"/>
        <w:rPr>
          <w:rFonts w:ascii="Arial" w:hAnsi="Arial" w:cs="Arial"/>
        </w:rPr>
      </w:pPr>
    </w:p>
    <w:p w14:paraId="7392380B" w14:textId="26CF21F7" w:rsidR="007E2054" w:rsidRPr="005F7789" w:rsidRDefault="007E2054" w:rsidP="008F12D1">
      <w:pPr>
        <w:contextualSpacing/>
        <w:jc w:val="both"/>
        <w:rPr>
          <w:rFonts w:ascii="Arial" w:hAnsi="Arial" w:cs="Arial"/>
        </w:rPr>
      </w:pPr>
      <w:r w:rsidRPr="005F7789">
        <w:rPr>
          <w:rFonts w:ascii="Arial" w:hAnsi="Arial" w:cs="Arial"/>
          <w:b/>
          <w:bCs/>
          <w:u w:val="single"/>
        </w:rPr>
        <w:t xml:space="preserve">SECTION </w:t>
      </w:r>
      <w:r w:rsidR="00C05DF8" w:rsidRPr="005F7789">
        <w:rPr>
          <w:rFonts w:ascii="Arial" w:hAnsi="Arial" w:cs="Arial"/>
          <w:b/>
          <w:bCs/>
          <w:u w:val="single"/>
        </w:rPr>
        <w:t>4</w:t>
      </w:r>
      <w:r w:rsidRPr="005F7789">
        <w:rPr>
          <w:rFonts w:ascii="Arial" w:hAnsi="Arial" w:cs="Arial"/>
          <w:b/>
          <w:bCs/>
        </w:rPr>
        <w:t>.  EFFECTIVE DATE</w:t>
      </w:r>
      <w:r w:rsidRPr="005F7789">
        <w:rPr>
          <w:rFonts w:ascii="Arial" w:hAnsi="Arial" w:cs="Arial"/>
          <w:b/>
        </w:rPr>
        <w:t>.</w:t>
      </w:r>
      <w:r w:rsidRPr="005F7789">
        <w:rPr>
          <w:rFonts w:ascii="Arial" w:hAnsi="Arial" w:cs="Arial"/>
        </w:rPr>
        <w:t xml:space="preserve">  This ordinance shall be in full force and effect from and after its publication, as </w:t>
      </w:r>
      <w:r w:rsidR="00AF1268" w:rsidRPr="005F7789">
        <w:rPr>
          <w:rFonts w:ascii="Arial" w:hAnsi="Arial" w:cs="Arial"/>
        </w:rPr>
        <w:t xml:space="preserve">provided for </w:t>
      </w:r>
      <w:r w:rsidRPr="005F7789">
        <w:rPr>
          <w:rFonts w:ascii="Arial" w:hAnsi="Arial" w:cs="Arial"/>
        </w:rPr>
        <w:t>by law.</w:t>
      </w:r>
    </w:p>
    <w:p w14:paraId="79DAE543" w14:textId="5D9A36AC" w:rsidR="006D6B05" w:rsidRPr="005F7789" w:rsidRDefault="006D6B05" w:rsidP="008F12D1">
      <w:pPr>
        <w:contextualSpacing/>
        <w:jc w:val="both"/>
        <w:rPr>
          <w:rFonts w:ascii="Arial" w:hAnsi="Arial" w:cs="Arial"/>
        </w:rPr>
      </w:pPr>
    </w:p>
    <w:p w14:paraId="00303DBA" w14:textId="77777777" w:rsidR="006D6B05" w:rsidRPr="005F7789" w:rsidRDefault="006D6B05" w:rsidP="008F12D1">
      <w:pPr>
        <w:contextualSpacing/>
        <w:jc w:val="both"/>
        <w:rPr>
          <w:rFonts w:ascii="Arial" w:hAnsi="Arial" w:cs="Arial"/>
        </w:rPr>
      </w:pPr>
    </w:p>
    <w:p w14:paraId="4B7CFBF3" w14:textId="77777777" w:rsidR="007E2054" w:rsidRPr="005F7789" w:rsidRDefault="007E2054" w:rsidP="008F12D1">
      <w:pPr>
        <w:ind w:left="4320"/>
        <w:rPr>
          <w:rFonts w:ascii="Arial" w:hAnsi="Arial" w:cs="Arial"/>
        </w:rPr>
      </w:pPr>
    </w:p>
    <w:p w14:paraId="14DA8028" w14:textId="77777777" w:rsidR="007E2054" w:rsidRPr="005F7789" w:rsidRDefault="007E2054" w:rsidP="008F12D1">
      <w:pPr>
        <w:ind w:left="4320"/>
        <w:rPr>
          <w:rFonts w:ascii="Arial" w:hAnsi="Arial" w:cs="Arial"/>
        </w:rPr>
      </w:pPr>
      <w:r w:rsidRPr="005F7789">
        <w:rPr>
          <w:rFonts w:ascii="Arial" w:hAnsi="Arial" w:cs="Arial"/>
        </w:rPr>
        <w:t>PASSED</w:t>
      </w:r>
    </w:p>
    <w:p w14:paraId="1D734112" w14:textId="7EA91555" w:rsidR="007E2054" w:rsidRPr="005F7789" w:rsidRDefault="007E2054" w:rsidP="008F12D1">
      <w:pPr>
        <w:ind w:left="3600" w:firstLine="720"/>
        <w:rPr>
          <w:rFonts w:ascii="Arial" w:hAnsi="Arial" w:cs="Arial"/>
        </w:rPr>
      </w:pPr>
      <w:r w:rsidRPr="005F7789">
        <w:rPr>
          <w:rFonts w:ascii="Arial" w:hAnsi="Arial" w:cs="Arial"/>
        </w:rPr>
        <w:t>AND</w:t>
      </w:r>
      <w:r w:rsidR="009F542E">
        <w:rPr>
          <w:rFonts w:ascii="Arial" w:hAnsi="Arial" w:cs="Arial"/>
        </w:rPr>
        <w:tab/>
      </w:r>
      <w:r w:rsidR="009F542E">
        <w:rPr>
          <w:rFonts w:ascii="Arial" w:hAnsi="Arial" w:cs="Arial"/>
        </w:rPr>
        <w:tab/>
      </w:r>
      <w:r w:rsidR="009F542E">
        <w:rPr>
          <w:rFonts w:ascii="Arial" w:hAnsi="Arial" w:cs="Arial"/>
        </w:rPr>
        <w:tab/>
      </w:r>
      <w:r w:rsidR="009F542E">
        <w:rPr>
          <w:rFonts w:ascii="Arial" w:hAnsi="Arial" w:cs="Arial"/>
        </w:rPr>
        <w:tab/>
        <w:t>February 23</w:t>
      </w:r>
      <w:r w:rsidRPr="005F7789">
        <w:rPr>
          <w:rFonts w:ascii="Arial" w:hAnsi="Arial" w:cs="Arial"/>
        </w:rPr>
        <w:t>, 202</w:t>
      </w:r>
      <w:r w:rsidR="008F12D1" w:rsidRPr="005F7789">
        <w:rPr>
          <w:rFonts w:ascii="Arial" w:hAnsi="Arial" w:cs="Arial"/>
        </w:rPr>
        <w:t xml:space="preserve">6. </w:t>
      </w:r>
    </w:p>
    <w:p w14:paraId="69940E67" w14:textId="77777777" w:rsidR="007E2054" w:rsidRPr="005F7789" w:rsidRDefault="007E2054" w:rsidP="008F12D1">
      <w:pPr>
        <w:ind w:left="3600" w:firstLine="720"/>
        <w:rPr>
          <w:rFonts w:ascii="Arial" w:hAnsi="Arial" w:cs="Arial"/>
        </w:rPr>
      </w:pPr>
      <w:r w:rsidRPr="005F7789">
        <w:rPr>
          <w:rFonts w:ascii="Arial" w:hAnsi="Arial" w:cs="Arial"/>
        </w:rPr>
        <w:t>APPROVED</w:t>
      </w:r>
    </w:p>
    <w:p w14:paraId="6FF96E77" w14:textId="77777777" w:rsidR="007E2054" w:rsidRPr="005F7789" w:rsidRDefault="007E2054" w:rsidP="008F12D1">
      <w:pPr>
        <w:tabs>
          <w:tab w:val="left" w:pos="4830"/>
        </w:tabs>
        <w:ind w:left="4320"/>
        <w:rPr>
          <w:rFonts w:ascii="Arial" w:hAnsi="Arial" w:cs="Arial"/>
        </w:rPr>
      </w:pPr>
    </w:p>
    <w:p w14:paraId="4F0FBE65" w14:textId="77777777" w:rsidR="007E2054" w:rsidRPr="005F7789" w:rsidRDefault="007E2054" w:rsidP="008F12D1">
      <w:pPr>
        <w:tabs>
          <w:tab w:val="left" w:pos="4830"/>
        </w:tabs>
        <w:ind w:left="4320"/>
        <w:rPr>
          <w:rFonts w:ascii="Arial" w:hAnsi="Arial" w:cs="Arial"/>
        </w:rPr>
      </w:pPr>
    </w:p>
    <w:p w14:paraId="2A080993" w14:textId="77777777" w:rsidR="007E2054" w:rsidRPr="005F7789" w:rsidRDefault="007E2054" w:rsidP="008F12D1">
      <w:pPr>
        <w:ind w:left="4320"/>
        <w:rPr>
          <w:rFonts w:ascii="Arial" w:hAnsi="Arial" w:cs="Arial"/>
        </w:rPr>
      </w:pPr>
      <w:r w:rsidRPr="005F7789">
        <w:rPr>
          <w:rFonts w:ascii="Arial" w:hAnsi="Arial" w:cs="Arial"/>
        </w:rPr>
        <w:t>__________________________________________</w:t>
      </w:r>
    </w:p>
    <w:p w14:paraId="116420ED" w14:textId="1B24BE8D" w:rsidR="007E2054" w:rsidRPr="005F7789" w:rsidRDefault="008F12D1" w:rsidP="008F12D1">
      <w:pPr>
        <w:ind w:left="4320"/>
        <w:rPr>
          <w:rFonts w:ascii="Arial" w:hAnsi="Arial" w:cs="Arial"/>
        </w:rPr>
      </w:pPr>
      <w:r w:rsidRPr="005F7789">
        <w:rPr>
          <w:rFonts w:ascii="Arial" w:hAnsi="Arial" w:cs="Arial"/>
        </w:rPr>
        <w:t>JILL</w:t>
      </w:r>
      <w:r w:rsidR="006D6B05" w:rsidRPr="005F7789">
        <w:rPr>
          <w:rFonts w:ascii="Arial" w:hAnsi="Arial" w:cs="Arial"/>
        </w:rPr>
        <w:t xml:space="preserve"> K. ALMONTE</w:t>
      </w:r>
      <w:r w:rsidR="006D6B05" w:rsidRPr="005F7789">
        <w:rPr>
          <w:rFonts w:ascii="Arial" w:hAnsi="Arial" w:cs="Arial"/>
        </w:rPr>
        <w:tab/>
      </w:r>
      <w:r w:rsidRPr="005F7789">
        <w:rPr>
          <w:rFonts w:ascii="Arial" w:hAnsi="Arial" w:cs="Arial"/>
        </w:rPr>
        <w:tab/>
      </w:r>
      <w:r w:rsidRPr="005F7789">
        <w:rPr>
          <w:rFonts w:ascii="Arial" w:hAnsi="Arial" w:cs="Arial"/>
        </w:rPr>
        <w:tab/>
      </w:r>
      <w:r w:rsidRPr="005F7789">
        <w:rPr>
          <w:rFonts w:ascii="Arial" w:hAnsi="Arial" w:cs="Arial"/>
        </w:rPr>
        <w:tab/>
      </w:r>
      <w:r w:rsidR="007E2054" w:rsidRPr="005F7789">
        <w:rPr>
          <w:rFonts w:ascii="Arial" w:hAnsi="Arial" w:cs="Arial"/>
        </w:rPr>
        <w:t>Mayor</w:t>
      </w:r>
    </w:p>
    <w:p w14:paraId="494FD361" w14:textId="77777777" w:rsidR="007E2054" w:rsidRPr="005F7789" w:rsidRDefault="007E2054" w:rsidP="008F12D1">
      <w:pPr>
        <w:ind w:left="4320"/>
        <w:rPr>
          <w:rFonts w:ascii="Arial" w:hAnsi="Arial" w:cs="Arial"/>
        </w:rPr>
      </w:pPr>
    </w:p>
    <w:p w14:paraId="166CFB52" w14:textId="77777777" w:rsidR="007E2054" w:rsidRPr="005F7789" w:rsidRDefault="007E2054" w:rsidP="008F12D1">
      <w:pPr>
        <w:rPr>
          <w:rFonts w:ascii="Arial" w:hAnsi="Arial" w:cs="Arial"/>
        </w:rPr>
      </w:pPr>
      <w:r w:rsidRPr="005F7789">
        <w:rPr>
          <w:rFonts w:ascii="Arial" w:hAnsi="Arial" w:cs="Arial"/>
        </w:rPr>
        <w:tab/>
      </w:r>
      <w:r w:rsidRPr="005F7789">
        <w:rPr>
          <w:rFonts w:ascii="Arial" w:hAnsi="Arial" w:cs="Arial"/>
        </w:rPr>
        <w:tab/>
      </w:r>
      <w:r w:rsidRPr="005F7789">
        <w:rPr>
          <w:rFonts w:ascii="Arial" w:hAnsi="Arial" w:cs="Arial"/>
        </w:rPr>
        <w:tab/>
      </w:r>
      <w:r w:rsidRPr="005F7789">
        <w:rPr>
          <w:rFonts w:ascii="Arial" w:hAnsi="Arial" w:cs="Arial"/>
        </w:rPr>
        <w:tab/>
        <w:t>Attest:</w:t>
      </w:r>
      <w:r w:rsidRPr="005F7789">
        <w:rPr>
          <w:rFonts w:ascii="Arial" w:hAnsi="Arial" w:cs="Arial"/>
        </w:rPr>
        <w:tab/>
      </w:r>
      <w:r w:rsidRPr="005F7789">
        <w:rPr>
          <w:rFonts w:ascii="Arial" w:hAnsi="Arial" w:cs="Arial"/>
        </w:rPr>
        <w:tab/>
        <w:t>__________________________________________</w:t>
      </w:r>
    </w:p>
    <w:p w14:paraId="6DF22C6A" w14:textId="2CB14EB0" w:rsidR="007E2054" w:rsidRPr="005F7789" w:rsidRDefault="007E2054" w:rsidP="008F12D1">
      <w:pPr>
        <w:ind w:firstLine="720"/>
        <w:rPr>
          <w:rFonts w:ascii="Arial" w:hAnsi="Arial" w:cs="Arial"/>
        </w:rPr>
      </w:pPr>
      <w:r w:rsidRPr="005F7789">
        <w:rPr>
          <w:rFonts w:ascii="Arial" w:hAnsi="Arial" w:cs="Arial"/>
        </w:rPr>
        <w:tab/>
      </w:r>
      <w:r w:rsidRPr="005F7789">
        <w:rPr>
          <w:rFonts w:ascii="Arial" w:hAnsi="Arial" w:cs="Arial"/>
        </w:rPr>
        <w:tab/>
      </w:r>
      <w:r w:rsidRPr="005F7789">
        <w:rPr>
          <w:rFonts w:ascii="Arial" w:hAnsi="Arial" w:cs="Arial"/>
        </w:rPr>
        <w:tab/>
      </w:r>
      <w:r w:rsidRPr="005F7789">
        <w:rPr>
          <w:rFonts w:ascii="Arial" w:hAnsi="Arial" w:cs="Arial"/>
        </w:rPr>
        <w:tab/>
      </w:r>
      <w:r w:rsidRPr="005F7789">
        <w:rPr>
          <w:rFonts w:ascii="Arial" w:hAnsi="Arial" w:cs="Arial"/>
        </w:rPr>
        <w:tab/>
        <w:t>JODI QUAKENBUSH                              City Clerk</w:t>
      </w:r>
    </w:p>
    <w:p w14:paraId="29247FF8" w14:textId="77777777" w:rsidR="005C6645" w:rsidRPr="005F7789" w:rsidRDefault="005C6645" w:rsidP="008F12D1">
      <w:pPr>
        <w:ind w:firstLine="720"/>
        <w:rPr>
          <w:rFonts w:ascii="Arial" w:hAnsi="Arial" w:cs="Arial"/>
        </w:rPr>
      </w:pPr>
    </w:p>
    <w:p w14:paraId="7E9EBE1D" w14:textId="77777777" w:rsidR="007E2054" w:rsidRPr="005F7789" w:rsidRDefault="007E2054" w:rsidP="008F12D1">
      <w:pPr>
        <w:rPr>
          <w:rFonts w:ascii="Arial" w:hAnsi="Arial" w:cs="Arial"/>
        </w:rPr>
      </w:pPr>
    </w:p>
    <w:p w14:paraId="2AF0560C" w14:textId="669F8398" w:rsidR="007E2054" w:rsidRPr="005F7789" w:rsidRDefault="007E2054" w:rsidP="008F12D1">
      <w:pPr>
        <w:rPr>
          <w:rFonts w:ascii="Arial" w:hAnsi="Arial" w:cs="Arial"/>
        </w:rPr>
      </w:pPr>
      <w:r w:rsidRPr="005F7789">
        <w:rPr>
          <w:rFonts w:ascii="Arial" w:hAnsi="Arial" w:cs="Arial"/>
        </w:rPr>
        <w:t xml:space="preserve">First Consideration: </w:t>
      </w:r>
      <w:r w:rsidR="009F542E">
        <w:rPr>
          <w:rFonts w:ascii="Arial" w:hAnsi="Arial" w:cs="Arial"/>
        </w:rPr>
        <w:t>2-9-26</w:t>
      </w:r>
      <w:r w:rsidRPr="005F7789">
        <w:rPr>
          <w:rFonts w:ascii="Arial" w:hAnsi="Arial" w:cs="Arial"/>
        </w:rPr>
        <w:t xml:space="preserve"> </w:t>
      </w:r>
      <w:r w:rsidRPr="005F7789">
        <w:rPr>
          <w:rFonts w:ascii="Arial" w:hAnsi="Arial" w:cs="Arial"/>
        </w:rPr>
        <w:br/>
        <w:t xml:space="preserve">Second Consideration:  </w:t>
      </w:r>
      <w:r w:rsidR="009F542E">
        <w:rPr>
          <w:rFonts w:ascii="Arial" w:hAnsi="Arial" w:cs="Arial"/>
        </w:rPr>
        <w:t>2-23-26</w:t>
      </w:r>
      <w:r w:rsidR="00E72595" w:rsidRPr="005F7789">
        <w:rPr>
          <w:rFonts w:ascii="Arial" w:hAnsi="Arial" w:cs="Arial"/>
        </w:rPr>
        <w:t xml:space="preserve"> </w:t>
      </w:r>
    </w:p>
    <w:p w14:paraId="6121D968" w14:textId="702A1D61" w:rsidR="007E2054" w:rsidRPr="005F7789" w:rsidRDefault="007E2054" w:rsidP="008F12D1">
      <w:pPr>
        <w:rPr>
          <w:rFonts w:ascii="Arial" w:hAnsi="Arial" w:cs="Arial"/>
        </w:rPr>
      </w:pPr>
      <w:r w:rsidRPr="005F7789">
        <w:rPr>
          <w:rFonts w:ascii="Arial" w:hAnsi="Arial" w:cs="Arial"/>
        </w:rPr>
        <w:t xml:space="preserve">Public Hearing:  </w:t>
      </w:r>
      <w:r w:rsidR="009F542E">
        <w:rPr>
          <w:rFonts w:ascii="Arial" w:hAnsi="Arial" w:cs="Arial"/>
        </w:rPr>
        <w:t>2-23-26</w:t>
      </w:r>
      <w:r w:rsidR="00E72595" w:rsidRPr="005F7789">
        <w:rPr>
          <w:rFonts w:ascii="Arial" w:hAnsi="Arial" w:cs="Arial"/>
        </w:rPr>
        <w:t xml:space="preserve"> </w:t>
      </w:r>
    </w:p>
    <w:p w14:paraId="6A9E5CD2" w14:textId="63EF9A10" w:rsidR="007E2054" w:rsidRPr="005F7789" w:rsidRDefault="007E2054" w:rsidP="008F12D1">
      <w:pPr>
        <w:rPr>
          <w:rFonts w:ascii="Arial" w:eastAsia="Calibri" w:hAnsi="Arial" w:cs="Arial"/>
        </w:rPr>
      </w:pPr>
      <w:r w:rsidRPr="005F7789">
        <w:rPr>
          <w:rFonts w:ascii="Arial" w:hAnsi="Arial" w:cs="Arial"/>
        </w:rPr>
        <w:t xml:space="preserve">Third Consideration:  </w:t>
      </w:r>
      <w:r w:rsidR="00E72595" w:rsidRPr="005F7789">
        <w:rPr>
          <w:rFonts w:ascii="Arial" w:hAnsi="Arial" w:cs="Arial"/>
        </w:rPr>
        <w:t xml:space="preserve"> </w:t>
      </w:r>
      <w:r w:rsidR="00090C1C">
        <w:rPr>
          <w:rFonts w:ascii="Arial" w:hAnsi="Arial" w:cs="Arial"/>
        </w:rPr>
        <w:t>Waived</w:t>
      </w:r>
    </w:p>
    <w:p w14:paraId="02865026" w14:textId="77777777" w:rsidR="00AF2D5C" w:rsidRPr="005F7789" w:rsidRDefault="00AF2D5C" w:rsidP="008F12D1">
      <w:pPr>
        <w:rPr>
          <w:rFonts w:ascii="Arial" w:hAnsi="Arial" w:cs="Arial"/>
        </w:rPr>
      </w:pPr>
    </w:p>
    <w:sectPr w:rsidR="00AF2D5C" w:rsidRPr="005F7789" w:rsidSect="000A3713">
      <w:footerReference w:type="default" r:id="rId8"/>
      <w:pgSz w:w="12240" w:h="15840" w:code="1"/>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C2823" w14:textId="77777777" w:rsidR="00BF645C" w:rsidRDefault="00BF645C" w:rsidP="00310E49">
      <w:r>
        <w:separator/>
      </w:r>
    </w:p>
  </w:endnote>
  <w:endnote w:type="continuationSeparator" w:id="0">
    <w:p w14:paraId="69A85A5D" w14:textId="77777777" w:rsidR="00BF645C" w:rsidRDefault="00BF645C" w:rsidP="00310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C34FF" w14:textId="77777777" w:rsidR="00A34D9F" w:rsidRDefault="00A34D9F" w:rsidP="00310E49">
    <w:pPr>
      <w:pStyle w:val="Footer"/>
    </w:pPr>
  </w:p>
  <w:p w14:paraId="3BCA082F" w14:textId="77777777" w:rsidR="00A34D9F" w:rsidRDefault="00A34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58155C" w14:textId="77777777" w:rsidR="00BF645C" w:rsidRDefault="00BF645C" w:rsidP="00310E49">
      <w:r>
        <w:separator/>
      </w:r>
    </w:p>
  </w:footnote>
  <w:footnote w:type="continuationSeparator" w:id="0">
    <w:p w14:paraId="1B5A3C19" w14:textId="77777777" w:rsidR="00BF645C" w:rsidRDefault="00BF645C" w:rsidP="00310E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F6B1F"/>
    <w:multiLevelType w:val="hybridMultilevel"/>
    <w:tmpl w:val="0B0C2E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549AE"/>
    <w:multiLevelType w:val="hybridMultilevel"/>
    <w:tmpl w:val="5F6061EE"/>
    <w:lvl w:ilvl="0" w:tplc="48B84D62">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4A5B8A"/>
    <w:multiLevelType w:val="hybridMultilevel"/>
    <w:tmpl w:val="7A74405E"/>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D44AF"/>
    <w:multiLevelType w:val="multilevel"/>
    <w:tmpl w:val="1E46CEE4"/>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382A53"/>
    <w:multiLevelType w:val="hybridMultilevel"/>
    <w:tmpl w:val="335CA9C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4E4771"/>
    <w:multiLevelType w:val="hybridMultilevel"/>
    <w:tmpl w:val="94FCEA76"/>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A333E7"/>
    <w:multiLevelType w:val="multilevel"/>
    <w:tmpl w:val="B9C8C922"/>
    <w:lvl w:ilvl="0">
      <w:start w:val="5"/>
      <w:numFmt w:val="decimal"/>
      <w:lvlText w:val="%1"/>
      <w:lvlJc w:val="left"/>
      <w:pPr>
        <w:ind w:left="840" w:hanging="840"/>
      </w:pPr>
      <w:rPr>
        <w:rFonts w:hint="default"/>
      </w:rPr>
    </w:lvl>
    <w:lvl w:ilvl="1">
      <w:start w:val="25"/>
      <w:numFmt w:val="decimal"/>
      <w:lvlText w:val="%1.%2"/>
      <w:lvlJc w:val="left"/>
      <w:pPr>
        <w:ind w:left="840" w:hanging="840"/>
      </w:pPr>
      <w:rPr>
        <w:rFonts w:hint="default"/>
      </w:rPr>
    </w:lvl>
    <w:lvl w:ilvl="2">
      <w:start w:val="60"/>
      <w:numFmt w:val="decimalZero"/>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5C5E4A"/>
    <w:multiLevelType w:val="hybridMultilevel"/>
    <w:tmpl w:val="155E13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CE36DA"/>
    <w:multiLevelType w:val="multilevel"/>
    <w:tmpl w:val="69F43B4A"/>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F464C7"/>
    <w:multiLevelType w:val="multilevel"/>
    <w:tmpl w:val="76A29C8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E742D6"/>
    <w:multiLevelType w:val="hybridMultilevel"/>
    <w:tmpl w:val="69F8CB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F35CF2"/>
    <w:multiLevelType w:val="hybridMultilevel"/>
    <w:tmpl w:val="7C9041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680D07"/>
    <w:multiLevelType w:val="hybridMultilevel"/>
    <w:tmpl w:val="90A69E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703AD0"/>
    <w:multiLevelType w:val="hybridMultilevel"/>
    <w:tmpl w:val="B23C4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A164F1"/>
    <w:multiLevelType w:val="hybridMultilevel"/>
    <w:tmpl w:val="55A27808"/>
    <w:lvl w:ilvl="0" w:tplc="70FE3B7C">
      <w:start w:val="2"/>
      <w:numFmt w:val="lowerLetter"/>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B21D91"/>
    <w:multiLevelType w:val="hybridMultilevel"/>
    <w:tmpl w:val="84726DAA"/>
    <w:lvl w:ilvl="0" w:tplc="04090015">
      <w:start w:val="1"/>
      <w:numFmt w:val="upp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625624"/>
    <w:multiLevelType w:val="hybridMultilevel"/>
    <w:tmpl w:val="80F25F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EB77E4"/>
    <w:multiLevelType w:val="hybridMultilevel"/>
    <w:tmpl w:val="269C87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6C76F7"/>
    <w:multiLevelType w:val="multilevel"/>
    <w:tmpl w:val="ECDE93EC"/>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8470BF"/>
    <w:multiLevelType w:val="multilevel"/>
    <w:tmpl w:val="264EC70C"/>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F651ECA"/>
    <w:multiLevelType w:val="hybridMultilevel"/>
    <w:tmpl w:val="DF428E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5E5DCF"/>
    <w:multiLevelType w:val="multilevel"/>
    <w:tmpl w:val="A3824566"/>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3E3711A"/>
    <w:multiLevelType w:val="hybridMultilevel"/>
    <w:tmpl w:val="81BEC5B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52E1094"/>
    <w:multiLevelType w:val="hybridMultilevel"/>
    <w:tmpl w:val="25AC9A7A"/>
    <w:lvl w:ilvl="0" w:tplc="000C38B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B824680"/>
    <w:multiLevelType w:val="multilevel"/>
    <w:tmpl w:val="7B10B93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882C15"/>
    <w:multiLevelType w:val="multilevel"/>
    <w:tmpl w:val="5E04144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AB61C9"/>
    <w:multiLevelType w:val="multilevel"/>
    <w:tmpl w:val="0840F496"/>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35311B"/>
    <w:multiLevelType w:val="hybridMultilevel"/>
    <w:tmpl w:val="2DF6800A"/>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587A96"/>
    <w:multiLevelType w:val="multilevel"/>
    <w:tmpl w:val="C2FCC5A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143DE7"/>
    <w:multiLevelType w:val="hybridMultilevel"/>
    <w:tmpl w:val="25660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343557"/>
    <w:multiLevelType w:val="hybridMultilevel"/>
    <w:tmpl w:val="3452AC40"/>
    <w:lvl w:ilvl="0" w:tplc="B11874FA">
      <w:start w:val="1"/>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30"/>
  </w:num>
  <w:num w:numId="3">
    <w:abstractNumId w:val="1"/>
  </w:num>
  <w:num w:numId="4">
    <w:abstractNumId w:val="23"/>
  </w:num>
  <w:num w:numId="5">
    <w:abstractNumId w:val="22"/>
  </w:num>
  <w:num w:numId="6">
    <w:abstractNumId w:val="10"/>
  </w:num>
  <w:num w:numId="7">
    <w:abstractNumId w:val="6"/>
  </w:num>
  <w:num w:numId="8">
    <w:abstractNumId w:val="9"/>
  </w:num>
  <w:num w:numId="9">
    <w:abstractNumId w:val="28"/>
  </w:num>
  <w:num w:numId="10">
    <w:abstractNumId w:val="8"/>
  </w:num>
  <w:num w:numId="11">
    <w:abstractNumId w:val="19"/>
  </w:num>
  <w:num w:numId="12">
    <w:abstractNumId w:val="18"/>
  </w:num>
  <w:num w:numId="13">
    <w:abstractNumId w:val="24"/>
  </w:num>
  <w:num w:numId="14">
    <w:abstractNumId w:val="26"/>
  </w:num>
  <w:num w:numId="15">
    <w:abstractNumId w:val="3"/>
  </w:num>
  <w:num w:numId="16">
    <w:abstractNumId w:val="21"/>
  </w:num>
  <w:num w:numId="17">
    <w:abstractNumId w:val="25"/>
  </w:num>
  <w:num w:numId="18">
    <w:abstractNumId w:val="11"/>
  </w:num>
  <w:num w:numId="19">
    <w:abstractNumId w:val="16"/>
  </w:num>
  <w:num w:numId="20">
    <w:abstractNumId w:val="17"/>
  </w:num>
  <w:num w:numId="21">
    <w:abstractNumId w:val="0"/>
  </w:num>
  <w:num w:numId="22">
    <w:abstractNumId w:val="13"/>
  </w:num>
  <w:num w:numId="23">
    <w:abstractNumId w:val="29"/>
  </w:num>
  <w:num w:numId="24">
    <w:abstractNumId w:val="7"/>
  </w:num>
  <w:num w:numId="25">
    <w:abstractNumId w:val="12"/>
  </w:num>
  <w:num w:numId="26">
    <w:abstractNumId w:val="20"/>
  </w:num>
  <w:num w:numId="27">
    <w:abstractNumId w:val="15"/>
  </w:num>
  <w:num w:numId="28">
    <w:abstractNumId w:val="27"/>
  </w:num>
  <w:num w:numId="29">
    <w:abstractNumId w:val="2"/>
  </w:num>
  <w:num w:numId="30">
    <w:abstractNumId w:val="5"/>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50D"/>
    <w:rsid w:val="00001582"/>
    <w:rsid w:val="00004B1A"/>
    <w:rsid w:val="00010BFD"/>
    <w:rsid w:val="00014722"/>
    <w:rsid w:val="000468E6"/>
    <w:rsid w:val="000479ED"/>
    <w:rsid w:val="00052AFE"/>
    <w:rsid w:val="0007403F"/>
    <w:rsid w:val="00074F52"/>
    <w:rsid w:val="00087A1A"/>
    <w:rsid w:val="00090C1C"/>
    <w:rsid w:val="000A169B"/>
    <w:rsid w:val="000A344D"/>
    <w:rsid w:val="000A3713"/>
    <w:rsid w:val="000D7FD8"/>
    <w:rsid w:val="000F2B1B"/>
    <w:rsid w:val="000F4061"/>
    <w:rsid w:val="0010470B"/>
    <w:rsid w:val="0011117E"/>
    <w:rsid w:val="00125D5B"/>
    <w:rsid w:val="00140A11"/>
    <w:rsid w:val="00140B13"/>
    <w:rsid w:val="0014454F"/>
    <w:rsid w:val="00146679"/>
    <w:rsid w:val="001542C4"/>
    <w:rsid w:val="0016040E"/>
    <w:rsid w:val="0016127D"/>
    <w:rsid w:val="001702E0"/>
    <w:rsid w:val="001726D9"/>
    <w:rsid w:val="00172838"/>
    <w:rsid w:val="001802EF"/>
    <w:rsid w:val="001908CB"/>
    <w:rsid w:val="00192720"/>
    <w:rsid w:val="00192727"/>
    <w:rsid w:val="0019549A"/>
    <w:rsid w:val="0019729A"/>
    <w:rsid w:val="001D558E"/>
    <w:rsid w:val="001E7106"/>
    <w:rsid w:val="001F7A73"/>
    <w:rsid w:val="00231E5B"/>
    <w:rsid w:val="00237C03"/>
    <w:rsid w:val="0025716F"/>
    <w:rsid w:val="00275355"/>
    <w:rsid w:val="00286AC5"/>
    <w:rsid w:val="00286BEA"/>
    <w:rsid w:val="0029376C"/>
    <w:rsid w:val="0029620D"/>
    <w:rsid w:val="002A1698"/>
    <w:rsid w:val="002A5D40"/>
    <w:rsid w:val="002D6070"/>
    <w:rsid w:val="002E0CAE"/>
    <w:rsid w:val="002E1AC3"/>
    <w:rsid w:val="002E1D58"/>
    <w:rsid w:val="00301C2C"/>
    <w:rsid w:val="00310E49"/>
    <w:rsid w:val="003145AA"/>
    <w:rsid w:val="00335329"/>
    <w:rsid w:val="00341C0A"/>
    <w:rsid w:val="00345039"/>
    <w:rsid w:val="003641D1"/>
    <w:rsid w:val="00372A6D"/>
    <w:rsid w:val="00375042"/>
    <w:rsid w:val="00385661"/>
    <w:rsid w:val="00387661"/>
    <w:rsid w:val="003A46D6"/>
    <w:rsid w:val="003B14C9"/>
    <w:rsid w:val="003B60B3"/>
    <w:rsid w:val="003B7C26"/>
    <w:rsid w:val="003C449E"/>
    <w:rsid w:val="003D502B"/>
    <w:rsid w:val="003E35E1"/>
    <w:rsid w:val="003E7439"/>
    <w:rsid w:val="00410F1D"/>
    <w:rsid w:val="004248FA"/>
    <w:rsid w:val="00430246"/>
    <w:rsid w:val="0043256D"/>
    <w:rsid w:val="004573CF"/>
    <w:rsid w:val="004A1AF8"/>
    <w:rsid w:val="004A33CA"/>
    <w:rsid w:val="004A3534"/>
    <w:rsid w:val="004A4026"/>
    <w:rsid w:val="004C54D7"/>
    <w:rsid w:val="004D192D"/>
    <w:rsid w:val="004D5232"/>
    <w:rsid w:val="004F26FF"/>
    <w:rsid w:val="0052523C"/>
    <w:rsid w:val="00532BCF"/>
    <w:rsid w:val="00536D1B"/>
    <w:rsid w:val="00553F29"/>
    <w:rsid w:val="005626D5"/>
    <w:rsid w:val="00570B3C"/>
    <w:rsid w:val="00597F9F"/>
    <w:rsid w:val="005A07E4"/>
    <w:rsid w:val="005A2528"/>
    <w:rsid w:val="005B247E"/>
    <w:rsid w:val="005C2D7B"/>
    <w:rsid w:val="005C3D45"/>
    <w:rsid w:val="005C6645"/>
    <w:rsid w:val="005D1FBC"/>
    <w:rsid w:val="005F7789"/>
    <w:rsid w:val="00605D4E"/>
    <w:rsid w:val="0061276E"/>
    <w:rsid w:val="006237FA"/>
    <w:rsid w:val="00682F5F"/>
    <w:rsid w:val="006C1193"/>
    <w:rsid w:val="006C6621"/>
    <w:rsid w:val="006D3C7A"/>
    <w:rsid w:val="006D42C5"/>
    <w:rsid w:val="006D6B05"/>
    <w:rsid w:val="006E01E0"/>
    <w:rsid w:val="006E09ED"/>
    <w:rsid w:val="006E48BF"/>
    <w:rsid w:val="006F025C"/>
    <w:rsid w:val="007127AA"/>
    <w:rsid w:val="0071454C"/>
    <w:rsid w:val="00733244"/>
    <w:rsid w:val="0073476C"/>
    <w:rsid w:val="00743AA4"/>
    <w:rsid w:val="00744E47"/>
    <w:rsid w:val="0074591B"/>
    <w:rsid w:val="00774DC7"/>
    <w:rsid w:val="00794B26"/>
    <w:rsid w:val="007B3775"/>
    <w:rsid w:val="007D1CC8"/>
    <w:rsid w:val="007D4DC8"/>
    <w:rsid w:val="007D5E25"/>
    <w:rsid w:val="007D7EC1"/>
    <w:rsid w:val="007E0899"/>
    <w:rsid w:val="007E2054"/>
    <w:rsid w:val="007E220E"/>
    <w:rsid w:val="007F08EC"/>
    <w:rsid w:val="00800F3A"/>
    <w:rsid w:val="00804F3A"/>
    <w:rsid w:val="00826811"/>
    <w:rsid w:val="00846424"/>
    <w:rsid w:val="00853BFB"/>
    <w:rsid w:val="00856C25"/>
    <w:rsid w:val="00862616"/>
    <w:rsid w:val="00871650"/>
    <w:rsid w:val="00872A69"/>
    <w:rsid w:val="008770D1"/>
    <w:rsid w:val="00877BDE"/>
    <w:rsid w:val="00882C5C"/>
    <w:rsid w:val="008A34C5"/>
    <w:rsid w:val="008A4756"/>
    <w:rsid w:val="008A54D8"/>
    <w:rsid w:val="008B32CA"/>
    <w:rsid w:val="008D0E88"/>
    <w:rsid w:val="008D24EF"/>
    <w:rsid w:val="008D52AE"/>
    <w:rsid w:val="008E7F3B"/>
    <w:rsid w:val="008F12D1"/>
    <w:rsid w:val="009033A7"/>
    <w:rsid w:val="00910FC0"/>
    <w:rsid w:val="009133C2"/>
    <w:rsid w:val="00914501"/>
    <w:rsid w:val="00914A54"/>
    <w:rsid w:val="00921C25"/>
    <w:rsid w:val="009253C7"/>
    <w:rsid w:val="0093101A"/>
    <w:rsid w:val="00932E78"/>
    <w:rsid w:val="009344E1"/>
    <w:rsid w:val="00937EDE"/>
    <w:rsid w:val="00942DA2"/>
    <w:rsid w:val="00960AC2"/>
    <w:rsid w:val="00963BC2"/>
    <w:rsid w:val="009755AB"/>
    <w:rsid w:val="00975EBD"/>
    <w:rsid w:val="00980C22"/>
    <w:rsid w:val="00993659"/>
    <w:rsid w:val="009A7165"/>
    <w:rsid w:val="009B4597"/>
    <w:rsid w:val="009D5A3A"/>
    <w:rsid w:val="009E396C"/>
    <w:rsid w:val="009E4CC1"/>
    <w:rsid w:val="009F2D3B"/>
    <w:rsid w:val="009F542E"/>
    <w:rsid w:val="00A02969"/>
    <w:rsid w:val="00A060EE"/>
    <w:rsid w:val="00A16C9E"/>
    <w:rsid w:val="00A20AE7"/>
    <w:rsid w:val="00A21B40"/>
    <w:rsid w:val="00A23546"/>
    <w:rsid w:val="00A34D9F"/>
    <w:rsid w:val="00A34E3D"/>
    <w:rsid w:val="00A45660"/>
    <w:rsid w:val="00A670DD"/>
    <w:rsid w:val="00A8156A"/>
    <w:rsid w:val="00A818FF"/>
    <w:rsid w:val="00A9650D"/>
    <w:rsid w:val="00AA2935"/>
    <w:rsid w:val="00AA31DF"/>
    <w:rsid w:val="00AB416F"/>
    <w:rsid w:val="00AB746C"/>
    <w:rsid w:val="00AC13C4"/>
    <w:rsid w:val="00AE2610"/>
    <w:rsid w:val="00AF1268"/>
    <w:rsid w:val="00AF2D5C"/>
    <w:rsid w:val="00B166D6"/>
    <w:rsid w:val="00B2249F"/>
    <w:rsid w:val="00B2620B"/>
    <w:rsid w:val="00B3368D"/>
    <w:rsid w:val="00B36FF1"/>
    <w:rsid w:val="00B576F8"/>
    <w:rsid w:val="00B63702"/>
    <w:rsid w:val="00B651DF"/>
    <w:rsid w:val="00B7583A"/>
    <w:rsid w:val="00B75CC2"/>
    <w:rsid w:val="00B95626"/>
    <w:rsid w:val="00BA1642"/>
    <w:rsid w:val="00BA3A73"/>
    <w:rsid w:val="00BC4809"/>
    <w:rsid w:val="00BC4C94"/>
    <w:rsid w:val="00BE2703"/>
    <w:rsid w:val="00BE7412"/>
    <w:rsid w:val="00BF645C"/>
    <w:rsid w:val="00C043A1"/>
    <w:rsid w:val="00C05DF8"/>
    <w:rsid w:val="00C224B8"/>
    <w:rsid w:val="00C54DC2"/>
    <w:rsid w:val="00C55013"/>
    <w:rsid w:val="00C63CB7"/>
    <w:rsid w:val="00C6407E"/>
    <w:rsid w:val="00C7080C"/>
    <w:rsid w:val="00C74BC4"/>
    <w:rsid w:val="00C76D8F"/>
    <w:rsid w:val="00C9160D"/>
    <w:rsid w:val="00CA5AEC"/>
    <w:rsid w:val="00CB2B0E"/>
    <w:rsid w:val="00CB68D3"/>
    <w:rsid w:val="00CF3881"/>
    <w:rsid w:val="00D03BA1"/>
    <w:rsid w:val="00D073E3"/>
    <w:rsid w:val="00D1327D"/>
    <w:rsid w:val="00D14307"/>
    <w:rsid w:val="00D25BE5"/>
    <w:rsid w:val="00D41A93"/>
    <w:rsid w:val="00D43D54"/>
    <w:rsid w:val="00D77217"/>
    <w:rsid w:val="00D81587"/>
    <w:rsid w:val="00D87E29"/>
    <w:rsid w:val="00D913D5"/>
    <w:rsid w:val="00DC5F08"/>
    <w:rsid w:val="00DD2AD9"/>
    <w:rsid w:val="00DD439C"/>
    <w:rsid w:val="00DD6CA4"/>
    <w:rsid w:val="00DF0827"/>
    <w:rsid w:val="00DF1082"/>
    <w:rsid w:val="00DF47BF"/>
    <w:rsid w:val="00DF7F7E"/>
    <w:rsid w:val="00E0202F"/>
    <w:rsid w:val="00E060B7"/>
    <w:rsid w:val="00E12166"/>
    <w:rsid w:val="00E2716F"/>
    <w:rsid w:val="00E422AC"/>
    <w:rsid w:val="00E52ADE"/>
    <w:rsid w:val="00E62200"/>
    <w:rsid w:val="00E67B92"/>
    <w:rsid w:val="00E72595"/>
    <w:rsid w:val="00E74A06"/>
    <w:rsid w:val="00E77684"/>
    <w:rsid w:val="00E90203"/>
    <w:rsid w:val="00E917FD"/>
    <w:rsid w:val="00EA7256"/>
    <w:rsid w:val="00EB36FC"/>
    <w:rsid w:val="00EB5321"/>
    <w:rsid w:val="00EC46A9"/>
    <w:rsid w:val="00EC6E85"/>
    <w:rsid w:val="00ED2E64"/>
    <w:rsid w:val="00ED5090"/>
    <w:rsid w:val="00EE67DF"/>
    <w:rsid w:val="00EE6B8C"/>
    <w:rsid w:val="00EE6CA9"/>
    <w:rsid w:val="00EF24AB"/>
    <w:rsid w:val="00F060CD"/>
    <w:rsid w:val="00F0680C"/>
    <w:rsid w:val="00F42AF2"/>
    <w:rsid w:val="00F44206"/>
    <w:rsid w:val="00F66E68"/>
    <w:rsid w:val="00F84B38"/>
    <w:rsid w:val="00FB739D"/>
    <w:rsid w:val="00FC4988"/>
    <w:rsid w:val="00FD53BA"/>
    <w:rsid w:val="00FD6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0F3E6C"/>
  <w15:docId w15:val="{9FC4F6B1-8FFF-4EE0-BB24-AEF5156D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0FC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E220E"/>
    <w:pPr>
      <w:jc w:val="center"/>
    </w:pPr>
    <w:rPr>
      <w:sz w:val="32"/>
    </w:rPr>
  </w:style>
  <w:style w:type="paragraph" w:styleId="Header">
    <w:name w:val="header"/>
    <w:basedOn w:val="Normal"/>
    <w:link w:val="HeaderChar"/>
    <w:rsid w:val="00310E49"/>
    <w:pPr>
      <w:tabs>
        <w:tab w:val="center" w:pos="4680"/>
        <w:tab w:val="right" w:pos="9360"/>
      </w:tabs>
    </w:pPr>
  </w:style>
  <w:style w:type="character" w:customStyle="1" w:styleId="HeaderChar">
    <w:name w:val="Header Char"/>
    <w:basedOn w:val="DefaultParagraphFont"/>
    <w:link w:val="Header"/>
    <w:rsid w:val="00310E49"/>
    <w:rPr>
      <w:sz w:val="24"/>
      <w:szCs w:val="24"/>
    </w:rPr>
  </w:style>
  <w:style w:type="paragraph" w:styleId="Footer">
    <w:name w:val="footer"/>
    <w:basedOn w:val="Normal"/>
    <w:link w:val="FooterChar"/>
    <w:rsid w:val="00310E49"/>
    <w:pPr>
      <w:tabs>
        <w:tab w:val="center" w:pos="4680"/>
        <w:tab w:val="right" w:pos="9360"/>
      </w:tabs>
    </w:pPr>
  </w:style>
  <w:style w:type="character" w:customStyle="1" w:styleId="FooterChar">
    <w:name w:val="Footer Char"/>
    <w:basedOn w:val="DefaultParagraphFont"/>
    <w:link w:val="Footer"/>
    <w:rsid w:val="00310E49"/>
    <w:rPr>
      <w:sz w:val="24"/>
      <w:szCs w:val="24"/>
    </w:rPr>
  </w:style>
  <w:style w:type="character" w:styleId="Hyperlink">
    <w:name w:val="Hyperlink"/>
    <w:basedOn w:val="DefaultParagraphFont"/>
    <w:uiPriority w:val="99"/>
    <w:unhideWhenUsed/>
    <w:rsid w:val="007D7EC1"/>
    <w:rPr>
      <w:color w:val="822223"/>
      <w:u w:val="single"/>
    </w:rPr>
  </w:style>
  <w:style w:type="paragraph" w:customStyle="1" w:styleId="incr1">
    <w:name w:val="incr1"/>
    <w:basedOn w:val="Normal"/>
    <w:rsid w:val="007D7EC1"/>
    <w:pPr>
      <w:spacing w:line="312" w:lineRule="atLeast"/>
      <w:ind w:left="1440"/>
    </w:pPr>
    <w:rPr>
      <w:rFonts w:ascii="Arial" w:hAnsi="Arial" w:cs="Arial"/>
      <w:color w:val="000000"/>
      <w:sz w:val="21"/>
      <w:szCs w:val="21"/>
    </w:rPr>
  </w:style>
  <w:style w:type="paragraph" w:customStyle="1" w:styleId="p0">
    <w:name w:val="p0"/>
    <w:basedOn w:val="Normal"/>
    <w:qFormat/>
    <w:rsid w:val="007D7EC1"/>
    <w:pPr>
      <w:spacing w:before="48" w:after="240" w:line="312" w:lineRule="atLeast"/>
      <w:ind w:left="720" w:firstLine="720"/>
    </w:pPr>
    <w:rPr>
      <w:rFonts w:ascii="Arial" w:hAnsi="Arial" w:cs="Arial"/>
      <w:color w:val="000000"/>
      <w:sz w:val="21"/>
      <w:szCs w:val="21"/>
    </w:rPr>
  </w:style>
  <w:style w:type="paragraph" w:customStyle="1" w:styleId="historynote">
    <w:name w:val="historynote"/>
    <w:basedOn w:val="Normal"/>
    <w:qFormat/>
    <w:rsid w:val="00C63CB7"/>
    <w:pPr>
      <w:tabs>
        <w:tab w:val="right" w:pos="9180"/>
      </w:tabs>
      <w:spacing w:after="120"/>
      <w:ind w:left="432"/>
    </w:pPr>
    <w:rPr>
      <w:rFonts w:ascii="Arial" w:eastAsia="Calibri" w:hAnsi="Arial"/>
      <w:color w:val="7F7F7F"/>
      <w:sz w:val="20"/>
      <w:szCs w:val="22"/>
    </w:rPr>
  </w:style>
  <w:style w:type="paragraph" w:customStyle="1" w:styleId="sec">
    <w:name w:val="sec"/>
    <w:basedOn w:val="Normal"/>
    <w:qFormat/>
    <w:rsid w:val="00C63CB7"/>
    <w:pPr>
      <w:keepNext/>
      <w:spacing w:before="360" w:after="200" w:line="276" w:lineRule="auto"/>
    </w:pPr>
    <w:rPr>
      <w:rFonts w:ascii="Arial" w:eastAsia="Calibri" w:hAnsi="Arial"/>
      <w:b/>
      <w:color w:val="404040"/>
      <w:sz w:val="22"/>
      <w:szCs w:val="22"/>
    </w:rPr>
  </w:style>
  <w:style w:type="paragraph" w:styleId="Revision">
    <w:name w:val="Revision"/>
    <w:hidden/>
    <w:uiPriority w:val="99"/>
    <w:semiHidden/>
    <w:rsid w:val="00C63CB7"/>
    <w:rPr>
      <w:sz w:val="24"/>
      <w:szCs w:val="24"/>
    </w:rPr>
  </w:style>
  <w:style w:type="paragraph" w:styleId="BalloonText">
    <w:name w:val="Balloon Text"/>
    <w:basedOn w:val="Normal"/>
    <w:link w:val="BalloonTextChar"/>
    <w:rsid w:val="00C63CB7"/>
    <w:rPr>
      <w:rFonts w:ascii="Tahoma" w:hAnsi="Tahoma" w:cs="Tahoma"/>
      <w:sz w:val="16"/>
      <w:szCs w:val="16"/>
    </w:rPr>
  </w:style>
  <w:style w:type="character" w:customStyle="1" w:styleId="BalloonTextChar">
    <w:name w:val="Balloon Text Char"/>
    <w:basedOn w:val="DefaultParagraphFont"/>
    <w:link w:val="BalloonText"/>
    <w:rsid w:val="00C63CB7"/>
    <w:rPr>
      <w:rFonts w:ascii="Tahoma" w:hAnsi="Tahoma" w:cs="Tahoma"/>
      <w:sz w:val="16"/>
      <w:szCs w:val="16"/>
    </w:rPr>
  </w:style>
  <w:style w:type="character" w:styleId="CommentReference">
    <w:name w:val="annotation reference"/>
    <w:basedOn w:val="DefaultParagraphFont"/>
    <w:uiPriority w:val="99"/>
    <w:rsid w:val="002A5D40"/>
    <w:rPr>
      <w:sz w:val="16"/>
      <w:szCs w:val="16"/>
    </w:rPr>
  </w:style>
  <w:style w:type="paragraph" w:styleId="CommentText">
    <w:name w:val="annotation text"/>
    <w:basedOn w:val="Normal"/>
    <w:link w:val="CommentTextChar"/>
    <w:uiPriority w:val="99"/>
    <w:rsid w:val="002A5D40"/>
    <w:rPr>
      <w:sz w:val="20"/>
      <w:szCs w:val="20"/>
    </w:rPr>
  </w:style>
  <w:style w:type="character" w:customStyle="1" w:styleId="CommentTextChar">
    <w:name w:val="Comment Text Char"/>
    <w:basedOn w:val="DefaultParagraphFont"/>
    <w:link w:val="CommentText"/>
    <w:uiPriority w:val="99"/>
    <w:rsid w:val="002A5D40"/>
  </w:style>
  <w:style w:type="paragraph" w:styleId="CommentSubject">
    <w:name w:val="annotation subject"/>
    <w:basedOn w:val="CommentText"/>
    <w:next w:val="CommentText"/>
    <w:link w:val="CommentSubjectChar"/>
    <w:rsid w:val="002A5D40"/>
    <w:rPr>
      <w:b/>
      <w:bCs/>
    </w:rPr>
  </w:style>
  <w:style w:type="character" w:customStyle="1" w:styleId="CommentSubjectChar">
    <w:name w:val="Comment Subject Char"/>
    <w:basedOn w:val="CommentTextChar"/>
    <w:link w:val="CommentSubject"/>
    <w:rsid w:val="002A5D40"/>
    <w:rPr>
      <w:b/>
      <w:bCs/>
    </w:rPr>
  </w:style>
  <w:style w:type="paragraph" w:styleId="ListParagraph">
    <w:name w:val="List Paragraph"/>
    <w:basedOn w:val="Normal"/>
    <w:uiPriority w:val="34"/>
    <w:qFormat/>
    <w:rsid w:val="00914501"/>
    <w:pPr>
      <w:spacing w:after="200" w:line="276" w:lineRule="auto"/>
      <w:ind w:left="720"/>
      <w:contextualSpacing/>
    </w:pPr>
    <w:rPr>
      <w:rFonts w:asciiTheme="minorHAnsi" w:eastAsiaTheme="minorHAnsi" w:hAnsiTheme="minorHAnsi" w:cstheme="minorBidi"/>
      <w:sz w:val="22"/>
      <w:szCs w:val="22"/>
    </w:rPr>
  </w:style>
  <w:style w:type="paragraph" w:customStyle="1" w:styleId="incr0">
    <w:name w:val="incr0"/>
    <w:basedOn w:val="Normal"/>
    <w:rsid w:val="00B36FF1"/>
    <w:pPr>
      <w:spacing w:before="100" w:beforeAutospacing="1" w:after="100" w:afterAutospacing="1"/>
    </w:pPr>
  </w:style>
  <w:style w:type="paragraph" w:customStyle="1" w:styleId="content1">
    <w:name w:val="content1"/>
    <w:basedOn w:val="Normal"/>
    <w:rsid w:val="00B36FF1"/>
    <w:pPr>
      <w:spacing w:before="100" w:beforeAutospacing="1" w:after="100" w:afterAutospacing="1"/>
    </w:pPr>
  </w:style>
  <w:style w:type="paragraph" w:customStyle="1" w:styleId="historynote0">
    <w:name w:val="historynote0"/>
    <w:basedOn w:val="Normal"/>
    <w:rsid w:val="00570B3C"/>
    <w:pPr>
      <w:spacing w:before="100" w:beforeAutospacing="1" w:after="100" w:afterAutospacing="1"/>
    </w:pPr>
  </w:style>
  <w:style w:type="character" w:customStyle="1" w:styleId="sr-only">
    <w:name w:val="sr-only"/>
    <w:basedOn w:val="DefaultParagraphFont"/>
    <w:rsid w:val="00C55013"/>
  </w:style>
  <w:style w:type="paragraph" w:styleId="NormalWeb">
    <w:name w:val="Normal (Web)"/>
    <w:basedOn w:val="Normal"/>
    <w:uiPriority w:val="99"/>
    <w:semiHidden/>
    <w:unhideWhenUsed/>
    <w:rsid w:val="00EC46A9"/>
    <w:pPr>
      <w:spacing w:before="100" w:beforeAutospacing="1" w:after="100" w:afterAutospacing="1"/>
    </w:pPr>
  </w:style>
  <w:style w:type="table" w:styleId="TableGrid">
    <w:name w:val="Table Grid"/>
    <w:basedOn w:val="TableNormal"/>
    <w:rsid w:val="000479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0A37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784939">
      <w:bodyDiv w:val="1"/>
      <w:marLeft w:val="0"/>
      <w:marRight w:val="0"/>
      <w:marTop w:val="0"/>
      <w:marBottom w:val="0"/>
      <w:divBdr>
        <w:top w:val="none" w:sz="0" w:space="0" w:color="auto"/>
        <w:left w:val="none" w:sz="0" w:space="0" w:color="auto"/>
        <w:bottom w:val="none" w:sz="0" w:space="0" w:color="auto"/>
        <w:right w:val="none" w:sz="0" w:space="0" w:color="auto"/>
      </w:divBdr>
      <w:divsChild>
        <w:div w:id="120926789">
          <w:marLeft w:val="0"/>
          <w:marRight w:val="0"/>
          <w:marTop w:val="0"/>
          <w:marBottom w:val="0"/>
          <w:divBdr>
            <w:top w:val="none" w:sz="0" w:space="0" w:color="auto"/>
            <w:left w:val="none" w:sz="0" w:space="0" w:color="auto"/>
            <w:bottom w:val="none" w:sz="0" w:space="0" w:color="auto"/>
            <w:right w:val="none" w:sz="0" w:space="0" w:color="auto"/>
          </w:divBdr>
        </w:div>
      </w:divsChild>
    </w:div>
    <w:div w:id="467356132">
      <w:bodyDiv w:val="1"/>
      <w:marLeft w:val="0"/>
      <w:marRight w:val="0"/>
      <w:marTop w:val="0"/>
      <w:marBottom w:val="0"/>
      <w:divBdr>
        <w:top w:val="none" w:sz="0" w:space="0" w:color="auto"/>
        <w:left w:val="none" w:sz="0" w:space="0" w:color="auto"/>
        <w:bottom w:val="none" w:sz="0" w:space="0" w:color="auto"/>
        <w:right w:val="none" w:sz="0" w:space="0" w:color="auto"/>
      </w:divBdr>
      <w:divsChild>
        <w:div w:id="1090660791">
          <w:marLeft w:val="0"/>
          <w:marRight w:val="0"/>
          <w:marTop w:val="120"/>
          <w:marBottom w:val="120"/>
          <w:divBdr>
            <w:top w:val="none" w:sz="0" w:space="0" w:color="auto"/>
            <w:left w:val="none" w:sz="0" w:space="0" w:color="auto"/>
            <w:bottom w:val="none" w:sz="0" w:space="0" w:color="auto"/>
            <w:right w:val="none" w:sz="0" w:space="0" w:color="auto"/>
          </w:divBdr>
          <w:divsChild>
            <w:div w:id="115031177">
              <w:marLeft w:val="0"/>
              <w:marRight w:val="0"/>
              <w:marTop w:val="0"/>
              <w:marBottom w:val="0"/>
              <w:divBdr>
                <w:top w:val="none" w:sz="0" w:space="0" w:color="auto"/>
                <w:left w:val="none" w:sz="0" w:space="0" w:color="auto"/>
                <w:bottom w:val="none" w:sz="0" w:space="0" w:color="auto"/>
                <w:right w:val="none" w:sz="0" w:space="0" w:color="auto"/>
              </w:divBdr>
              <w:divsChild>
                <w:div w:id="1858537296">
                  <w:marLeft w:val="0"/>
                  <w:marRight w:val="0"/>
                  <w:marTop w:val="0"/>
                  <w:marBottom w:val="0"/>
                  <w:divBdr>
                    <w:top w:val="none" w:sz="0" w:space="0" w:color="auto"/>
                    <w:left w:val="none" w:sz="0" w:space="0" w:color="auto"/>
                    <w:bottom w:val="none" w:sz="0" w:space="0" w:color="auto"/>
                    <w:right w:val="none" w:sz="0" w:space="0" w:color="auto"/>
                  </w:divBdr>
                </w:div>
              </w:divsChild>
            </w:div>
            <w:div w:id="1754619802">
              <w:marLeft w:val="0"/>
              <w:marRight w:val="0"/>
              <w:marTop w:val="0"/>
              <w:marBottom w:val="0"/>
              <w:divBdr>
                <w:top w:val="none" w:sz="0" w:space="0" w:color="auto"/>
                <w:left w:val="none" w:sz="0" w:space="0" w:color="auto"/>
                <w:bottom w:val="none" w:sz="0" w:space="0" w:color="auto"/>
                <w:right w:val="none" w:sz="0" w:space="0" w:color="auto"/>
              </w:divBdr>
              <w:divsChild>
                <w:div w:id="214014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393662">
          <w:marLeft w:val="0"/>
          <w:marRight w:val="0"/>
          <w:marTop w:val="0"/>
          <w:marBottom w:val="0"/>
          <w:divBdr>
            <w:top w:val="none" w:sz="0" w:space="0" w:color="auto"/>
            <w:left w:val="none" w:sz="0" w:space="0" w:color="auto"/>
            <w:bottom w:val="none" w:sz="0" w:space="0" w:color="auto"/>
            <w:right w:val="none" w:sz="0" w:space="0" w:color="auto"/>
          </w:divBdr>
        </w:div>
      </w:divsChild>
    </w:div>
    <w:div w:id="1080517521">
      <w:bodyDiv w:val="1"/>
      <w:marLeft w:val="0"/>
      <w:marRight w:val="0"/>
      <w:marTop w:val="0"/>
      <w:marBottom w:val="0"/>
      <w:divBdr>
        <w:top w:val="none" w:sz="0" w:space="0" w:color="auto"/>
        <w:left w:val="none" w:sz="0" w:space="0" w:color="auto"/>
        <w:bottom w:val="none" w:sz="0" w:space="0" w:color="auto"/>
        <w:right w:val="none" w:sz="0" w:space="0" w:color="auto"/>
      </w:divBdr>
      <w:divsChild>
        <w:div w:id="1130972333">
          <w:marLeft w:val="0"/>
          <w:marRight w:val="0"/>
          <w:marTop w:val="120"/>
          <w:marBottom w:val="120"/>
          <w:divBdr>
            <w:top w:val="none" w:sz="0" w:space="0" w:color="auto"/>
            <w:left w:val="none" w:sz="0" w:space="0" w:color="auto"/>
            <w:bottom w:val="none" w:sz="0" w:space="0" w:color="auto"/>
            <w:right w:val="none" w:sz="0" w:space="0" w:color="auto"/>
          </w:divBdr>
          <w:divsChild>
            <w:div w:id="344401618">
              <w:marLeft w:val="0"/>
              <w:marRight w:val="0"/>
              <w:marTop w:val="0"/>
              <w:marBottom w:val="0"/>
              <w:divBdr>
                <w:top w:val="none" w:sz="0" w:space="0" w:color="auto"/>
                <w:left w:val="none" w:sz="0" w:space="0" w:color="auto"/>
                <w:bottom w:val="none" w:sz="0" w:space="0" w:color="auto"/>
                <w:right w:val="none" w:sz="0" w:space="0" w:color="auto"/>
              </w:divBdr>
              <w:divsChild>
                <w:div w:id="1544826600">
                  <w:marLeft w:val="0"/>
                  <w:marRight w:val="0"/>
                  <w:marTop w:val="0"/>
                  <w:marBottom w:val="0"/>
                  <w:divBdr>
                    <w:top w:val="none" w:sz="0" w:space="0" w:color="auto"/>
                    <w:left w:val="none" w:sz="0" w:space="0" w:color="auto"/>
                    <w:bottom w:val="none" w:sz="0" w:space="0" w:color="auto"/>
                    <w:right w:val="none" w:sz="0" w:space="0" w:color="auto"/>
                  </w:divBdr>
                </w:div>
              </w:divsChild>
            </w:div>
            <w:div w:id="1718821251">
              <w:marLeft w:val="0"/>
              <w:marRight w:val="0"/>
              <w:marTop w:val="0"/>
              <w:marBottom w:val="0"/>
              <w:divBdr>
                <w:top w:val="none" w:sz="0" w:space="0" w:color="auto"/>
                <w:left w:val="none" w:sz="0" w:space="0" w:color="auto"/>
                <w:bottom w:val="none" w:sz="0" w:space="0" w:color="auto"/>
                <w:right w:val="none" w:sz="0" w:space="0" w:color="auto"/>
              </w:divBdr>
              <w:divsChild>
                <w:div w:id="145308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39699">
          <w:marLeft w:val="0"/>
          <w:marRight w:val="0"/>
          <w:marTop w:val="0"/>
          <w:marBottom w:val="0"/>
          <w:divBdr>
            <w:top w:val="none" w:sz="0" w:space="0" w:color="auto"/>
            <w:left w:val="none" w:sz="0" w:space="0" w:color="auto"/>
            <w:bottom w:val="none" w:sz="0" w:space="0" w:color="auto"/>
            <w:right w:val="none" w:sz="0" w:space="0" w:color="auto"/>
          </w:divBdr>
        </w:div>
      </w:divsChild>
    </w:div>
    <w:div w:id="1124612656">
      <w:bodyDiv w:val="1"/>
      <w:marLeft w:val="0"/>
      <w:marRight w:val="0"/>
      <w:marTop w:val="0"/>
      <w:marBottom w:val="0"/>
      <w:divBdr>
        <w:top w:val="none" w:sz="0" w:space="0" w:color="auto"/>
        <w:left w:val="none" w:sz="0" w:space="0" w:color="auto"/>
        <w:bottom w:val="none" w:sz="0" w:space="0" w:color="auto"/>
        <w:right w:val="none" w:sz="0" w:space="0" w:color="auto"/>
      </w:divBdr>
      <w:divsChild>
        <w:div w:id="688794589">
          <w:marLeft w:val="0"/>
          <w:marRight w:val="0"/>
          <w:marTop w:val="120"/>
          <w:marBottom w:val="120"/>
          <w:divBdr>
            <w:top w:val="none" w:sz="0" w:space="0" w:color="auto"/>
            <w:left w:val="none" w:sz="0" w:space="0" w:color="auto"/>
            <w:bottom w:val="none" w:sz="0" w:space="0" w:color="auto"/>
            <w:right w:val="none" w:sz="0" w:space="0" w:color="auto"/>
          </w:divBdr>
          <w:divsChild>
            <w:div w:id="69819102">
              <w:marLeft w:val="0"/>
              <w:marRight w:val="0"/>
              <w:marTop w:val="0"/>
              <w:marBottom w:val="0"/>
              <w:divBdr>
                <w:top w:val="none" w:sz="0" w:space="0" w:color="auto"/>
                <w:left w:val="none" w:sz="0" w:space="0" w:color="auto"/>
                <w:bottom w:val="none" w:sz="0" w:space="0" w:color="auto"/>
                <w:right w:val="none" w:sz="0" w:space="0" w:color="auto"/>
              </w:divBdr>
              <w:divsChild>
                <w:div w:id="100105642">
                  <w:marLeft w:val="0"/>
                  <w:marRight w:val="0"/>
                  <w:marTop w:val="0"/>
                  <w:marBottom w:val="0"/>
                  <w:divBdr>
                    <w:top w:val="none" w:sz="0" w:space="0" w:color="auto"/>
                    <w:left w:val="none" w:sz="0" w:space="0" w:color="auto"/>
                    <w:bottom w:val="none" w:sz="0" w:space="0" w:color="auto"/>
                    <w:right w:val="none" w:sz="0" w:space="0" w:color="auto"/>
                  </w:divBdr>
                </w:div>
              </w:divsChild>
            </w:div>
            <w:div w:id="471559143">
              <w:marLeft w:val="0"/>
              <w:marRight w:val="0"/>
              <w:marTop w:val="0"/>
              <w:marBottom w:val="0"/>
              <w:divBdr>
                <w:top w:val="none" w:sz="0" w:space="0" w:color="auto"/>
                <w:left w:val="none" w:sz="0" w:space="0" w:color="auto"/>
                <w:bottom w:val="none" w:sz="0" w:space="0" w:color="auto"/>
                <w:right w:val="none" w:sz="0" w:space="0" w:color="auto"/>
              </w:divBdr>
              <w:divsChild>
                <w:div w:id="55026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772339">
          <w:marLeft w:val="0"/>
          <w:marRight w:val="0"/>
          <w:marTop w:val="0"/>
          <w:marBottom w:val="0"/>
          <w:divBdr>
            <w:top w:val="none" w:sz="0" w:space="0" w:color="auto"/>
            <w:left w:val="none" w:sz="0" w:space="0" w:color="auto"/>
            <w:bottom w:val="none" w:sz="0" w:space="0" w:color="auto"/>
            <w:right w:val="none" w:sz="0" w:space="0" w:color="auto"/>
          </w:divBdr>
        </w:div>
      </w:divsChild>
    </w:div>
    <w:div w:id="1284996873">
      <w:bodyDiv w:val="1"/>
      <w:marLeft w:val="0"/>
      <w:marRight w:val="0"/>
      <w:marTop w:val="0"/>
      <w:marBottom w:val="0"/>
      <w:divBdr>
        <w:top w:val="none" w:sz="0" w:space="0" w:color="auto"/>
        <w:left w:val="none" w:sz="0" w:space="0" w:color="auto"/>
        <w:bottom w:val="none" w:sz="0" w:space="0" w:color="auto"/>
        <w:right w:val="none" w:sz="0" w:space="0" w:color="auto"/>
      </w:divBdr>
      <w:divsChild>
        <w:div w:id="783885377">
          <w:marLeft w:val="0"/>
          <w:marRight w:val="0"/>
          <w:marTop w:val="0"/>
          <w:marBottom w:val="0"/>
          <w:divBdr>
            <w:top w:val="none" w:sz="0" w:space="0" w:color="auto"/>
            <w:left w:val="none" w:sz="0" w:space="0" w:color="auto"/>
            <w:bottom w:val="none" w:sz="0" w:space="0" w:color="auto"/>
            <w:right w:val="none" w:sz="0" w:space="0" w:color="auto"/>
          </w:divBdr>
          <w:divsChild>
            <w:div w:id="2091467311">
              <w:marLeft w:val="0"/>
              <w:marRight w:val="0"/>
              <w:marTop w:val="0"/>
              <w:marBottom w:val="0"/>
              <w:divBdr>
                <w:top w:val="none" w:sz="0" w:space="0" w:color="auto"/>
                <w:left w:val="none" w:sz="0" w:space="0" w:color="auto"/>
                <w:bottom w:val="none" w:sz="0" w:space="0" w:color="auto"/>
                <w:right w:val="none" w:sz="0" w:space="0" w:color="auto"/>
              </w:divBdr>
            </w:div>
          </w:divsChild>
        </w:div>
        <w:div w:id="531655042">
          <w:marLeft w:val="0"/>
          <w:marRight w:val="0"/>
          <w:marTop w:val="0"/>
          <w:marBottom w:val="0"/>
          <w:divBdr>
            <w:top w:val="none" w:sz="0" w:space="0" w:color="auto"/>
            <w:left w:val="none" w:sz="0" w:space="0" w:color="auto"/>
            <w:bottom w:val="none" w:sz="0" w:space="0" w:color="auto"/>
            <w:right w:val="none" w:sz="0" w:space="0" w:color="auto"/>
          </w:divBdr>
          <w:divsChild>
            <w:div w:id="17578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97953">
      <w:bodyDiv w:val="1"/>
      <w:marLeft w:val="0"/>
      <w:marRight w:val="0"/>
      <w:marTop w:val="0"/>
      <w:marBottom w:val="0"/>
      <w:divBdr>
        <w:top w:val="none" w:sz="0" w:space="0" w:color="auto"/>
        <w:left w:val="none" w:sz="0" w:space="0" w:color="auto"/>
        <w:bottom w:val="none" w:sz="0" w:space="0" w:color="auto"/>
        <w:right w:val="none" w:sz="0" w:space="0" w:color="auto"/>
      </w:divBdr>
    </w:div>
    <w:div w:id="160137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12E42-ECF2-4371-BA8E-A04977A64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2373</Words>
  <Characters>11798</Characters>
  <Application>Microsoft Office Word</Application>
  <DocSecurity>0</DocSecurity>
  <Lines>98</Lines>
  <Paragraphs>28</Paragraphs>
  <ScaleCrop>false</ScaleCrop>
  <HeadingPairs>
    <vt:vector size="2" baseType="variant">
      <vt:variant>
        <vt:lpstr>Title</vt:lpstr>
      </vt:variant>
      <vt:variant>
        <vt:i4>1</vt:i4>
      </vt:variant>
    </vt:vector>
  </HeadingPairs>
  <TitlesOfParts>
    <vt:vector size="1" baseType="lpstr">
      <vt:lpstr>ORDINANCE NO</vt:lpstr>
    </vt:vector>
  </TitlesOfParts>
  <Company>City of Council Bluffs</Company>
  <LinksUpToDate>false</LinksUpToDate>
  <CharactersWithSpaces>14143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Joyce Rindone</dc:creator>
  <cp:lastModifiedBy>Jodi Quakenbush</cp:lastModifiedBy>
  <cp:revision>3</cp:revision>
  <cp:lastPrinted>2026-02-26T18:58:00Z</cp:lastPrinted>
  <dcterms:created xsi:type="dcterms:W3CDTF">2026-02-25T19:09:00Z</dcterms:created>
  <dcterms:modified xsi:type="dcterms:W3CDTF">2026-02-26T18:58:00Z</dcterms:modified>
</cp:coreProperties>
</file>