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10F0" w14:textId="782CBC6D" w:rsidR="00C32C96" w:rsidRDefault="00C64E7D" w:rsidP="00C64E7D">
      <w:pPr>
        <w:jc w:val="center"/>
      </w:pPr>
      <w:r>
        <w:rPr>
          <w:noProof/>
        </w:rPr>
        <w:drawing>
          <wp:inline distT="0" distB="0" distL="0" distR="0" wp14:anchorId="5F3791EC" wp14:editId="2E860161">
            <wp:extent cx="2144486" cy="1066800"/>
            <wp:effectExtent l="0" t="0" r="0" b="0"/>
            <wp:docPr id="1764085165" name="Picture 1" descr="A black and brown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85165" name="Picture 1" descr="A black and brown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988" cy="107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A380" w14:textId="77777777" w:rsidR="00C64E7D" w:rsidRDefault="00C64E7D"/>
    <w:p w14:paraId="75C94894" w14:textId="77777777" w:rsidR="002A39DC" w:rsidRDefault="002A39DC" w:rsidP="002A39D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W-W SERVICES LLC </w:t>
      </w:r>
    </w:p>
    <w:p w14:paraId="45F24CC0" w14:textId="77777777" w:rsidR="002A39DC" w:rsidRDefault="002A39DC" w:rsidP="002A39D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DOT # 2584758</w:t>
      </w:r>
    </w:p>
    <w:p w14:paraId="7B774CAB" w14:textId="77777777" w:rsidR="002A39DC" w:rsidRDefault="002A39DC" w:rsidP="002A39DC">
      <w:pPr>
        <w:jc w:val="center"/>
        <w:rPr>
          <w:b/>
          <w:bCs/>
          <w:sz w:val="36"/>
          <w:szCs w:val="36"/>
        </w:rPr>
      </w:pPr>
    </w:p>
    <w:p w14:paraId="6CD020A7" w14:textId="0465C868" w:rsidR="002A39DC" w:rsidRDefault="002A39DC" w:rsidP="002A39DC"/>
    <w:p w14:paraId="75955554" w14:textId="2F9A5CE2" w:rsidR="008B1ACC" w:rsidRDefault="008B1ACC" w:rsidP="002A39DC">
      <w:pPr>
        <w:rPr>
          <w:b/>
          <w:bCs/>
        </w:rPr>
      </w:pPr>
      <w:r>
        <w:rPr>
          <w:b/>
          <w:bCs/>
        </w:rPr>
        <w:t xml:space="preserve">W-W Services LLC authorizes the following </w:t>
      </w:r>
      <w:r w:rsidR="00E27B0A">
        <w:rPr>
          <w:b/>
          <w:bCs/>
        </w:rPr>
        <w:t>Thirty – Minute Break Exemption.</w:t>
      </w:r>
    </w:p>
    <w:p w14:paraId="07818B86" w14:textId="48E4336A" w:rsidR="002A39DC" w:rsidRPr="00600EA4" w:rsidRDefault="002A39DC" w:rsidP="002A39DC">
      <w:pPr>
        <w:rPr>
          <w:b/>
          <w:bCs/>
        </w:rPr>
      </w:pPr>
      <w:r w:rsidRPr="00600EA4">
        <w:rPr>
          <w:b/>
          <w:bCs/>
        </w:rPr>
        <w:t>Specialized Carriers &amp; Rigging Association (SC&amp;RA) Thirty Minute Break Exemption</w:t>
      </w:r>
    </w:p>
    <w:p w14:paraId="0FD25A0A" w14:textId="77777777" w:rsidR="002A39DC" w:rsidRPr="00CC2B0E" w:rsidRDefault="002A39DC" w:rsidP="002A39DC">
      <w:pPr>
        <w:rPr>
          <w:b/>
          <w:bCs/>
        </w:rPr>
      </w:pPr>
      <w:r w:rsidRPr="004A15BC">
        <w:t xml:space="preserve">. </w:t>
      </w:r>
      <w:r w:rsidRPr="00CC2B0E">
        <w:rPr>
          <w:b/>
          <w:bCs/>
        </w:rPr>
        <w:t xml:space="preserve">Drivers of specialized loads moving in interstate commerce that exceed normal weight and dimensional limits— oversize/overweight (OS/OW) loads— and require a permit issued by a government authority, are exempt from the requirement for a 30-minute rest break in §395.3(a)(3)(ii). </w:t>
      </w:r>
    </w:p>
    <w:p w14:paraId="04A2D4C5" w14:textId="77777777" w:rsidR="002A39DC" w:rsidRDefault="002A39DC"/>
    <w:sectPr w:rsidR="002A39DC" w:rsidSect="006C0CBF">
      <w:type w:val="continuous"/>
      <w:pgSz w:w="12240" w:h="15840" w:code="1"/>
      <w:pgMar w:top="1814" w:right="260" w:bottom="274" w:left="24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02D"/>
    <w:multiLevelType w:val="hybridMultilevel"/>
    <w:tmpl w:val="34A0525C"/>
    <w:lvl w:ilvl="0" w:tplc="1D161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35449E"/>
    <w:multiLevelType w:val="hybridMultilevel"/>
    <w:tmpl w:val="EBD29F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362985">
    <w:abstractNumId w:val="1"/>
  </w:num>
  <w:num w:numId="2" w16cid:durableId="155138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6E"/>
    <w:rsid w:val="00003641"/>
    <w:rsid w:val="0002620A"/>
    <w:rsid w:val="00037AFD"/>
    <w:rsid w:val="00046ED1"/>
    <w:rsid w:val="00092064"/>
    <w:rsid w:val="00092B5A"/>
    <w:rsid w:val="000A2FEA"/>
    <w:rsid w:val="000B0A2D"/>
    <w:rsid w:val="000B23C9"/>
    <w:rsid w:val="0011482C"/>
    <w:rsid w:val="0013057A"/>
    <w:rsid w:val="001539CA"/>
    <w:rsid w:val="00180957"/>
    <w:rsid w:val="00183C39"/>
    <w:rsid w:val="001A09C5"/>
    <w:rsid w:val="001A3B6E"/>
    <w:rsid w:val="001D2461"/>
    <w:rsid w:val="001F07B6"/>
    <w:rsid w:val="002301A9"/>
    <w:rsid w:val="0024611F"/>
    <w:rsid w:val="0025463E"/>
    <w:rsid w:val="002A0258"/>
    <w:rsid w:val="002A39DC"/>
    <w:rsid w:val="002C76BA"/>
    <w:rsid w:val="002D704D"/>
    <w:rsid w:val="002F1A43"/>
    <w:rsid w:val="003157E2"/>
    <w:rsid w:val="004059F7"/>
    <w:rsid w:val="004279B2"/>
    <w:rsid w:val="00430CA2"/>
    <w:rsid w:val="0045604A"/>
    <w:rsid w:val="00486DDB"/>
    <w:rsid w:val="00490DD3"/>
    <w:rsid w:val="004C7482"/>
    <w:rsid w:val="00531998"/>
    <w:rsid w:val="00532048"/>
    <w:rsid w:val="00576C01"/>
    <w:rsid w:val="00585CA7"/>
    <w:rsid w:val="005D5CEA"/>
    <w:rsid w:val="005E4628"/>
    <w:rsid w:val="00604539"/>
    <w:rsid w:val="00612263"/>
    <w:rsid w:val="00624A00"/>
    <w:rsid w:val="00687ADE"/>
    <w:rsid w:val="006A20C4"/>
    <w:rsid w:val="006C0CBF"/>
    <w:rsid w:val="007C7B47"/>
    <w:rsid w:val="00802E34"/>
    <w:rsid w:val="008071F1"/>
    <w:rsid w:val="008354F7"/>
    <w:rsid w:val="00847FF8"/>
    <w:rsid w:val="00881520"/>
    <w:rsid w:val="00897315"/>
    <w:rsid w:val="008B1ACC"/>
    <w:rsid w:val="008C5FA5"/>
    <w:rsid w:val="008F1E47"/>
    <w:rsid w:val="00980136"/>
    <w:rsid w:val="009B2336"/>
    <w:rsid w:val="00A82946"/>
    <w:rsid w:val="00AD06F6"/>
    <w:rsid w:val="00AF23C1"/>
    <w:rsid w:val="00AF307D"/>
    <w:rsid w:val="00AF65A0"/>
    <w:rsid w:val="00B06CB3"/>
    <w:rsid w:val="00B31370"/>
    <w:rsid w:val="00BC16F1"/>
    <w:rsid w:val="00C03F32"/>
    <w:rsid w:val="00C32C96"/>
    <w:rsid w:val="00C64E7D"/>
    <w:rsid w:val="00C74E26"/>
    <w:rsid w:val="00C834CC"/>
    <w:rsid w:val="00C8504D"/>
    <w:rsid w:val="00CA46BA"/>
    <w:rsid w:val="00CC0695"/>
    <w:rsid w:val="00D52300"/>
    <w:rsid w:val="00E12326"/>
    <w:rsid w:val="00E27B0A"/>
    <w:rsid w:val="00E37129"/>
    <w:rsid w:val="00E67679"/>
    <w:rsid w:val="00EE5DE2"/>
    <w:rsid w:val="00EF11BA"/>
    <w:rsid w:val="00EF27B4"/>
    <w:rsid w:val="00F7163E"/>
    <w:rsid w:val="00F8074D"/>
    <w:rsid w:val="00FC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4AA1"/>
  <w15:chartTrackingRefBased/>
  <w15:docId w15:val="{E0C716C6-1564-4B0C-A86F-E507F444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White</dc:creator>
  <cp:keywords/>
  <dc:description/>
  <cp:lastModifiedBy>Howard White</cp:lastModifiedBy>
  <cp:revision>5</cp:revision>
  <dcterms:created xsi:type="dcterms:W3CDTF">2025-02-04T15:31:00Z</dcterms:created>
  <dcterms:modified xsi:type="dcterms:W3CDTF">2025-09-18T16:19:00Z</dcterms:modified>
</cp:coreProperties>
</file>