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30A6F1" w14:textId="77777777" w:rsidR="00BE6DB6" w:rsidRDefault="0D2B7925" w:rsidP="00BA70DF">
      <w:pPr>
        <w:pStyle w:val="Title"/>
        <w:jc w:val="center"/>
      </w:pPr>
      <w:r w:rsidRPr="0D2B7925">
        <w:t>FAQ's</w:t>
      </w:r>
    </w:p>
    <w:sdt>
      <w:sdtPr>
        <w:rPr>
          <w:rFonts w:asciiTheme="minorHAnsi" w:eastAsiaTheme="minorHAnsi" w:hAnsiTheme="minorHAnsi" w:cstheme="minorBidi"/>
          <w:color w:val="auto"/>
          <w:sz w:val="22"/>
          <w:szCs w:val="22"/>
        </w:rPr>
        <w:id w:val="-1838835160"/>
        <w:docPartObj>
          <w:docPartGallery w:val="Table of Contents"/>
          <w:docPartUnique/>
        </w:docPartObj>
      </w:sdtPr>
      <w:sdtEndPr>
        <w:rPr>
          <w:b/>
          <w:bCs/>
          <w:noProof/>
        </w:rPr>
      </w:sdtEndPr>
      <w:sdtContent>
        <w:p w14:paraId="55330A6B" w14:textId="5A2143CF" w:rsidR="004D7441" w:rsidRDefault="004D7441" w:rsidP="00BA70DF">
          <w:pPr>
            <w:pStyle w:val="TOCHeading"/>
            <w:spacing w:line="240" w:lineRule="auto"/>
            <w:contextualSpacing/>
          </w:pPr>
          <w:r>
            <w:t>Contents</w:t>
          </w:r>
        </w:p>
        <w:p w14:paraId="17B0E393" w14:textId="77777777" w:rsidR="00C36887" w:rsidRDefault="004D7441">
          <w:pPr>
            <w:pStyle w:val="TOC1"/>
            <w:rPr>
              <w:rFonts w:eastAsiaTheme="minorEastAsia"/>
              <w:noProof/>
            </w:rPr>
          </w:pPr>
          <w:r>
            <w:fldChar w:fldCharType="begin"/>
          </w:r>
          <w:r>
            <w:instrText xml:space="preserve"> TOC \o "1-3" \h \z \u </w:instrText>
          </w:r>
          <w:r>
            <w:fldChar w:fldCharType="separate"/>
          </w:r>
          <w:hyperlink w:anchor="_Toc493237099" w:history="1">
            <w:r w:rsidR="00C36887" w:rsidRPr="003F11BF">
              <w:rPr>
                <w:rStyle w:val="Hyperlink"/>
                <w:noProof/>
              </w:rPr>
              <w:t>JSC Support</w:t>
            </w:r>
            <w:r w:rsidR="00C36887">
              <w:rPr>
                <w:noProof/>
                <w:webHidden/>
              </w:rPr>
              <w:tab/>
            </w:r>
            <w:r w:rsidR="00C36887">
              <w:rPr>
                <w:noProof/>
                <w:webHidden/>
              </w:rPr>
              <w:fldChar w:fldCharType="begin"/>
            </w:r>
            <w:r w:rsidR="00C36887">
              <w:rPr>
                <w:noProof/>
                <w:webHidden/>
              </w:rPr>
              <w:instrText xml:space="preserve"> PAGEREF _Toc493237099 \h </w:instrText>
            </w:r>
            <w:r w:rsidR="00C36887">
              <w:rPr>
                <w:noProof/>
                <w:webHidden/>
              </w:rPr>
            </w:r>
            <w:r w:rsidR="00C36887">
              <w:rPr>
                <w:noProof/>
                <w:webHidden/>
              </w:rPr>
              <w:fldChar w:fldCharType="separate"/>
            </w:r>
            <w:r w:rsidR="00C36887">
              <w:rPr>
                <w:noProof/>
                <w:webHidden/>
              </w:rPr>
              <w:t>2</w:t>
            </w:r>
            <w:r w:rsidR="00C36887">
              <w:rPr>
                <w:noProof/>
                <w:webHidden/>
              </w:rPr>
              <w:fldChar w:fldCharType="end"/>
            </w:r>
          </w:hyperlink>
        </w:p>
        <w:p w14:paraId="78174894" w14:textId="77777777" w:rsidR="00C36887" w:rsidRDefault="00FF7772">
          <w:pPr>
            <w:pStyle w:val="TOC2"/>
            <w:rPr>
              <w:rFonts w:eastAsiaTheme="minorEastAsia"/>
              <w:noProof/>
            </w:rPr>
          </w:pPr>
          <w:hyperlink w:anchor="_Toc493237100" w:history="1">
            <w:r w:rsidR="00C36887" w:rsidRPr="003F11BF">
              <w:rPr>
                <w:rStyle w:val="Hyperlink"/>
                <w:rFonts w:ascii="Symbol" w:hAnsi="Symbol"/>
                <w:bCs/>
                <w:noProof/>
              </w:rPr>
              <w:t></w:t>
            </w:r>
            <w:r w:rsidR="00C36887">
              <w:rPr>
                <w:rFonts w:eastAsiaTheme="minorEastAsia"/>
                <w:noProof/>
              </w:rPr>
              <w:tab/>
            </w:r>
            <w:r w:rsidR="00C36887" w:rsidRPr="003F11BF">
              <w:rPr>
                <w:rStyle w:val="Hyperlink"/>
                <w:bCs/>
                <w:noProof/>
              </w:rPr>
              <w:t>Flood Recovery Checklist</w:t>
            </w:r>
            <w:r w:rsidR="00C36887">
              <w:rPr>
                <w:noProof/>
                <w:webHidden/>
              </w:rPr>
              <w:tab/>
            </w:r>
            <w:r w:rsidR="00C36887">
              <w:rPr>
                <w:noProof/>
                <w:webHidden/>
              </w:rPr>
              <w:fldChar w:fldCharType="begin"/>
            </w:r>
            <w:r w:rsidR="00C36887">
              <w:rPr>
                <w:noProof/>
                <w:webHidden/>
              </w:rPr>
              <w:instrText xml:space="preserve"> PAGEREF _Toc493237100 \h </w:instrText>
            </w:r>
            <w:r w:rsidR="00C36887">
              <w:rPr>
                <w:noProof/>
                <w:webHidden/>
              </w:rPr>
            </w:r>
            <w:r w:rsidR="00C36887">
              <w:rPr>
                <w:noProof/>
                <w:webHidden/>
              </w:rPr>
              <w:fldChar w:fldCharType="separate"/>
            </w:r>
            <w:r w:rsidR="00C36887">
              <w:rPr>
                <w:noProof/>
                <w:webHidden/>
              </w:rPr>
              <w:t>2</w:t>
            </w:r>
            <w:r w:rsidR="00C36887">
              <w:rPr>
                <w:noProof/>
                <w:webHidden/>
              </w:rPr>
              <w:fldChar w:fldCharType="end"/>
            </w:r>
          </w:hyperlink>
        </w:p>
        <w:p w14:paraId="30484F3A" w14:textId="77777777" w:rsidR="00C36887" w:rsidRDefault="00FF7772">
          <w:pPr>
            <w:pStyle w:val="TOC2"/>
            <w:rPr>
              <w:rFonts w:eastAsiaTheme="minorEastAsia"/>
              <w:noProof/>
            </w:rPr>
          </w:pPr>
          <w:hyperlink w:anchor="_Toc493237101"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Employee Assistance Program</w:t>
            </w:r>
            <w:r w:rsidR="00C36887">
              <w:rPr>
                <w:noProof/>
                <w:webHidden/>
              </w:rPr>
              <w:tab/>
            </w:r>
            <w:r w:rsidR="00C36887">
              <w:rPr>
                <w:noProof/>
                <w:webHidden/>
              </w:rPr>
              <w:fldChar w:fldCharType="begin"/>
            </w:r>
            <w:r w:rsidR="00C36887">
              <w:rPr>
                <w:noProof/>
                <w:webHidden/>
              </w:rPr>
              <w:instrText xml:space="preserve"> PAGEREF _Toc493237101 \h </w:instrText>
            </w:r>
            <w:r w:rsidR="00C36887">
              <w:rPr>
                <w:noProof/>
                <w:webHidden/>
              </w:rPr>
            </w:r>
            <w:r w:rsidR="00C36887">
              <w:rPr>
                <w:noProof/>
                <w:webHidden/>
              </w:rPr>
              <w:fldChar w:fldCharType="separate"/>
            </w:r>
            <w:r w:rsidR="00C36887">
              <w:rPr>
                <w:noProof/>
                <w:webHidden/>
              </w:rPr>
              <w:t>2</w:t>
            </w:r>
            <w:r w:rsidR="00C36887">
              <w:rPr>
                <w:noProof/>
                <w:webHidden/>
              </w:rPr>
              <w:fldChar w:fldCharType="end"/>
            </w:r>
          </w:hyperlink>
        </w:p>
        <w:p w14:paraId="6114287A" w14:textId="77777777" w:rsidR="00C36887" w:rsidRDefault="00FF7772">
          <w:pPr>
            <w:pStyle w:val="TOC2"/>
            <w:rPr>
              <w:rFonts w:eastAsiaTheme="minorEastAsia"/>
              <w:noProof/>
            </w:rPr>
          </w:pPr>
          <w:hyperlink w:anchor="_Toc493237102"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HR Customer Service Email</w:t>
            </w:r>
            <w:r w:rsidR="00C36887">
              <w:rPr>
                <w:noProof/>
                <w:webHidden/>
              </w:rPr>
              <w:tab/>
            </w:r>
            <w:r w:rsidR="00C36887">
              <w:rPr>
                <w:noProof/>
                <w:webHidden/>
              </w:rPr>
              <w:fldChar w:fldCharType="begin"/>
            </w:r>
            <w:r w:rsidR="00C36887">
              <w:rPr>
                <w:noProof/>
                <w:webHidden/>
              </w:rPr>
              <w:instrText xml:space="preserve"> PAGEREF _Toc493237102 \h </w:instrText>
            </w:r>
            <w:r w:rsidR="00C36887">
              <w:rPr>
                <w:noProof/>
                <w:webHidden/>
              </w:rPr>
            </w:r>
            <w:r w:rsidR="00C36887">
              <w:rPr>
                <w:noProof/>
                <w:webHidden/>
              </w:rPr>
              <w:fldChar w:fldCharType="separate"/>
            </w:r>
            <w:r w:rsidR="00C36887">
              <w:rPr>
                <w:noProof/>
                <w:webHidden/>
              </w:rPr>
              <w:t>2</w:t>
            </w:r>
            <w:r w:rsidR="00C36887">
              <w:rPr>
                <w:noProof/>
                <w:webHidden/>
              </w:rPr>
              <w:fldChar w:fldCharType="end"/>
            </w:r>
          </w:hyperlink>
        </w:p>
        <w:p w14:paraId="5D61CA4D" w14:textId="77777777" w:rsidR="00C36887" w:rsidRDefault="00FF7772">
          <w:pPr>
            <w:pStyle w:val="TOC1"/>
            <w:rPr>
              <w:rFonts w:eastAsiaTheme="minorEastAsia"/>
              <w:noProof/>
            </w:rPr>
          </w:pPr>
          <w:hyperlink w:anchor="_Toc493237103" w:history="1">
            <w:r w:rsidR="00C36887" w:rsidRPr="003F11BF">
              <w:rPr>
                <w:rStyle w:val="Hyperlink"/>
                <w:noProof/>
              </w:rPr>
              <w:t>Charging Time</w:t>
            </w:r>
            <w:r w:rsidR="00C36887">
              <w:rPr>
                <w:noProof/>
                <w:webHidden/>
              </w:rPr>
              <w:tab/>
            </w:r>
            <w:r w:rsidR="00C36887">
              <w:rPr>
                <w:noProof/>
                <w:webHidden/>
              </w:rPr>
              <w:fldChar w:fldCharType="begin"/>
            </w:r>
            <w:r w:rsidR="00C36887">
              <w:rPr>
                <w:noProof/>
                <w:webHidden/>
              </w:rPr>
              <w:instrText xml:space="preserve"> PAGEREF _Toc493237103 \h </w:instrText>
            </w:r>
            <w:r w:rsidR="00C36887">
              <w:rPr>
                <w:noProof/>
                <w:webHidden/>
              </w:rPr>
            </w:r>
            <w:r w:rsidR="00C36887">
              <w:rPr>
                <w:noProof/>
                <w:webHidden/>
              </w:rPr>
              <w:fldChar w:fldCharType="separate"/>
            </w:r>
            <w:r w:rsidR="00C36887">
              <w:rPr>
                <w:noProof/>
                <w:webHidden/>
              </w:rPr>
              <w:t>2</w:t>
            </w:r>
            <w:r w:rsidR="00C36887">
              <w:rPr>
                <w:noProof/>
                <w:webHidden/>
              </w:rPr>
              <w:fldChar w:fldCharType="end"/>
            </w:r>
          </w:hyperlink>
        </w:p>
        <w:p w14:paraId="0B9AE117" w14:textId="77777777" w:rsidR="00C36887" w:rsidRDefault="00FF7772">
          <w:pPr>
            <w:pStyle w:val="TOC1"/>
            <w:rPr>
              <w:rFonts w:eastAsiaTheme="minorEastAsia"/>
              <w:noProof/>
            </w:rPr>
          </w:pPr>
          <w:hyperlink w:anchor="_Toc493237104" w:history="1">
            <w:r w:rsidR="00C36887" w:rsidRPr="003F11BF">
              <w:rPr>
                <w:rStyle w:val="Hyperlink"/>
                <w:noProof/>
              </w:rPr>
              <w:t>Donations</w:t>
            </w:r>
            <w:r w:rsidR="00C36887">
              <w:rPr>
                <w:noProof/>
                <w:webHidden/>
              </w:rPr>
              <w:tab/>
            </w:r>
            <w:r w:rsidR="00C36887">
              <w:rPr>
                <w:noProof/>
                <w:webHidden/>
              </w:rPr>
              <w:fldChar w:fldCharType="begin"/>
            </w:r>
            <w:r w:rsidR="00C36887">
              <w:rPr>
                <w:noProof/>
                <w:webHidden/>
              </w:rPr>
              <w:instrText xml:space="preserve"> PAGEREF _Toc493237104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4FB9DF29" w14:textId="77777777" w:rsidR="00C36887" w:rsidRDefault="00FF7772">
          <w:pPr>
            <w:pStyle w:val="TOC2"/>
            <w:rPr>
              <w:rFonts w:eastAsiaTheme="minorEastAsia"/>
              <w:noProof/>
            </w:rPr>
          </w:pPr>
          <w:hyperlink w:anchor="_Toc493237105" w:history="1">
            <w:r w:rsidR="00C36887" w:rsidRPr="003F11BF">
              <w:rPr>
                <w:rStyle w:val="Hyperlink"/>
                <w:rFonts w:ascii="Symbol" w:hAnsi="Symbol"/>
                <w:bCs/>
                <w:noProof/>
              </w:rPr>
              <w:t></w:t>
            </w:r>
            <w:r w:rsidR="00C36887">
              <w:rPr>
                <w:rFonts w:eastAsiaTheme="minorEastAsia"/>
                <w:noProof/>
              </w:rPr>
              <w:tab/>
            </w:r>
            <w:r w:rsidR="00C36887" w:rsidRPr="003F11BF">
              <w:rPr>
                <w:rStyle w:val="Hyperlink"/>
                <w:bCs/>
                <w:noProof/>
              </w:rPr>
              <w:t>Food Banks</w:t>
            </w:r>
            <w:r w:rsidR="00C36887">
              <w:rPr>
                <w:noProof/>
                <w:webHidden/>
              </w:rPr>
              <w:tab/>
            </w:r>
            <w:r w:rsidR="00C36887">
              <w:rPr>
                <w:noProof/>
                <w:webHidden/>
              </w:rPr>
              <w:fldChar w:fldCharType="begin"/>
            </w:r>
            <w:r w:rsidR="00C36887">
              <w:rPr>
                <w:noProof/>
                <w:webHidden/>
              </w:rPr>
              <w:instrText xml:space="preserve"> PAGEREF _Toc493237105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28B2FD64" w14:textId="77777777" w:rsidR="00C36887" w:rsidRDefault="00FF7772">
          <w:pPr>
            <w:pStyle w:val="TOC2"/>
            <w:rPr>
              <w:rFonts w:eastAsiaTheme="minorEastAsia"/>
              <w:noProof/>
            </w:rPr>
          </w:pPr>
          <w:hyperlink w:anchor="_Toc493237106"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Other Organizations Providing Support</w:t>
            </w:r>
            <w:r w:rsidR="00C36887">
              <w:rPr>
                <w:noProof/>
                <w:webHidden/>
              </w:rPr>
              <w:tab/>
            </w:r>
            <w:r w:rsidR="00C36887">
              <w:rPr>
                <w:noProof/>
                <w:webHidden/>
              </w:rPr>
              <w:fldChar w:fldCharType="begin"/>
            </w:r>
            <w:r w:rsidR="00C36887">
              <w:rPr>
                <w:noProof/>
                <w:webHidden/>
              </w:rPr>
              <w:instrText xml:space="preserve"> PAGEREF _Toc493237106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75AFA277" w14:textId="77777777" w:rsidR="00C36887" w:rsidRDefault="00FF7772">
          <w:pPr>
            <w:pStyle w:val="TOC1"/>
            <w:rPr>
              <w:rFonts w:eastAsiaTheme="minorEastAsia"/>
              <w:noProof/>
            </w:rPr>
          </w:pPr>
          <w:hyperlink w:anchor="_Toc493237107" w:history="1">
            <w:r w:rsidR="00C36887" w:rsidRPr="003F11BF">
              <w:rPr>
                <w:rStyle w:val="Hyperlink"/>
                <w:noProof/>
              </w:rPr>
              <w:t>How to Volunteer</w:t>
            </w:r>
            <w:r w:rsidR="00C36887">
              <w:rPr>
                <w:noProof/>
                <w:webHidden/>
              </w:rPr>
              <w:tab/>
            </w:r>
            <w:r w:rsidR="00C36887">
              <w:rPr>
                <w:noProof/>
                <w:webHidden/>
              </w:rPr>
              <w:fldChar w:fldCharType="begin"/>
            </w:r>
            <w:r w:rsidR="00C36887">
              <w:rPr>
                <w:noProof/>
                <w:webHidden/>
              </w:rPr>
              <w:instrText xml:space="preserve"> PAGEREF _Toc493237107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6DF8B7D3" w14:textId="77777777" w:rsidR="00C36887" w:rsidRDefault="00FF7772">
          <w:pPr>
            <w:pStyle w:val="TOC2"/>
            <w:rPr>
              <w:rFonts w:eastAsiaTheme="minorEastAsia"/>
              <w:noProof/>
            </w:rPr>
          </w:pPr>
          <w:hyperlink w:anchor="_Toc493237108"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JSC Swap Shop</w:t>
            </w:r>
            <w:r w:rsidR="00C36887">
              <w:rPr>
                <w:noProof/>
                <w:webHidden/>
              </w:rPr>
              <w:tab/>
            </w:r>
            <w:r w:rsidR="00C36887">
              <w:rPr>
                <w:noProof/>
                <w:webHidden/>
              </w:rPr>
              <w:fldChar w:fldCharType="begin"/>
            </w:r>
            <w:r w:rsidR="00C36887">
              <w:rPr>
                <w:noProof/>
                <w:webHidden/>
              </w:rPr>
              <w:instrText xml:space="preserve"> PAGEREF _Toc493237108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79B0F895" w14:textId="77777777" w:rsidR="00C36887" w:rsidRDefault="00FF7772">
          <w:pPr>
            <w:pStyle w:val="TOC2"/>
            <w:rPr>
              <w:rFonts w:eastAsiaTheme="minorEastAsia"/>
              <w:noProof/>
            </w:rPr>
          </w:pPr>
          <w:hyperlink w:anchor="_Toc493237109"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Volunteer Houston</w:t>
            </w:r>
            <w:r w:rsidR="00C36887">
              <w:rPr>
                <w:noProof/>
                <w:webHidden/>
              </w:rPr>
              <w:tab/>
            </w:r>
            <w:r w:rsidR="00C36887">
              <w:rPr>
                <w:noProof/>
                <w:webHidden/>
              </w:rPr>
              <w:fldChar w:fldCharType="begin"/>
            </w:r>
            <w:r w:rsidR="00C36887">
              <w:rPr>
                <w:noProof/>
                <w:webHidden/>
              </w:rPr>
              <w:instrText xml:space="preserve"> PAGEREF _Toc493237109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153D71BB" w14:textId="77777777" w:rsidR="00C36887" w:rsidRDefault="00FF7772">
          <w:pPr>
            <w:pStyle w:val="TOC2"/>
            <w:rPr>
              <w:rFonts w:eastAsiaTheme="minorEastAsia"/>
              <w:noProof/>
            </w:rPr>
          </w:pPr>
          <w:hyperlink w:anchor="_Toc493237110"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Helping Animals</w:t>
            </w:r>
            <w:r w:rsidR="00C36887">
              <w:rPr>
                <w:noProof/>
                <w:webHidden/>
              </w:rPr>
              <w:tab/>
            </w:r>
            <w:r w:rsidR="00C36887">
              <w:rPr>
                <w:noProof/>
                <w:webHidden/>
              </w:rPr>
              <w:fldChar w:fldCharType="begin"/>
            </w:r>
            <w:r w:rsidR="00C36887">
              <w:rPr>
                <w:noProof/>
                <w:webHidden/>
              </w:rPr>
              <w:instrText xml:space="preserve"> PAGEREF _Toc493237110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7140C150" w14:textId="77777777" w:rsidR="00C36887" w:rsidRDefault="00FF7772">
          <w:pPr>
            <w:pStyle w:val="TOC2"/>
            <w:rPr>
              <w:rFonts w:eastAsiaTheme="minorEastAsia"/>
              <w:noProof/>
            </w:rPr>
          </w:pPr>
          <w:hyperlink w:anchor="_Toc493237111"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Donate Blood</w:t>
            </w:r>
            <w:r w:rsidR="00C36887">
              <w:rPr>
                <w:noProof/>
                <w:webHidden/>
              </w:rPr>
              <w:tab/>
            </w:r>
            <w:r w:rsidR="00C36887">
              <w:rPr>
                <w:noProof/>
                <w:webHidden/>
              </w:rPr>
              <w:fldChar w:fldCharType="begin"/>
            </w:r>
            <w:r w:rsidR="00C36887">
              <w:rPr>
                <w:noProof/>
                <w:webHidden/>
              </w:rPr>
              <w:instrText xml:space="preserve"> PAGEREF _Toc493237111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5C45049C" w14:textId="77777777" w:rsidR="00C36887" w:rsidRDefault="00FF7772">
          <w:pPr>
            <w:pStyle w:val="TOC2"/>
            <w:rPr>
              <w:rFonts w:eastAsiaTheme="minorEastAsia"/>
              <w:noProof/>
            </w:rPr>
          </w:pPr>
          <w:hyperlink w:anchor="_Toc493237112"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Other Organizations with Volunteer Opportunities</w:t>
            </w:r>
            <w:r w:rsidR="00C36887">
              <w:rPr>
                <w:noProof/>
                <w:webHidden/>
              </w:rPr>
              <w:tab/>
            </w:r>
            <w:r w:rsidR="00C36887">
              <w:rPr>
                <w:noProof/>
                <w:webHidden/>
              </w:rPr>
              <w:fldChar w:fldCharType="begin"/>
            </w:r>
            <w:r w:rsidR="00C36887">
              <w:rPr>
                <w:noProof/>
                <w:webHidden/>
              </w:rPr>
              <w:instrText xml:space="preserve"> PAGEREF _Toc493237112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5ECEB9E6" w14:textId="77777777" w:rsidR="00C36887" w:rsidRDefault="00FF7772">
          <w:pPr>
            <w:pStyle w:val="TOC2"/>
            <w:rPr>
              <w:rFonts w:eastAsiaTheme="minorEastAsia"/>
              <w:noProof/>
            </w:rPr>
          </w:pPr>
          <w:hyperlink w:anchor="_Toc493237113"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Providing Support to Friends/Families/Coworkers</w:t>
            </w:r>
            <w:r w:rsidR="00C36887">
              <w:rPr>
                <w:noProof/>
                <w:webHidden/>
              </w:rPr>
              <w:tab/>
            </w:r>
            <w:r w:rsidR="00C36887">
              <w:rPr>
                <w:noProof/>
                <w:webHidden/>
              </w:rPr>
              <w:fldChar w:fldCharType="begin"/>
            </w:r>
            <w:r w:rsidR="00C36887">
              <w:rPr>
                <w:noProof/>
                <w:webHidden/>
              </w:rPr>
              <w:instrText xml:space="preserve"> PAGEREF _Toc493237113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3BBE959B" w14:textId="77777777" w:rsidR="00C36887" w:rsidRDefault="00FF7772">
          <w:pPr>
            <w:pStyle w:val="TOC1"/>
            <w:rPr>
              <w:rFonts w:eastAsiaTheme="minorEastAsia"/>
              <w:noProof/>
            </w:rPr>
          </w:pPr>
          <w:hyperlink w:anchor="_Toc493237114" w:history="1">
            <w:r w:rsidR="00C36887" w:rsidRPr="003F11BF">
              <w:rPr>
                <w:rStyle w:val="Hyperlink"/>
                <w:noProof/>
              </w:rPr>
              <w:t>Financial Resources</w:t>
            </w:r>
            <w:r w:rsidR="00C36887">
              <w:rPr>
                <w:noProof/>
                <w:webHidden/>
              </w:rPr>
              <w:tab/>
            </w:r>
            <w:r w:rsidR="00C36887">
              <w:rPr>
                <w:noProof/>
                <w:webHidden/>
              </w:rPr>
              <w:fldChar w:fldCharType="begin"/>
            </w:r>
            <w:r w:rsidR="00C36887">
              <w:rPr>
                <w:noProof/>
                <w:webHidden/>
              </w:rPr>
              <w:instrText xml:space="preserve"> PAGEREF _Toc493237114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197E281D" w14:textId="77777777" w:rsidR="00C36887" w:rsidRDefault="00FF7772">
          <w:pPr>
            <w:pStyle w:val="TOC2"/>
            <w:rPr>
              <w:rFonts w:eastAsiaTheme="minorEastAsia"/>
              <w:noProof/>
            </w:rPr>
          </w:pPr>
          <w:hyperlink w:anchor="_Toc493237115"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NASA Family Assistance Fund</w:t>
            </w:r>
            <w:r w:rsidR="00C36887">
              <w:rPr>
                <w:noProof/>
                <w:webHidden/>
              </w:rPr>
              <w:tab/>
            </w:r>
            <w:r w:rsidR="00C36887">
              <w:rPr>
                <w:noProof/>
                <w:webHidden/>
              </w:rPr>
              <w:fldChar w:fldCharType="begin"/>
            </w:r>
            <w:r w:rsidR="00C36887">
              <w:rPr>
                <w:noProof/>
                <w:webHidden/>
              </w:rPr>
              <w:instrText xml:space="preserve"> PAGEREF _Toc493237115 \h </w:instrText>
            </w:r>
            <w:r w:rsidR="00C36887">
              <w:rPr>
                <w:noProof/>
                <w:webHidden/>
              </w:rPr>
            </w:r>
            <w:r w:rsidR="00C36887">
              <w:rPr>
                <w:noProof/>
                <w:webHidden/>
              </w:rPr>
              <w:fldChar w:fldCharType="separate"/>
            </w:r>
            <w:r w:rsidR="00C36887">
              <w:rPr>
                <w:noProof/>
                <w:webHidden/>
              </w:rPr>
              <w:t>3</w:t>
            </w:r>
            <w:r w:rsidR="00C36887">
              <w:rPr>
                <w:noProof/>
                <w:webHidden/>
              </w:rPr>
              <w:fldChar w:fldCharType="end"/>
            </w:r>
          </w:hyperlink>
        </w:p>
        <w:p w14:paraId="17D59AFB" w14:textId="77777777" w:rsidR="00C36887" w:rsidRDefault="00FF7772">
          <w:pPr>
            <w:pStyle w:val="TOC2"/>
            <w:rPr>
              <w:rFonts w:eastAsiaTheme="minorEastAsia"/>
              <w:noProof/>
            </w:rPr>
          </w:pPr>
          <w:hyperlink w:anchor="_Toc493237116"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FEMA</w:t>
            </w:r>
            <w:r w:rsidR="00C36887">
              <w:rPr>
                <w:noProof/>
                <w:webHidden/>
              </w:rPr>
              <w:tab/>
            </w:r>
            <w:r w:rsidR="00C36887">
              <w:rPr>
                <w:noProof/>
                <w:webHidden/>
              </w:rPr>
              <w:fldChar w:fldCharType="begin"/>
            </w:r>
            <w:r w:rsidR="00C36887">
              <w:rPr>
                <w:noProof/>
                <w:webHidden/>
              </w:rPr>
              <w:instrText xml:space="preserve"> PAGEREF _Toc493237116 \h </w:instrText>
            </w:r>
            <w:r w:rsidR="00C36887">
              <w:rPr>
                <w:noProof/>
                <w:webHidden/>
              </w:rPr>
            </w:r>
            <w:r w:rsidR="00C36887">
              <w:rPr>
                <w:noProof/>
                <w:webHidden/>
              </w:rPr>
              <w:fldChar w:fldCharType="separate"/>
            </w:r>
            <w:r w:rsidR="00C36887">
              <w:rPr>
                <w:noProof/>
                <w:webHidden/>
              </w:rPr>
              <w:t>4</w:t>
            </w:r>
            <w:r w:rsidR="00C36887">
              <w:rPr>
                <w:noProof/>
                <w:webHidden/>
              </w:rPr>
              <w:fldChar w:fldCharType="end"/>
            </w:r>
          </w:hyperlink>
        </w:p>
        <w:p w14:paraId="78A75CBB" w14:textId="77777777" w:rsidR="00C36887" w:rsidRDefault="00FF7772">
          <w:pPr>
            <w:pStyle w:val="TOC2"/>
            <w:rPr>
              <w:rFonts w:eastAsiaTheme="minorEastAsia"/>
              <w:noProof/>
            </w:rPr>
          </w:pPr>
          <w:hyperlink w:anchor="_Toc493237117"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Help with Filing Insurance Claims</w:t>
            </w:r>
            <w:r w:rsidR="00C36887">
              <w:rPr>
                <w:noProof/>
                <w:webHidden/>
              </w:rPr>
              <w:tab/>
            </w:r>
            <w:r w:rsidR="00C36887">
              <w:rPr>
                <w:noProof/>
                <w:webHidden/>
              </w:rPr>
              <w:fldChar w:fldCharType="begin"/>
            </w:r>
            <w:r w:rsidR="00C36887">
              <w:rPr>
                <w:noProof/>
                <w:webHidden/>
              </w:rPr>
              <w:instrText xml:space="preserve"> PAGEREF _Toc493237117 \h </w:instrText>
            </w:r>
            <w:r w:rsidR="00C36887">
              <w:rPr>
                <w:noProof/>
                <w:webHidden/>
              </w:rPr>
            </w:r>
            <w:r w:rsidR="00C36887">
              <w:rPr>
                <w:noProof/>
                <w:webHidden/>
              </w:rPr>
              <w:fldChar w:fldCharType="separate"/>
            </w:r>
            <w:r w:rsidR="00C36887">
              <w:rPr>
                <w:noProof/>
                <w:webHidden/>
              </w:rPr>
              <w:t>5</w:t>
            </w:r>
            <w:r w:rsidR="00C36887">
              <w:rPr>
                <w:noProof/>
                <w:webHidden/>
              </w:rPr>
              <w:fldChar w:fldCharType="end"/>
            </w:r>
          </w:hyperlink>
        </w:p>
        <w:p w14:paraId="479D7210" w14:textId="77777777" w:rsidR="00C36887" w:rsidRDefault="00FF7772">
          <w:pPr>
            <w:pStyle w:val="TOC2"/>
            <w:rPr>
              <w:rFonts w:eastAsiaTheme="minorEastAsia"/>
              <w:noProof/>
            </w:rPr>
          </w:pPr>
          <w:hyperlink w:anchor="_Toc493237118"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Check with your bank or financial institution.</w:t>
            </w:r>
            <w:r w:rsidR="00C36887">
              <w:rPr>
                <w:noProof/>
                <w:webHidden/>
              </w:rPr>
              <w:tab/>
            </w:r>
            <w:r w:rsidR="00C36887">
              <w:rPr>
                <w:noProof/>
                <w:webHidden/>
              </w:rPr>
              <w:fldChar w:fldCharType="begin"/>
            </w:r>
            <w:r w:rsidR="00C36887">
              <w:rPr>
                <w:noProof/>
                <w:webHidden/>
              </w:rPr>
              <w:instrText xml:space="preserve"> PAGEREF _Toc493237118 \h </w:instrText>
            </w:r>
            <w:r w:rsidR="00C36887">
              <w:rPr>
                <w:noProof/>
                <w:webHidden/>
              </w:rPr>
            </w:r>
            <w:r w:rsidR="00C36887">
              <w:rPr>
                <w:noProof/>
                <w:webHidden/>
              </w:rPr>
              <w:fldChar w:fldCharType="separate"/>
            </w:r>
            <w:r w:rsidR="00C36887">
              <w:rPr>
                <w:noProof/>
                <w:webHidden/>
              </w:rPr>
              <w:t>5</w:t>
            </w:r>
            <w:r w:rsidR="00C36887">
              <w:rPr>
                <w:noProof/>
                <w:webHidden/>
              </w:rPr>
              <w:fldChar w:fldCharType="end"/>
            </w:r>
          </w:hyperlink>
        </w:p>
        <w:p w14:paraId="7E2D9AAA" w14:textId="77777777" w:rsidR="00C36887" w:rsidRDefault="00FF7772">
          <w:pPr>
            <w:pStyle w:val="TOC2"/>
            <w:rPr>
              <w:rFonts w:eastAsiaTheme="minorEastAsia"/>
              <w:noProof/>
            </w:rPr>
          </w:pPr>
          <w:hyperlink w:anchor="_Toc493237119"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Short-term housing assistance and other immediate funding</w:t>
            </w:r>
            <w:r w:rsidR="00C36887">
              <w:rPr>
                <w:noProof/>
                <w:webHidden/>
              </w:rPr>
              <w:tab/>
            </w:r>
            <w:r w:rsidR="00C36887">
              <w:rPr>
                <w:noProof/>
                <w:webHidden/>
              </w:rPr>
              <w:fldChar w:fldCharType="begin"/>
            </w:r>
            <w:r w:rsidR="00C36887">
              <w:rPr>
                <w:noProof/>
                <w:webHidden/>
              </w:rPr>
              <w:instrText xml:space="preserve"> PAGEREF _Toc493237119 \h </w:instrText>
            </w:r>
            <w:r w:rsidR="00C36887">
              <w:rPr>
                <w:noProof/>
                <w:webHidden/>
              </w:rPr>
            </w:r>
            <w:r w:rsidR="00C36887">
              <w:rPr>
                <w:noProof/>
                <w:webHidden/>
              </w:rPr>
              <w:fldChar w:fldCharType="separate"/>
            </w:r>
            <w:r w:rsidR="00C36887">
              <w:rPr>
                <w:noProof/>
                <w:webHidden/>
              </w:rPr>
              <w:t>5</w:t>
            </w:r>
            <w:r w:rsidR="00C36887">
              <w:rPr>
                <w:noProof/>
                <w:webHidden/>
              </w:rPr>
              <w:fldChar w:fldCharType="end"/>
            </w:r>
          </w:hyperlink>
        </w:p>
        <w:p w14:paraId="36935735" w14:textId="77777777" w:rsidR="00C36887" w:rsidRDefault="00FF7772">
          <w:pPr>
            <w:pStyle w:val="TOC2"/>
            <w:rPr>
              <w:rFonts w:eastAsiaTheme="minorEastAsia"/>
              <w:noProof/>
            </w:rPr>
          </w:pPr>
          <w:hyperlink w:anchor="_Toc493237120"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Find low interest, long-term disaster loans</w:t>
            </w:r>
            <w:r w:rsidR="00C36887">
              <w:rPr>
                <w:noProof/>
                <w:webHidden/>
              </w:rPr>
              <w:tab/>
            </w:r>
            <w:r w:rsidR="00C36887">
              <w:rPr>
                <w:noProof/>
                <w:webHidden/>
              </w:rPr>
              <w:fldChar w:fldCharType="begin"/>
            </w:r>
            <w:r w:rsidR="00C36887">
              <w:rPr>
                <w:noProof/>
                <w:webHidden/>
              </w:rPr>
              <w:instrText xml:space="preserve"> PAGEREF _Toc493237120 \h </w:instrText>
            </w:r>
            <w:r w:rsidR="00C36887">
              <w:rPr>
                <w:noProof/>
                <w:webHidden/>
              </w:rPr>
            </w:r>
            <w:r w:rsidR="00C36887">
              <w:rPr>
                <w:noProof/>
                <w:webHidden/>
              </w:rPr>
              <w:fldChar w:fldCharType="separate"/>
            </w:r>
            <w:r w:rsidR="00C36887">
              <w:rPr>
                <w:noProof/>
                <w:webHidden/>
              </w:rPr>
              <w:t>5</w:t>
            </w:r>
            <w:r w:rsidR="00C36887">
              <w:rPr>
                <w:noProof/>
                <w:webHidden/>
              </w:rPr>
              <w:fldChar w:fldCharType="end"/>
            </w:r>
          </w:hyperlink>
        </w:p>
        <w:p w14:paraId="4D855203" w14:textId="77777777" w:rsidR="00C36887" w:rsidRDefault="00FF7772">
          <w:pPr>
            <w:pStyle w:val="TOC2"/>
            <w:rPr>
              <w:rFonts w:eastAsiaTheme="minorEastAsia"/>
              <w:noProof/>
            </w:rPr>
          </w:pPr>
          <w:hyperlink w:anchor="_Toc493237121"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100% financing options available from HUD</w:t>
            </w:r>
            <w:r w:rsidR="00C36887">
              <w:rPr>
                <w:noProof/>
                <w:webHidden/>
              </w:rPr>
              <w:tab/>
            </w:r>
            <w:r w:rsidR="00C36887">
              <w:rPr>
                <w:noProof/>
                <w:webHidden/>
              </w:rPr>
              <w:fldChar w:fldCharType="begin"/>
            </w:r>
            <w:r w:rsidR="00C36887">
              <w:rPr>
                <w:noProof/>
                <w:webHidden/>
              </w:rPr>
              <w:instrText xml:space="preserve"> PAGEREF _Toc493237121 \h </w:instrText>
            </w:r>
            <w:r w:rsidR="00C36887">
              <w:rPr>
                <w:noProof/>
                <w:webHidden/>
              </w:rPr>
            </w:r>
            <w:r w:rsidR="00C36887">
              <w:rPr>
                <w:noProof/>
                <w:webHidden/>
              </w:rPr>
              <w:fldChar w:fldCharType="separate"/>
            </w:r>
            <w:r w:rsidR="00C36887">
              <w:rPr>
                <w:noProof/>
                <w:webHidden/>
              </w:rPr>
              <w:t>5</w:t>
            </w:r>
            <w:r w:rsidR="00C36887">
              <w:rPr>
                <w:noProof/>
                <w:webHidden/>
              </w:rPr>
              <w:fldChar w:fldCharType="end"/>
            </w:r>
          </w:hyperlink>
        </w:p>
        <w:p w14:paraId="0EA81B0E" w14:textId="77777777" w:rsidR="00C36887" w:rsidRDefault="00FF7772">
          <w:pPr>
            <w:pStyle w:val="TOC2"/>
            <w:rPr>
              <w:rFonts w:eastAsiaTheme="minorEastAsia"/>
              <w:noProof/>
            </w:rPr>
          </w:pPr>
          <w:hyperlink w:anchor="_Toc493237122" w:history="1">
            <w:r w:rsidR="00C36887" w:rsidRPr="003F11BF">
              <w:rPr>
                <w:rStyle w:val="Hyperlink"/>
                <w:rFonts w:ascii="Symbol" w:hAnsi="Symbol"/>
                <w:noProof/>
              </w:rPr>
              <w:t></w:t>
            </w:r>
            <w:r w:rsidR="00C36887">
              <w:rPr>
                <w:rFonts w:eastAsiaTheme="minorEastAsia"/>
                <w:noProof/>
              </w:rPr>
              <w:tab/>
            </w:r>
            <w:r w:rsidR="00C36887" w:rsidRPr="003F11BF">
              <w:rPr>
                <w:rStyle w:val="Hyperlink"/>
                <w:noProof/>
              </w:rPr>
              <w:t>Take advantage of tax relief</w:t>
            </w:r>
            <w:r w:rsidR="00C36887">
              <w:rPr>
                <w:noProof/>
                <w:webHidden/>
              </w:rPr>
              <w:tab/>
            </w:r>
            <w:r w:rsidR="00C36887">
              <w:rPr>
                <w:noProof/>
                <w:webHidden/>
              </w:rPr>
              <w:fldChar w:fldCharType="begin"/>
            </w:r>
            <w:r w:rsidR="00C36887">
              <w:rPr>
                <w:noProof/>
                <w:webHidden/>
              </w:rPr>
              <w:instrText xml:space="preserve"> PAGEREF _Toc493237122 \h </w:instrText>
            </w:r>
            <w:r w:rsidR="00C36887">
              <w:rPr>
                <w:noProof/>
                <w:webHidden/>
              </w:rPr>
            </w:r>
            <w:r w:rsidR="00C36887">
              <w:rPr>
                <w:noProof/>
                <w:webHidden/>
              </w:rPr>
              <w:fldChar w:fldCharType="separate"/>
            </w:r>
            <w:r w:rsidR="00C36887">
              <w:rPr>
                <w:noProof/>
                <w:webHidden/>
              </w:rPr>
              <w:t>6</w:t>
            </w:r>
            <w:r w:rsidR="00C36887">
              <w:rPr>
                <w:noProof/>
                <w:webHidden/>
              </w:rPr>
              <w:fldChar w:fldCharType="end"/>
            </w:r>
          </w:hyperlink>
        </w:p>
        <w:p w14:paraId="62229305" w14:textId="77777777" w:rsidR="00C36887" w:rsidRDefault="00FF7772">
          <w:pPr>
            <w:pStyle w:val="TOC2"/>
            <w:rPr>
              <w:rFonts w:eastAsiaTheme="minorEastAsia"/>
              <w:noProof/>
            </w:rPr>
          </w:pPr>
          <w:hyperlink w:anchor="_Toc493237123" w:history="1">
            <w:r w:rsidR="00C36887" w:rsidRPr="003F11BF">
              <w:rPr>
                <w:rStyle w:val="Hyperlink"/>
                <w:rFonts w:ascii="Symbol" w:hAnsi="Symbol"/>
                <w:noProof/>
              </w:rPr>
              <w:t></w:t>
            </w:r>
            <w:r w:rsidR="00C36887">
              <w:rPr>
                <w:rFonts w:eastAsiaTheme="minorEastAsia"/>
                <w:noProof/>
              </w:rPr>
              <w:tab/>
            </w:r>
            <w:r w:rsidR="00C36887" w:rsidRPr="003F11BF">
              <w:rPr>
                <w:rStyle w:val="Hyperlink"/>
                <w:bCs/>
                <w:noProof/>
              </w:rPr>
              <w:t>The JSC Credit Union</w:t>
            </w:r>
            <w:r w:rsidR="00C36887">
              <w:rPr>
                <w:noProof/>
                <w:webHidden/>
              </w:rPr>
              <w:tab/>
            </w:r>
            <w:r w:rsidR="00C36887">
              <w:rPr>
                <w:noProof/>
                <w:webHidden/>
              </w:rPr>
              <w:fldChar w:fldCharType="begin"/>
            </w:r>
            <w:r w:rsidR="00C36887">
              <w:rPr>
                <w:noProof/>
                <w:webHidden/>
              </w:rPr>
              <w:instrText xml:space="preserve"> PAGEREF _Toc493237123 \h </w:instrText>
            </w:r>
            <w:r w:rsidR="00C36887">
              <w:rPr>
                <w:noProof/>
                <w:webHidden/>
              </w:rPr>
            </w:r>
            <w:r w:rsidR="00C36887">
              <w:rPr>
                <w:noProof/>
                <w:webHidden/>
              </w:rPr>
              <w:fldChar w:fldCharType="separate"/>
            </w:r>
            <w:r w:rsidR="00C36887">
              <w:rPr>
                <w:noProof/>
                <w:webHidden/>
              </w:rPr>
              <w:t>6</w:t>
            </w:r>
            <w:r w:rsidR="00C36887">
              <w:rPr>
                <w:noProof/>
                <w:webHidden/>
              </w:rPr>
              <w:fldChar w:fldCharType="end"/>
            </w:r>
          </w:hyperlink>
        </w:p>
        <w:p w14:paraId="636F03BA" w14:textId="77777777" w:rsidR="00C36887" w:rsidRDefault="00FF7772">
          <w:pPr>
            <w:pStyle w:val="TOC2"/>
            <w:rPr>
              <w:rFonts w:eastAsiaTheme="minorEastAsia"/>
              <w:noProof/>
            </w:rPr>
          </w:pPr>
          <w:hyperlink w:anchor="_Toc493237124" w:history="1">
            <w:r w:rsidR="00C36887" w:rsidRPr="003F11BF">
              <w:rPr>
                <w:rStyle w:val="Hyperlink"/>
                <w:rFonts w:ascii="Symbol" w:hAnsi="Symbol"/>
                <w:noProof/>
              </w:rPr>
              <w:t></w:t>
            </w:r>
            <w:r w:rsidR="00C36887">
              <w:rPr>
                <w:rFonts w:eastAsiaTheme="minorEastAsia"/>
                <w:noProof/>
              </w:rPr>
              <w:tab/>
            </w:r>
            <w:r w:rsidR="00C36887" w:rsidRPr="003F11BF">
              <w:rPr>
                <w:rStyle w:val="Hyperlink"/>
                <w:bCs/>
                <w:noProof/>
              </w:rPr>
              <w:t>Birth Certificates</w:t>
            </w:r>
            <w:r w:rsidR="00C36887">
              <w:rPr>
                <w:noProof/>
                <w:webHidden/>
              </w:rPr>
              <w:tab/>
            </w:r>
            <w:r w:rsidR="00C36887">
              <w:rPr>
                <w:noProof/>
                <w:webHidden/>
              </w:rPr>
              <w:fldChar w:fldCharType="begin"/>
            </w:r>
            <w:r w:rsidR="00C36887">
              <w:rPr>
                <w:noProof/>
                <w:webHidden/>
              </w:rPr>
              <w:instrText xml:space="preserve"> PAGEREF _Toc493237124 \h </w:instrText>
            </w:r>
            <w:r w:rsidR="00C36887">
              <w:rPr>
                <w:noProof/>
                <w:webHidden/>
              </w:rPr>
            </w:r>
            <w:r w:rsidR="00C36887">
              <w:rPr>
                <w:noProof/>
                <w:webHidden/>
              </w:rPr>
              <w:fldChar w:fldCharType="separate"/>
            </w:r>
            <w:r w:rsidR="00C36887">
              <w:rPr>
                <w:noProof/>
                <w:webHidden/>
              </w:rPr>
              <w:t>6</w:t>
            </w:r>
            <w:r w:rsidR="00C36887">
              <w:rPr>
                <w:noProof/>
                <w:webHidden/>
              </w:rPr>
              <w:fldChar w:fldCharType="end"/>
            </w:r>
          </w:hyperlink>
        </w:p>
        <w:p w14:paraId="34EED967" w14:textId="77777777" w:rsidR="00C36887" w:rsidRDefault="00FF7772">
          <w:pPr>
            <w:pStyle w:val="TOC1"/>
            <w:rPr>
              <w:rFonts w:eastAsiaTheme="minorEastAsia"/>
              <w:noProof/>
            </w:rPr>
          </w:pPr>
          <w:hyperlink w:anchor="_Toc493237125" w:history="1">
            <w:r w:rsidR="00C36887" w:rsidRPr="003F11BF">
              <w:rPr>
                <w:rStyle w:val="Hyperlink"/>
                <w:noProof/>
              </w:rPr>
              <w:t>Housing Options</w:t>
            </w:r>
            <w:r w:rsidR="00C36887">
              <w:rPr>
                <w:noProof/>
                <w:webHidden/>
              </w:rPr>
              <w:tab/>
            </w:r>
            <w:r w:rsidR="00C36887">
              <w:rPr>
                <w:noProof/>
                <w:webHidden/>
              </w:rPr>
              <w:fldChar w:fldCharType="begin"/>
            </w:r>
            <w:r w:rsidR="00C36887">
              <w:rPr>
                <w:noProof/>
                <w:webHidden/>
              </w:rPr>
              <w:instrText xml:space="preserve"> PAGEREF _Toc493237125 \h </w:instrText>
            </w:r>
            <w:r w:rsidR="00C36887">
              <w:rPr>
                <w:noProof/>
                <w:webHidden/>
              </w:rPr>
            </w:r>
            <w:r w:rsidR="00C36887">
              <w:rPr>
                <w:noProof/>
                <w:webHidden/>
              </w:rPr>
              <w:fldChar w:fldCharType="separate"/>
            </w:r>
            <w:r w:rsidR="00C36887">
              <w:rPr>
                <w:noProof/>
                <w:webHidden/>
              </w:rPr>
              <w:t>6</w:t>
            </w:r>
            <w:r w:rsidR="00C36887">
              <w:rPr>
                <w:noProof/>
                <w:webHidden/>
              </w:rPr>
              <w:fldChar w:fldCharType="end"/>
            </w:r>
          </w:hyperlink>
        </w:p>
        <w:p w14:paraId="4A170E4C" w14:textId="77777777" w:rsidR="00C36887" w:rsidRDefault="00FF7772">
          <w:pPr>
            <w:pStyle w:val="TOC2"/>
            <w:rPr>
              <w:rFonts w:eastAsiaTheme="minorEastAsia"/>
              <w:noProof/>
            </w:rPr>
          </w:pPr>
          <w:hyperlink w:anchor="_Toc493237126" w:history="1">
            <w:r w:rsidR="00C36887" w:rsidRPr="003F11BF">
              <w:rPr>
                <w:rStyle w:val="Hyperlink"/>
                <w:rFonts w:ascii="Symbol" w:eastAsia="Times New Roman" w:hAnsi="Symbol"/>
                <w:noProof/>
              </w:rPr>
              <w:t></w:t>
            </w:r>
            <w:r w:rsidR="00C36887">
              <w:rPr>
                <w:rFonts w:eastAsiaTheme="minorEastAsia"/>
                <w:noProof/>
              </w:rPr>
              <w:tab/>
            </w:r>
            <w:r w:rsidR="00C36887" w:rsidRPr="003F11BF">
              <w:rPr>
                <w:rStyle w:val="Hyperlink"/>
                <w:rFonts w:eastAsia="Times New Roman"/>
                <w:noProof/>
              </w:rPr>
              <w:t>Hotels</w:t>
            </w:r>
            <w:r w:rsidR="00C36887">
              <w:rPr>
                <w:noProof/>
                <w:webHidden/>
              </w:rPr>
              <w:tab/>
            </w:r>
            <w:r w:rsidR="00C36887">
              <w:rPr>
                <w:noProof/>
                <w:webHidden/>
              </w:rPr>
              <w:fldChar w:fldCharType="begin"/>
            </w:r>
            <w:r w:rsidR="00C36887">
              <w:rPr>
                <w:noProof/>
                <w:webHidden/>
              </w:rPr>
              <w:instrText xml:space="preserve"> PAGEREF _Toc493237126 \h </w:instrText>
            </w:r>
            <w:r w:rsidR="00C36887">
              <w:rPr>
                <w:noProof/>
                <w:webHidden/>
              </w:rPr>
            </w:r>
            <w:r w:rsidR="00C36887">
              <w:rPr>
                <w:noProof/>
                <w:webHidden/>
              </w:rPr>
              <w:fldChar w:fldCharType="separate"/>
            </w:r>
            <w:r w:rsidR="00C36887">
              <w:rPr>
                <w:noProof/>
                <w:webHidden/>
              </w:rPr>
              <w:t>6</w:t>
            </w:r>
            <w:r w:rsidR="00C36887">
              <w:rPr>
                <w:noProof/>
                <w:webHidden/>
              </w:rPr>
              <w:fldChar w:fldCharType="end"/>
            </w:r>
          </w:hyperlink>
        </w:p>
        <w:p w14:paraId="718C5731" w14:textId="77777777" w:rsidR="00C36887" w:rsidRDefault="00FF7772">
          <w:pPr>
            <w:pStyle w:val="TOC2"/>
            <w:rPr>
              <w:rFonts w:eastAsiaTheme="minorEastAsia"/>
              <w:noProof/>
            </w:rPr>
          </w:pPr>
          <w:hyperlink w:anchor="_Toc493237127" w:history="1">
            <w:r w:rsidR="00C36887" w:rsidRPr="003F11BF">
              <w:rPr>
                <w:rStyle w:val="Hyperlink"/>
                <w:rFonts w:ascii="Symbol" w:eastAsia="Times New Roman" w:hAnsi="Symbol"/>
                <w:noProof/>
              </w:rPr>
              <w:t></w:t>
            </w:r>
            <w:r w:rsidR="00C36887">
              <w:rPr>
                <w:rFonts w:eastAsiaTheme="minorEastAsia"/>
                <w:noProof/>
              </w:rPr>
              <w:tab/>
            </w:r>
            <w:r w:rsidR="00C36887" w:rsidRPr="003F11BF">
              <w:rPr>
                <w:rStyle w:val="Hyperlink"/>
                <w:rFonts w:eastAsia="Times New Roman"/>
                <w:noProof/>
              </w:rPr>
              <w:t>Airbnb</w:t>
            </w:r>
            <w:r w:rsidR="00C36887">
              <w:rPr>
                <w:noProof/>
                <w:webHidden/>
              </w:rPr>
              <w:tab/>
            </w:r>
            <w:r w:rsidR="00C36887">
              <w:rPr>
                <w:noProof/>
                <w:webHidden/>
              </w:rPr>
              <w:fldChar w:fldCharType="begin"/>
            </w:r>
            <w:r w:rsidR="00C36887">
              <w:rPr>
                <w:noProof/>
                <w:webHidden/>
              </w:rPr>
              <w:instrText xml:space="preserve"> PAGEREF _Toc493237127 \h </w:instrText>
            </w:r>
            <w:r w:rsidR="00C36887">
              <w:rPr>
                <w:noProof/>
                <w:webHidden/>
              </w:rPr>
            </w:r>
            <w:r w:rsidR="00C36887">
              <w:rPr>
                <w:noProof/>
                <w:webHidden/>
              </w:rPr>
              <w:fldChar w:fldCharType="separate"/>
            </w:r>
            <w:r w:rsidR="00C36887">
              <w:rPr>
                <w:noProof/>
                <w:webHidden/>
              </w:rPr>
              <w:t>6</w:t>
            </w:r>
            <w:r w:rsidR="00C36887">
              <w:rPr>
                <w:noProof/>
                <w:webHidden/>
              </w:rPr>
              <w:fldChar w:fldCharType="end"/>
            </w:r>
          </w:hyperlink>
        </w:p>
        <w:p w14:paraId="2FF9EDFC" w14:textId="77777777" w:rsidR="00C36887" w:rsidRDefault="00FF7772">
          <w:pPr>
            <w:pStyle w:val="TOC2"/>
            <w:rPr>
              <w:rFonts w:eastAsiaTheme="minorEastAsia"/>
              <w:noProof/>
            </w:rPr>
          </w:pPr>
          <w:hyperlink w:anchor="_Toc493237128" w:history="1">
            <w:r w:rsidR="00C36887" w:rsidRPr="003F11BF">
              <w:rPr>
                <w:rStyle w:val="Hyperlink"/>
                <w:rFonts w:ascii="Symbol" w:eastAsia="Times New Roman" w:hAnsi="Symbol"/>
                <w:noProof/>
              </w:rPr>
              <w:t></w:t>
            </w:r>
            <w:r w:rsidR="00C36887">
              <w:rPr>
                <w:rFonts w:eastAsiaTheme="minorEastAsia"/>
                <w:noProof/>
              </w:rPr>
              <w:tab/>
            </w:r>
            <w:r w:rsidR="00C36887" w:rsidRPr="003F11BF">
              <w:rPr>
                <w:rStyle w:val="Hyperlink"/>
                <w:rFonts w:eastAsia="Times New Roman"/>
                <w:noProof/>
              </w:rPr>
              <w:t>HAR</w:t>
            </w:r>
            <w:r w:rsidR="00C36887">
              <w:rPr>
                <w:noProof/>
                <w:webHidden/>
              </w:rPr>
              <w:tab/>
            </w:r>
            <w:r w:rsidR="00C36887">
              <w:rPr>
                <w:noProof/>
                <w:webHidden/>
              </w:rPr>
              <w:fldChar w:fldCharType="begin"/>
            </w:r>
            <w:r w:rsidR="00C36887">
              <w:rPr>
                <w:noProof/>
                <w:webHidden/>
              </w:rPr>
              <w:instrText xml:space="preserve"> PAGEREF _Toc493237128 \h </w:instrText>
            </w:r>
            <w:r w:rsidR="00C36887">
              <w:rPr>
                <w:noProof/>
                <w:webHidden/>
              </w:rPr>
            </w:r>
            <w:r w:rsidR="00C36887">
              <w:rPr>
                <w:noProof/>
                <w:webHidden/>
              </w:rPr>
              <w:fldChar w:fldCharType="separate"/>
            </w:r>
            <w:r w:rsidR="00C36887">
              <w:rPr>
                <w:noProof/>
                <w:webHidden/>
              </w:rPr>
              <w:t>6</w:t>
            </w:r>
            <w:r w:rsidR="00C36887">
              <w:rPr>
                <w:noProof/>
                <w:webHidden/>
              </w:rPr>
              <w:fldChar w:fldCharType="end"/>
            </w:r>
          </w:hyperlink>
        </w:p>
        <w:p w14:paraId="222BA7B4" w14:textId="77777777" w:rsidR="00C36887" w:rsidRDefault="00FF7772">
          <w:pPr>
            <w:pStyle w:val="TOC1"/>
            <w:rPr>
              <w:rFonts w:eastAsiaTheme="minorEastAsia"/>
              <w:noProof/>
            </w:rPr>
          </w:pPr>
          <w:hyperlink w:anchor="_Toc493237129" w:history="1">
            <w:r w:rsidR="00C36887" w:rsidRPr="003F11BF">
              <w:rPr>
                <w:rStyle w:val="Hyperlink"/>
                <w:noProof/>
              </w:rPr>
              <w:t>Transportation Options</w:t>
            </w:r>
            <w:r w:rsidR="00C36887">
              <w:rPr>
                <w:noProof/>
                <w:webHidden/>
              </w:rPr>
              <w:tab/>
            </w:r>
            <w:r w:rsidR="00C36887">
              <w:rPr>
                <w:noProof/>
                <w:webHidden/>
              </w:rPr>
              <w:fldChar w:fldCharType="begin"/>
            </w:r>
            <w:r w:rsidR="00C36887">
              <w:rPr>
                <w:noProof/>
                <w:webHidden/>
              </w:rPr>
              <w:instrText xml:space="preserve"> PAGEREF _Toc493237129 \h </w:instrText>
            </w:r>
            <w:r w:rsidR="00C36887">
              <w:rPr>
                <w:noProof/>
                <w:webHidden/>
              </w:rPr>
            </w:r>
            <w:r w:rsidR="00C36887">
              <w:rPr>
                <w:noProof/>
                <w:webHidden/>
              </w:rPr>
              <w:fldChar w:fldCharType="separate"/>
            </w:r>
            <w:r w:rsidR="00C36887">
              <w:rPr>
                <w:noProof/>
                <w:webHidden/>
              </w:rPr>
              <w:t>7</w:t>
            </w:r>
            <w:r w:rsidR="00C36887">
              <w:rPr>
                <w:noProof/>
                <w:webHidden/>
              </w:rPr>
              <w:fldChar w:fldCharType="end"/>
            </w:r>
          </w:hyperlink>
        </w:p>
        <w:p w14:paraId="7FCD5EFB" w14:textId="77777777" w:rsidR="00C36887" w:rsidRDefault="00FF7772">
          <w:pPr>
            <w:pStyle w:val="TOC2"/>
            <w:rPr>
              <w:rFonts w:eastAsiaTheme="minorEastAsia"/>
              <w:noProof/>
            </w:rPr>
          </w:pPr>
          <w:hyperlink w:anchor="_Toc493237130" w:history="1">
            <w:r w:rsidR="00C36887" w:rsidRPr="003F11BF">
              <w:rPr>
                <w:rStyle w:val="Hyperlink"/>
                <w:rFonts w:ascii="Symbol" w:eastAsia="Times New Roman" w:hAnsi="Symbol"/>
                <w:noProof/>
              </w:rPr>
              <w:t></w:t>
            </w:r>
            <w:r w:rsidR="00C36887">
              <w:rPr>
                <w:rFonts w:eastAsiaTheme="minorEastAsia"/>
                <w:noProof/>
              </w:rPr>
              <w:tab/>
            </w:r>
            <w:r w:rsidR="00C36887" w:rsidRPr="003F11BF">
              <w:rPr>
                <w:rStyle w:val="Hyperlink"/>
                <w:rFonts w:eastAsia="Times New Roman"/>
                <w:noProof/>
              </w:rPr>
              <w:t>Ride Share Buddies</w:t>
            </w:r>
            <w:r w:rsidR="00C36887">
              <w:rPr>
                <w:noProof/>
                <w:webHidden/>
              </w:rPr>
              <w:tab/>
            </w:r>
            <w:r w:rsidR="00C36887">
              <w:rPr>
                <w:noProof/>
                <w:webHidden/>
              </w:rPr>
              <w:fldChar w:fldCharType="begin"/>
            </w:r>
            <w:r w:rsidR="00C36887">
              <w:rPr>
                <w:noProof/>
                <w:webHidden/>
              </w:rPr>
              <w:instrText xml:space="preserve"> PAGEREF _Toc493237130 \h </w:instrText>
            </w:r>
            <w:r w:rsidR="00C36887">
              <w:rPr>
                <w:noProof/>
                <w:webHidden/>
              </w:rPr>
            </w:r>
            <w:r w:rsidR="00C36887">
              <w:rPr>
                <w:noProof/>
                <w:webHidden/>
              </w:rPr>
              <w:fldChar w:fldCharType="separate"/>
            </w:r>
            <w:r w:rsidR="00C36887">
              <w:rPr>
                <w:noProof/>
                <w:webHidden/>
              </w:rPr>
              <w:t>7</w:t>
            </w:r>
            <w:r w:rsidR="00C36887">
              <w:rPr>
                <w:noProof/>
                <w:webHidden/>
              </w:rPr>
              <w:fldChar w:fldCharType="end"/>
            </w:r>
          </w:hyperlink>
        </w:p>
        <w:p w14:paraId="04C1C50A" w14:textId="77777777" w:rsidR="00C36887" w:rsidRDefault="00FF7772">
          <w:pPr>
            <w:pStyle w:val="TOC2"/>
            <w:rPr>
              <w:rFonts w:eastAsiaTheme="minorEastAsia"/>
              <w:noProof/>
            </w:rPr>
          </w:pPr>
          <w:hyperlink w:anchor="_Toc493237131" w:history="1">
            <w:r w:rsidR="00C36887" w:rsidRPr="003F11BF">
              <w:rPr>
                <w:rStyle w:val="Hyperlink"/>
                <w:rFonts w:ascii="Symbol" w:eastAsia="Times New Roman" w:hAnsi="Symbol"/>
                <w:noProof/>
              </w:rPr>
              <w:t></w:t>
            </w:r>
            <w:r w:rsidR="00C36887">
              <w:rPr>
                <w:rFonts w:eastAsiaTheme="minorEastAsia"/>
                <w:noProof/>
              </w:rPr>
              <w:tab/>
            </w:r>
            <w:r w:rsidR="00C36887" w:rsidRPr="003F11BF">
              <w:rPr>
                <w:rStyle w:val="Hyperlink"/>
                <w:rFonts w:eastAsia="Times New Roman"/>
                <w:noProof/>
              </w:rPr>
              <w:t>Star metro</w:t>
            </w:r>
            <w:r w:rsidR="00C36887">
              <w:rPr>
                <w:noProof/>
                <w:webHidden/>
              </w:rPr>
              <w:tab/>
            </w:r>
            <w:r w:rsidR="00C36887">
              <w:rPr>
                <w:noProof/>
                <w:webHidden/>
              </w:rPr>
              <w:fldChar w:fldCharType="begin"/>
            </w:r>
            <w:r w:rsidR="00C36887">
              <w:rPr>
                <w:noProof/>
                <w:webHidden/>
              </w:rPr>
              <w:instrText xml:space="preserve"> PAGEREF _Toc493237131 \h </w:instrText>
            </w:r>
            <w:r w:rsidR="00C36887">
              <w:rPr>
                <w:noProof/>
                <w:webHidden/>
              </w:rPr>
            </w:r>
            <w:r w:rsidR="00C36887">
              <w:rPr>
                <w:noProof/>
                <w:webHidden/>
              </w:rPr>
              <w:fldChar w:fldCharType="separate"/>
            </w:r>
            <w:r w:rsidR="00C36887">
              <w:rPr>
                <w:noProof/>
                <w:webHidden/>
              </w:rPr>
              <w:t>7</w:t>
            </w:r>
            <w:r w:rsidR="00C36887">
              <w:rPr>
                <w:noProof/>
                <w:webHidden/>
              </w:rPr>
              <w:fldChar w:fldCharType="end"/>
            </w:r>
          </w:hyperlink>
        </w:p>
        <w:p w14:paraId="18B0BBDF" w14:textId="77777777" w:rsidR="00C36887" w:rsidRDefault="00FF7772">
          <w:pPr>
            <w:pStyle w:val="TOC2"/>
            <w:rPr>
              <w:rFonts w:eastAsiaTheme="minorEastAsia"/>
              <w:noProof/>
            </w:rPr>
          </w:pPr>
          <w:hyperlink w:anchor="_Toc493237132" w:history="1">
            <w:r w:rsidR="00C36887" w:rsidRPr="003F11BF">
              <w:rPr>
                <w:rStyle w:val="Hyperlink"/>
                <w:rFonts w:ascii="Symbol" w:eastAsia="Times New Roman" w:hAnsi="Symbol"/>
                <w:noProof/>
              </w:rPr>
              <w:t></w:t>
            </w:r>
            <w:r w:rsidR="00C36887">
              <w:rPr>
                <w:rFonts w:eastAsiaTheme="minorEastAsia"/>
                <w:noProof/>
              </w:rPr>
              <w:tab/>
            </w:r>
            <w:r w:rsidR="00C36887" w:rsidRPr="003F11BF">
              <w:rPr>
                <w:rStyle w:val="Hyperlink"/>
                <w:rFonts w:eastAsia="Times New Roman"/>
                <w:noProof/>
              </w:rPr>
              <w:t>METRO Houston</w:t>
            </w:r>
            <w:r w:rsidR="00C36887">
              <w:rPr>
                <w:noProof/>
                <w:webHidden/>
              </w:rPr>
              <w:tab/>
            </w:r>
            <w:r w:rsidR="00C36887">
              <w:rPr>
                <w:noProof/>
                <w:webHidden/>
              </w:rPr>
              <w:fldChar w:fldCharType="begin"/>
            </w:r>
            <w:r w:rsidR="00C36887">
              <w:rPr>
                <w:noProof/>
                <w:webHidden/>
              </w:rPr>
              <w:instrText xml:space="preserve"> PAGEREF _Toc493237132 \h </w:instrText>
            </w:r>
            <w:r w:rsidR="00C36887">
              <w:rPr>
                <w:noProof/>
                <w:webHidden/>
              </w:rPr>
            </w:r>
            <w:r w:rsidR="00C36887">
              <w:rPr>
                <w:noProof/>
                <w:webHidden/>
              </w:rPr>
              <w:fldChar w:fldCharType="separate"/>
            </w:r>
            <w:r w:rsidR="00C36887">
              <w:rPr>
                <w:noProof/>
                <w:webHidden/>
              </w:rPr>
              <w:t>7</w:t>
            </w:r>
            <w:r w:rsidR="00C36887">
              <w:rPr>
                <w:noProof/>
                <w:webHidden/>
              </w:rPr>
              <w:fldChar w:fldCharType="end"/>
            </w:r>
          </w:hyperlink>
        </w:p>
        <w:p w14:paraId="4F240612" w14:textId="77777777" w:rsidR="00C36887" w:rsidRDefault="00FF7772">
          <w:pPr>
            <w:pStyle w:val="TOC2"/>
            <w:rPr>
              <w:rFonts w:eastAsiaTheme="minorEastAsia"/>
              <w:noProof/>
            </w:rPr>
          </w:pPr>
          <w:hyperlink w:anchor="_Toc493237133" w:history="1">
            <w:r w:rsidR="00C36887" w:rsidRPr="003F11BF">
              <w:rPr>
                <w:rStyle w:val="Hyperlink"/>
                <w:rFonts w:ascii="Symbol" w:eastAsia="Times New Roman" w:hAnsi="Symbol"/>
                <w:noProof/>
              </w:rPr>
              <w:t></w:t>
            </w:r>
            <w:r w:rsidR="00C36887">
              <w:rPr>
                <w:rFonts w:eastAsiaTheme="minorEastAsia"/>
                <w:noProof/>
              </w:rPr>
              <w:tab/>
            </w:r>
            <w:r w:rsidR="00C36887" w:rsidRPr="003F11BF">
              <w:rPr>
                <w:rStyle w:val="Hyperlink"/>
                <w:rFonts w:eastAsia="Times New Roman"/>
                <w:noProof/>
              </w:rPr>
              <w:t>Uber and Lyft</w:t>
            </w:r>
            <w:r w:rsidR="00C36887">
              <w:rPr>
                <w:noProof/>
                <w:webHidden/>
              </w:rPr>
              <w:tab/>
            </w:r>
            <w:r w:rsidR="00C36887">
              <w:rPr>
                <w:noProof/>
                <w:webHidden/>
              </w:rPr>
              <w:fldChar w:fldCharType="begin"/>
            </w:r>
            <w:r w:rsidR="00C36887">
              <w:rPr>
                <w:noProof/>
                <w:webHidden/>
              </w:rPr>
              <w:instrText xml:space="preserve"> PAGEREF _Toc493237133 \h </w:instrText>
            </w:r>
            <w:r w:rsidR="00C36887">
              <w:rPr>
                <w:noProof/>
                <w:webHidden/>
              </w:rPr>
            </w:r>
            <w:r w:rsidR="00C36887">
              <w:rPr>
                <w:noProof/>
                <w:webHidden/>
              </w:rPr>
              <w:fldChar w:fldCharType="separate"/>
            </w:r>
            <w:r w:rsidR="00C36887">
              <w:rPr>
                <w:noProof/>
                <w:webHidden/>
              </w:rPr>
              <w:t>7</w:t>
            </w:r>
            <w:r w:rsidR="00C36887">
              <w:rPr>
                <w:noProof/>
                <w:webHidden/>
              </w:rPr>
              <w:fldChar w:fldCharType="end"/>
            </w:r>
          </w:hyperlink>
        </w:p>
        <w:p w14:paraId="697E206A" w14:textId="77777777" w:rsidR="006E37C5" w:rsidRDefault="004D7441" w:rsidP="006E37C5">
          <w:pPr>
            <w:spacing w:line="240" w:lineRule="auto"/>
            <w:contextualSpacing/>
            <w:rPr>
              <w:b/>
              <w:bCs/>
              <w:noProof/>
            </w:rPr>
          </w:pPr>
          <w:r>
            <w:rPr>
              <w:b/>
              <w:bCs/>
              <w:noProof/>
            </w:rPr>
            <w:fldChar w:fldCharType="end"/>
          </w:r>
        </w:p>
      </w:sdtContent>
    </w:sdt>
    <w:p w14:paraId="5A434601" w14:textId="4E27D75E" w:rsidR="006B72B8" w:rsidRPr="006E37C5" w:rsidRDefault="006B72B8" w:rsidP="006E37C5">
      <w:pPr>
        <w:spacing w:line="240" w:lineRule="auto"/>
        <w:contextualSpacing/>
      </w:pPr>
      <w:r>
        <w:br w:type="page"/>
      </w:r>
    </w:p>
    <w:p w14:paraId="4A5E4F31" w14:textId="1C9AD982" w:rsidR="007462DB" w:rsidRDefault="008B43ED" w:rsidP="00BA70DF">
      <w:pPr>
        <w:pStyle w:val="Heading1"/>
        <w:spacing w:line="240" w:lineRule="auto"/>
        <w:contextualSpacing/>
      </w:pPr>
      <w:bookmarkStart w:id="0" w:name="_Toc493237099"/>
      <w:r>
        <w:lastRenderedPageBreak/>
        <w:t xml:space="preserve">JSC </w:t>
      </w:r>
      <w:r w:rsidR="007462DB">
        <w:t>Support</w:t>
      </w:r>
      <w:bookmarkEnd w:id="0"/>
    </w:p>
    <w:p w14:paraId="2EF89FCD" w14:textId="27793146" w:rsidR="00FC42E5" w:rsidRDefault="00FC42E5" w:rsidP="00BA70DF">
      <w:pPr>
        <w:pStyle w:val="Heading2"/>
        <w:numPr>
          <w:ilvl w:val="0"/>
          <w:numId w:val="1"/>
        </w:numPr>
        <w:spacing w:line="240" w:lineRule="auto"/>
        <w:contextualSpacing/>
        <w:rPr>
          <w:rStyle w:val="Strong"/>
          <w:b w:val="0"/>
        </w:rPr>
      </w:pPr>
      <w:bookmarkStart w:id="1" w:name="_Toc493237100"/>
      <w:r w:rsidRPr="00FC42E5">
        <w:rPr>
          <w:rStyle w:val="Strong"/>
          <w:b w:val="0"/>
        </w:rPr>
        <w:t>Flood Recovery Checklist</w:t>
      </w:r>
      <w:bookmarkEnd w:id="1"/>
    </w:p>
    <w:p w14:paraId="4D0902BA" w14:textId="179F5085" w:rsidR="0055157D" w:rsidRPr="0055157D" w:rsidRDefault="0055157D" w:rsidP="0055157D">
      <w:pPr>
        <w:ind w:left="360"/>
      </w:pPr>
      <w:r>
        <w:t xml:space="preserve">Dealing with a flooded home is devastating and overwhelming. This </w:t>
      </w:r>
      <w:hyperlink r:id="rId11" w:history="1">
        <w:r>
          <w:rPr>
            <w:rStyle w:val="Hyperlink"/>
          </w:rPr>
          <w:t>link</w:t>
        </w:r>
      </w:hyperlink>
      <w:r>
        <w:t xml:space="preserve"> provides resources to help you with the recovery and rebuilding process. This is not intended to be a comprehensive list but a starting point for you based on lessons learned from others who have faced similar devastation.</w:t>
      </w:r>
    </w:p>
    <w:p w14:paraId="1F10FA4C" w14:textId="77777777" w:rsidR="007462DB" w:rsidRPr="00311ABA" w:rsidRDefault="007462DB" w:rsidP="00BA70DF">
      <w:pPr>
        <w:pStyle w:val="Heading2"/>
        <w:numPr>
          <w:ilvl w:val="0"/>
          <w:numId w:val="1"/>
        </w:numPr>
        <w:spacing w:line="240" w:lineRule="auto"/>
        <w:contextualSpacing/>
      </w:pPr>
      <w:bookmarkStart w:id="2" w:name="_Toc493237101"/>
      <w:r w:rsidRPr="00311ABA">
        <w:rPr>
          <w:rStyle w:val="Strong"/>
          <w:b w:val="0"/>
          <w:bCs w:val="0"/>
        </w:rPr>
        <w:t>Employee Assistance Program</w:t>
      </w:r>
      <w:bookmarkEnd w:id="2"/>
    </w:p>
    <w:p w14:paraId="695EF3DF" w14:textId="77777777" w:rsidR="007462DB" w:rsidRDefault="007462DB" w:rsidP="00BA70DF">
      <w:pPr>
        <w:spacing w:line="240" w:lineRule="auto"/>
        <w:ind w:left="360"/>
        <w:contextualSpacing/>
        <w:textAlignment w:val="baseline"/>
        <w:rPr>
          <w:rFonts w:ascii="Calibri" w:hAnsi="Calibri" w:cs="Calibri"/>
          <w:sz w:val="21"/>
          <w:szCs w:val="21"/>
        </w:rPr>
      </w:pPr>
      <w:r>
        <w:rPr>
          <w:rFonts w:ascii="Calibri" w:hAnsi="Calibri" w:cs="Calibri"/>
          <w:sz w:val="21"/>
          <w:szCs w:val="21"/>
        </w:rPr>
        <w:t>Employees experiencing emotional crisis can call our main number 281-483-6130 and they will be routed to one of our counselors. We will be providing stress debriefings to all JSC work groups in the coming weeks as people return to work.</w:t>
      </w:r>
    </w:p>
    <w:p w14:paraId="393EDA77" w14:textId="77777777" w:rsidR="007462DB" w:rsidRDefault="007462DB" w:rsidP="00BA70DF">
      <w:pPr>
        <w:pStyle w:val="Heading2"/>
        <w:numPr>
          <w:ilvl w:val="0"/>
          <w:numId w:val="1"/>
        </w:numPr>
        <w:spacing w:line="240" w:lineRule="auto"/>
        <w:contextualSpacing/>
      </w:pPr>
      <w:bookmarkStart w:id="3" w:name="_Toc493237102"/>
      <w:r>
        <w:t>HR Customer Service Email</w:t>
      </w:r>
      <w:bookmarkEnd w:id="3"/>
      <w:r>
        <w:t xml:space="preserve"> </w:t>
      </w:r>
    </w:p>
    <w:p w14:paraId="3F329416" w14:textId="665D3C8B" w:rsidR="00A0631B" w:rsidRPr="009C69C4" w:rsidRDefault="00A0631B" w:rsidP="009C69C4">
      <w:pPr>
        <w:pStyle w:val="NoSpacing"/>
        <w:ind w:left="360"/>
        <w:contextualSpacing/>
        <w:rPr>
          <w:rFonts w:ascii="Times New Roman" w:hAnsi="Times New Roman" w:cs="Times New Roman"/>
          <w:color w:val="0563C1" w:themeColor="hyperlink"/>
          <w:sz w:val="24"/>
          <w:szCs w:val="24"/>
          <w:u w:val="single"/>
        </w:rPr>
      </w:pPr>
      <w:r>
        <w:t xml:space="preserve">Our Hurricane Harvey Assistance Call Center will no longer be staffed.  Employee and volunteer efforts will to be coordinated by the Human Resources Office, utilizing our existing phone line &amp; e-mail.  Our HR Customer Service Desk is staffed from 8:30 – 4:30 daily at 281.483.0476; and our e-mail is </w:t>
      </w:r>
      <w:hyperlink r:id="rId12" w:history="1">
        <w:r>
          <w:rPr>
            <w:rStyle w:val="Hyperlink"/>
            <w:rFonts w:ascii="Times New Roman" w:hAnsi="Times New Roman" w:cs="Times New Roman"/>
            <w:sz w:val="24"/>
            <w:szCs w:val="24"/>
          </w:rPr>
          <w:t>jsc-hr-customer-service@mail.nasa.gov</w:t>
        </w:r>
      </w:hyperlink>
    </w:p>
    <w:p w14:paraId="6DD4735B" w14:textId="77777777" w:rsidR="00311ABA" w:rsidRDefault="0D2B7925" w:rsidP="00BA70DF">
      <w:pPr>
        <w:pStyle w:val="Heading1"/>
        <w:spacing w:line="240" w:lineRule="auto"/>
        <w:contextualSpacing/>
      </w:pPr>
      <w:bookmarkStart w:id="4" w:name="_Toc493237103"/>
      <w:r w:rsidRPr="0D2B7925">
        <w:t xml:space="preserve">Charging </w:t>
      </w:r>
      <w:r w:rsidR="00311ABA">
        <w:t>T</w:t>
      </w:r>
      <w:r w:rsidRPr="0D2B7925">
        <w:t>ime</w:t>
      </w:r>
      <w:bookmarkEnd w:id="4"/>
    </w:p>
    <w:p w14:paraId="118E0BE6" w14:textId="78FD2CF2" w:rsidR="00FF7772" w:rsidRDefault="00420D29" w:rsidP="009A09F0">
      <w:r>
        <w:t>During this</w:t>
      </w:r>
      <w:r w:rsidR="009A09F0">
        <w:t xml:space="preserve"> recovery period, </w:t>
      </w:r>
      <w:r>
        <w:t xml:space="preserve">the </w:t>
      </w:r>
      <w:r w:rsidR="009A09F0">
        <w:t xml:space="preserve">following are flexibilities </w:t>
      </w:r>
      <w:r w:rsidR="00FF7772">
        <w:t xml:space="preserve">for civil servants </w:t>
      </w:r>
      <w:r w:rsidR="009A09F0">
        <w:t>that are within</w:t>
      </w:r>
      <w:r>
        <w:t xml:space="preserve"> </w:t>
      </w:r>
      <w:bookmarkStart w:id="5" w:name="_GoBack"/>
      <w:bookmarkEnd w:id="5"/>
      <w:r>
        <w:t>supervisor’s discretion. </w:t>
      </w:r>
      <w:r w:rsidR="00FF7772">
        <w:t>Contractors should coordinate with their contract management regarding flexibilities available.</w:t>
      </w:r>
    </w:p>
    <w:p w14:paraId="262254BD" w14:textId="116B2790" w:rsidR="009A09F0" w:rsidRDefault="009A09F0" w:rsidP="009A09F0">
      <w:r>
        <w:t>The Center desires to create an environment where employees are comfortable taking advantage of these options as much as needed until homes, schools and community resources are fully functioning.  Please work with your supervisor on options to resolve operational or mission gaps in your absence. </w:t>
      </w:r>
    </w:p>
    <w:p w14:paraId="0E1994A1" w14:textId="77777777" w:rsidR="009A09F0" w:rsidRDefault="009A09F0" w:rsidP="009A09F0">
      <w:r>
        <w:rPr>
          <w:b/>
          <w:bCs/>
        </w:rPr>
        <w:t>Telework:</w:t>
      </w:r>
    </w:p>
    <w:p w14:paraId="507CC20C" w14:textId="1030D723" w:rsidR="009A09F0" w:rsidRDefault="009A09F0" w:rsidP="009A09F0">
      <w:r>
        <w:t xml:space="preserve">Telework may be approved by your supervisor if you are unable to return to work due to school closures, lack of day care/child care or transportation limitations. The Center has temporarily waived the policy requirement for childcare while teleworking.  </w:t>
      </w:r>
    </w:p>
    <w:p w14:paraId="5D2D22AB" w14:textId="77777777" w:rsidR="009A09F0" w:rsidRDefault="009A09F0" w:rsidP="009A09F0">
      <w:r>
        <w:rPr>
          <w:b/>
          <w:bCs/>
        </w:rPr>
        <w:t xml:space="preserve">Excused Leave: </w:t>
      </w:r>
    </w:p>
    <w:p w14:paraId="342D9369" w14:textId="77777777" w:rsidR="00420D29" w:rsidRDefault="00420D29" w:rsidP="00420D29">
      <w:r>
        <w:t>The Center has approved the continued use of Weather/Safety Excused Leave (XLV61) through at least the end of October for those involved in post-Harvey recovery and rebuilding. Supervisory approval is required for the use of XLV61 so please engage in proactive communications with your supervisor regarding your needs during this challenging time. Center management will review the use of XLV61 at the end of every pay period. This evaluation will assist the Center as we determine how long we will maintain the XLV61 charge code.</w:t>
      </w:r>
    </w:p>
    <w:p w14:paraId="2797F1EF" w14:textId="537CE994" w:rsidR="009A09F0" w:rsidRDefault="00420D29" w:rsidP="00420D29">
      <w:r>
        <w:t xml:space="preserve"> </w:t>
      </w:r>
      <w:r w:rsidR="009A09F0">
        <w:t xml:space="preserve">Supervisors may approve excused leave on a case-by-case basis if you have one or more of the following situations.   </w:t>
      </w:r>
    </w:p>
    <w:p w14:paraId="0B292250" w14:textId="77777777" w:rsidR="009A09F0" w:rsidRDefault="009A09F0" w:rsidP="009A09F0">
      <w:pPr>
        <w:numPr>
          <w:ilvl w:val="0"/>
          <w:numId w:val="17"/>
        </w:numPr>
        <w:spacing w:after="0" w:line="240" w:lineRule="auto"/>
      </w:pPr>
      <w:r>
        <w:t xml:space="preserve">Extended leave for those impacted by home and/or car damage and are unable to return to work for the foreseeable future. </w:t>
      </w:r>
    </w:p>
    <w:p w14:paraId="44160B4A" w14:textId="77777777" w:rsidR="009A09F0" w:rsidRDefault="009A09F0" w:rsidP="009A09F0">
      <w:pPr>
        <w:numPr>
          <w:ilvl w:val="0"/>
          <w:numId w:val="17"/>
        </w:numPr>
        <w:spacing w:after="0" w:line="240" w:lineRule="auto"/>
      </w:pPr>
      <w:r>
        <w:t>Extended leave for those living in areas that continue to be under evacuation orders</w:t>
      </w:r>
    </w:p>
    <w:p w14:paraId="1CBBE084" w14:textId="77777777" w:rsidR="009A09F0" w:rsidRDefault="009A09F0" w:rsidP="009A09F0">
      <w:pPr>
        <w:numPr>
          <w:ilvl w:val="0"/>
          <w:numId w:val="17"/>
        </w:numPr>
        <w:spacing w:after="0" w:line="240" w:lineRule="auto"/>
      </w:pPr>
      <w:r>
        <w:lastRenderedPageBreak/>
        <w:t>Periodic leave to meet insurance adjusters or contractors.</w:t>
      </w:r>
    </w:p>
    <w:p w14:paraId="6EA0D821" w14:textId="6C37F5B2" w:rsidR="009A09F0" w:rsidRDefault="009A09F0" w:rsidP="009A09F0">
      <w:pPr>
        <w:numPr>
          <w:ilvl w:val="0"/>
          <w:numId w:val="17"/>
        </w:numPr>
        <w:spacing w:after="0" w:line="240" w:lineRule="auto"/>
      </w:pPr>
      <w:r>
        <w:t>Periodic or extended leave to care for elderly parents with significant flood impact</w:t>
      </w:r>
      <w:r w:rsidR="6C37F5B2">
        <w:t>.</w:t>
      </w:r>
    </w:p>
    <w:p w14:paraId="1DF4FF6D" w14:textId="20CDD962" w:rsidR="00503D1C" w:rsidRPr="00503D1C" w:rsidRDefault="009A09F0" w:rsidP="009A09F0">
      <w:pPr>
        <w:numPr>
          <w:ilvl w:val="0"/>
          <w:numId w:val="17"/>
        </w:numPr>
        <w:spacing w:after="0" w:line="240" w:lineRule="auto"/>
      </w:pPr>
      <w:r>
        <w:t>Periodic or extended leave for employees whose duties are not conducive to telework and who are unable to return to work due to lack of child care/day care.   </w:t>
      </w:r>
    </w:p>
    <w:p w14:paraId="6C777F72" w14:textId="628626F7" w:rsidR="004D7441" w:rsidRDefault="004D7441" w:rsidP="00BA70DF">
      <w:pPr>
        <w:pStyle w:val="Heading1"/>
        <w:spacing w:line="240" w:lineRule="auto"/>
        <w:contextualSpacing/>
      </w:pPr>
      <w:bookmarkStart w:id="6" w:name="_Toc493237104"/>
      <w:r w:rsidRPr="00054B60">
        <w:t>Donations</w:t>
      </w:r>
      <w:bookmarkEnd w:id="6"/>
    </w:p>
    <w:p w14:paraId="37CB4BE8" w14:textId="77777777" w:rsidR="004D7441" w:rsidRPr="005F2528" w:rsidRDefault="004D7441" w:rsidP="00BA70DF">
      <w:pPr>
        <w:pStyle w:val="Heading2"/>
        <w:numPr>
          <w:ilvl w:val="0"/>
          <w:numId w:val="2"/>
        </w:numPr>
        <w:spacing w:line="240" w:lineRule="auto"/>
        <w:contextualSpacing/>
        <w:rPr>
          <w:bCs/>
        </w:rPr>
      </w:pPr>
      <w:bookmarkStart w:id="7" w:name="_Toc493237105"/>
      <w:r w:rsidRPr="005F2528">
        <w:rPr>
          <w:bCs/>
        </w:rPr>
        <w:t>Food Banks</w:t>
      </w:r>
      <w:bookmarkEnd w:id="7"/>
    </w:p>
    <w:p w14:paraId="0D2BCBE4" w14:textId="77777777" w:rsidR="004D7441" w:rsidRPr="005F2528" w:rsidRDefault="004D7441" w:rsidP="00BA70DF">
      <w:pPr>
        <w:pStyle w:val="NoSpacing"/>
        <w:ind w:left="360"/>
        <w:contextualSpacing/>
      </w:pPr>
      <w:r w:rsidRPr="005F2528">
        <w:t>If you need them, here is a list of local foodbanks:</w:t>
      </w:r>
    </w:p>
    <w:p w14:paraId="64399DAD" w14:textId="77777777" w:rsidR="004D7441" w:rsidRPr="005F2528" w:rsidRDefault="004D7441" w:rsidP="00BA70DF">
      <w:pPr>
        <w:pStyle w:val="NoSpacing"/>
        <w:ind w:left="360"/>
        <w:contextualSpacing/>
      </w:pPr>
      <w:r w:rsidRPr="005F2528">
        <w:t xml:space="preserve">Feeding Texas: </w:t>
      </w:r>
      <w:hyperlink r:id="rId13" w:history="1">
        <w:r w:rsidRPr="005F2528">
          <w:rPr>
            <w:rStyle w:val="Hyperlink"/>
            <w:rFonts w:ascii="Calibri" w:hAnsi="Calibri" w:cs="Calibri"/>
            <w:bCs/>
            <w:color w:val="336699"/>
          </w:rPr>
          <w:t>https://www.feedingtexas.org/help/</w:t>
        </w:r>
      </w:hyperlink>
    </w:p>
    <w:p w14:paraId="1162EA5D" w14:textId="77777777" w:rsidR="004D7441" w:rsidRPr="005F2528" w:rsidRDefault="004D7441" w:rsidP="00BA70DF">
      <w:pPr>
        <w:pStyle w:val="NoSpacing"/>
        <w:ind w:left="360"/>
        <w:contextualSpacing/>
      </w:pPr>
      <w:r w:rsidRPr="005F2528">
        <w:t xml:space="preserve">Galveston: </w:t>
      </w:r>
      <w:hyperlink r:id="rId14" w:history="1">
        <w:r w:rsidRPr="005F2528">
          <w:rPr>
            <w:rStyle w:val="Hyperlink"/>
            <w:rFonts w:ascii="Calibri" w:hAnsi="Calibri" w:cs="Calibri"/>
            <w:bCs/>
            <w:color w:val="336699"/>
          </w:rPr>
          <w:t>http://galvestoncountyfoodbank.org</w:t>
        </w:r>
      </w:hyperlink>
    </w:p>
    <w:p w14:paraId="1AC5B692" w14:textId="77777777" w:rsidR="004D7441" w:rsidRPr="005F2528" w:rsidRDefault="004D7441" w:rsidP="00BA70DF">
      <w:pPr>
        <w:pStyle w:val="NoSpacing"/>
        <w:ind w:left="360"/>
        <w:contextualSpacing/>
      </w:pPr>
      <w:r w:rsidRPr="005F2528">
        <w:t xml:space="preserve">Houston: </w:t>
      </w:r>
      <w:hyperlink r:id="rId15" w:history="1">
        <w:r w:rsidRPr="005F2528">
          <w:rPr>
            <w:rStyle w:val="Hyperlink"/>
            <w:rFonts w:ascii="Calibri" w:hAnsi="Calibri" w:cs="Calibri"/>
            <w:bCs/>
            <w:color w:val="336699"/>
          </w:rPr>
          <w:t>http://houstonfoodbank.org/</w:t>
        </w:r>
      </w:hyperlink>
    </w:p>
    <w:p w14:paraId="2DF9CF24" w14:textId="77777777" w:rsidR="004D7441" w:rsidRPr="005F2528" w:rsidRDefault="004D7441" w:rsidP="00BA70DF">
      <w:pPr>
        <w:pStyle w:val="NoSpacing"/>
        <w:ind w:left="360"/>
        <w:contextualSpacing/>
      </w:pPr>
      <w:r w:rsidRPr="005F2528">
        <w:t xml:space="preserve">Corpus Christi: </w:t>
      </w:r>
      <w:hyperlink r:id="rId16" w:history="1">
        <w:r w:rsidRPr="005F2528">
          <w:rPr>
            <w:rStyle w:val="Hyperlink"/>
            <w:rFonts w:ascii="Calibri" w:hAnsi="Calibri" w:cs="Calibri"/>
            <w:bCs/>
            <w:color w:val="336699"/>
          </w:rPr>
          <w:t>www.foodbankcc.com</w:t>
        </w:r>
      </w:hyperlink>
    </w:p>
    <w:p w14:paraId="638C5238" w14:textId="77777777" w:rsidR="004D7441" w:rsidRDefault="004D7441" w:rsidP="00BA70DF">
      <w:pPr>
        <w:pStyle w:val="NoSpacing"/>
        <w:ind w:left="360"/>
        <w:contextualSpacing/>
        <w:rPr>
          <w:rStyle w:val="Hyperlink"/>
          <w:rFonts w:ascii="Calibri" w:hAnsi="Calibri" w:cs="Calibri"/>
          <w:bCs/>
          <w:color w:val="336699"/>
        </w:rPr>
      </w:pPr>
      <w:r w:rsidRPr="005F2528">
        <w:t xml:space="preserve">Extensive list from the Houston press: </w:t>
      </w:r>
      <w:hyperlink r:id="rId17" w:history="1">
        <w:r w:rsidRPr="005F2528">
          <w:rPr>
            <w:rStyle w:val="Hyperlink"/>
            <w:rFonts w:ascii="Calibri" w:hAnsi="Calibri" w:cs="Calibri"/>
            <w:bCs/>
            <w:color w:val="336699"/>
          </w:rPr>
          <w:t>http://bit.ly/2wgeoKr</w:t>
        </w:r>
      </w:hyperlink>
    </w:p>
    <w:p w14:paraId="1ACD4C29" w14:textId="17AB5F75" w:rsidR="008D63FE" w:rsidRPr="005F2528" w:rsidRDefault="008D63FE" w:rsidP="008D63FE">
      <w:pPr>
        <w:pStyle w:val="Heading2"/>
        <w:numPr>
          <w:ilvl w:val="0"/>
          <w:numId w:val="14"/>
        </w:numPr>
        <w:spacing w:before="0"/>
      </w:pPr>
      <w:bookmarkStart w:id="8" w:name="_Toc493237106"/>
      <w:r>
        <w:t>Other Organizations Providing Support</w:t>
      </w:r>
      <w:bookmarkEnd w:id="8"/>
    </w:p>
    <w:p w14:paraId="50E24073" w14:textId="434AF1F5" w:rsidR="008D63FE" w:rsidRPr="009C69C4" w:rsidRDefault="008D63FE" w:rsidP="008D63FE">
      <w:pPr>
        <w:spacing w:after="100" w:afterAutospacing="1" w:line="240" w:lineRule="auto"/>
        <w:ind w:left="360"/>
        <w:rPr>
          <w:rFonts w:eastAsia="Times New Roman"/>
          <w:color w:val="000000"/>
        </w:rPr>
      </w:pPr>
      <w:r>
        <w:rPr>
          <w:rFonts w:eastAsia="Times New Roman"/>
          <w:color w:val="000000"/>
        </w:rPr>
        <w:t xml:space="preserve">This </w:t>
      </w:r>
      <w:hyperlink r:id="rId18" w:history="1">
        <w:r w:rsidRPr="008D63FE">
          <w:rPr>
            <w:rStyle w:val="Hyperlink"/>
            <w:rFonts w:eastAsia="Times New Roman"/>
          </w:rPr>
          <w:t>list</w:t>
        </w:r>
      </w:hyperlink>
      <w:r>
        <w:rPr>
          <w:rFonts w:eastAsia="Times New Roman"/>
          <w:color w:val="000000"/>
        </w:rPr>
        <w:t xml:space="preserve"> has information on other organizations providing support to those affected.</w:t>
      </w:r>
    </w:p>
    <w:p w14:paraId="70B47B67" w14:textId="400FEBC5" w:rsidR="0050301D" w:rsidRDefault="0050301D" w:rsidP="00BA70DF">
      <w:pPr>
        <w:pStyle w:val="Heading1"/>
        <w:spacing w:line="240" w:lineRule="auto"/>
        <w:contextualSpacing/>
      </w:pPr>
      <w:bookmarkStart w:id="9" w:name="_Toc493237107"/>
      <w:r>
        <w:t>How to Volunteer</w:t>
      </w:r>
      <w:bookmarkEnd w:id="9"/>
    </w:p>
    <w:p w14:paraId="4FBCDA15" w14:textId="77777777" w:rsidR="0050301D" w:rsidRPr="002A108F" w:rsidRDefault="0050301D" w:rsidP="0050301D">
      <w:pPr>
        <w:pStyle w:val="Heading2"/>
        <w:numPr>
          <w:ilvl w:val="0"/>
          <w:numId w:val="2"/>
        </w:numPr>
        <w:spacing w:line="240" w:lineRule="auto"/>
        <w:contextualSpacing/>
      </w:pPr>
      <w:bookmarkStart w:id="10" w:name="_Toc493237108"/>
      <w:r>
        <w:t xml:space="preserve">JSC </w:t>
      </w:r>
      <w:hyperlink r:id="rId19" w:history="1">
        <w:r w:rsidRPr="002A108F">
          <w:t>Swap Shop</w:t>
        </w:r>
        <w:bookmarkEnd w:id="10"/>
      </w:hyperlink>
    </w:p>
    <w:p w14:paraId="6A9DBAB0" w14:textId="5FBB579C" w:rsidR="0050301D" w:rsidRDefault="0050301D" w:rsidP="0050301D">
      <w:pPr>
        <w:pStyle w:val="NoSpacing"/>
        <w:ind w:firstLine="360"/>
        <w:contextualSpacing/>
      </w:pPr>
      <w:r>
        <w:t>P</w:t>
      </w:r>
      <w:r w:rsidRPr="00990826">
        <w:t>ost items that could be useful to those in need</w:t>
      </w:r>
      <w:r>
        <w:t xml:space="preserve">: </w:t>
      </w:r>
      <w:hyperlink r:id="rId20" w:history="1">
        <w:r w:rsidRPr="00C45BAE">
          <w:rPr>
            <w:rStyle w:val="Hyperlink"/>
          </w:rPr>
          <w:t>https://www6.jsc.nasa.gov/swapshop/index.cfm</w:t>
        </w:r>
      </w:hyperlink>
      <w:r>
        <w:t xml:space="preserve"> </w:t>
      </w:r>
    </w:p>
    <w:p w14:paraId="3AE662D3" w14:textId="320D6619" w:rsidR="0050301D" w:rsidRPr="002A108F" w:rsidRDefault="0050301D" w:rsidP="0050301D">
      <w:pPr>
        <w:pStyle w:val="Heading2"/>
        <w:numPr>
          <w:ilvl w:val="0"/>
          <w:numId w:val="2"/>
        </w:numPr>
        <w:spacing w:line="240" w:lineRule="auto"/>
        <w:contextualSpacing/>
      </w:pPr>
      <w:bookmarkStart w:id="11" w:name="_Toc493237109"/>
      <w:r>
        <w:t>Volunteer Houston</w:t>
      </w:r>
      <w:bookmarkEnd w:id="11"/>
    </w:p>
    <w:p w14:paraId="336A059B" w14:textId="2FD8CE17" w:rsidR="0050301D" w:rsidRPr="0050301D" w:rsidRDefault="0050301D" w:rsidP="0050301D">
      <w:pPr>
        <w:pStyle w:val="NoSpacing"/>
        <w:ind w:left="360"/>
        <w:contextualSpacing/>
      </w:pPr>
      <w:r w:rsidRPr="0050301D">
        <w:rPr>
          <w:sz w:val="21"/>
          <w:szCs w:val="21"/>
        </w:rPr>
        <w:t xml:space="preserve">A VIRTUAL Volunteer Reception Center has been launched to aid nonprofits and agencies in finding and deploying people to hard-site areas. </w:t>
      </w:r>
      <w:hyperlink r:id="rId21" w:history="1">
        <w:r w:rsidRPr="0050301D">
          <w:rPr>
            <w:rStyle w:val="Hyperlink"/>
            <w:b/>
            <w:bCs/>
            <w:color w:val="336699"/>
            <w:sz w:val="21"/>
            <w:szCs w:val="21"/>
            <w:u w:val="none"/>
          </w:rPr>
          <w:t>Click here</w:t>
        </w:r>
      </w:hyperlink>
      <w:r>
        <w:rPr>
          <w:sz w:val="21"/>
          <w:szCs w:val="21"/>
        </w:rPr>
        <w:t xml:space="preserve"> for more information.</w:t>
      </w:r>
    </w:p>
    <w:p w14:paraId="3D9B2E42" w14:textId="27067A03" w:rsidR="0050301D" w:rsidRPr="002A108F" w:rsidRDefault="0050301D" w:rsidP="0050301D">
      <w:pPr>
        <w:pStyle w:val="Heading2"/>
        <w:numPr>
          <w:ilvl w:val="0"/>
          <w:numId w:val="2"/>
        </w:numPr>
        <w:spacing w:line="240" w:lineRule="auto"/>
        <w:contextualSpacing/>
      </w:pPr>
      <w:bookmarkStart w:id="12" w:name="_Toc493237110"/>
      <w:r>
        <w:t>Helping Animals</w:t>
      </w:r>
      <w:bookmarkEnd w:id="12"/>
    </w:p>
    <w:p w14:paraId="50336BCC" w14:textId="37C10E06" w:rsidR="0050301D" w:rsidRPr="0050301D" w:rsidRDefault="0050301D" w:rsidP="0050301D">
      <w:pPr>
        <w:pStyle w:val="NoSpacing"/>
        <w:ind w:firstLine="360"/>
        <w:contextualSpacing/>
      </w:pPr>
      <w:r w:rsidRPr="0050301D">
        <w:rPr>
          <w:rFonts w:ascii="Calibri" w:hAnsi="Calibri"/>
        </w:rPr>
        <w:t xml:space="preserve">To help animals suffering from the disaster, visit the </w:t>
      </w:r>
      <w:hyperlink r:id="rId22" w:history="1">
        <w:r w:rsidRPr="0050301D">
          <w:rPr>
            <w:rStyle w:val="Hyperlink"/>
            <w:rFonts w:ascii="Calibri" w:hAnsi="Calibri"/>
            <w:b/>
            <w:bCs/>
            <w:color w:val="336699"/>
            <w:u w:val="none"/>
          </w:rPr>
          <w:t>Houston Humane Society</w:t>
        </w:r>
      </w:hyperlink>
      <w:r w:rsidRPr="0050301D">
        <w:rPr>
          <w:rFonts w:ascii="Calibri" w:hAnsi="Calibri"/>
        </w:rPr>
        <w:t xml:space="preserve"> or</w:t>
      </w:r>
    </w:p>
    <w:p w14:paraId="0B7FB3F6" w14:textId="10DCC4E9" w:rsidR="0050301D" w:rsidRDefault="0050301D" w:rsidP="0050301D">
      <w:pPr>
        <w:pStyle w:val="Heading2"/>
        <w:numPr>
          <w:ilvl w:val="0"/>
          <w:numId w:val="2"/>
        </w:numPr>
        <w:spacing w:line="240" w:lineRule="auto"/>
        <w:contextualSpacing/>
      </w:pPr>
      <w:bookmarkStart w:id="13" w:name="_Toc493237111"/>
      <w:r>
        <w:t>Donate Blood</w:t>
      </w:r>
      <w:bookmarkEnd w:id="13"/>
    </w:p>
    <w:p w14:paraId="1BBB734A" w14:textId="02C4C1F9" w:rsidR="0050301D" w:rsidRDefault="00FF7772" w:rsidP="0050301D">
      <w:pPr>
        <w:pStyle w:val="NoSpacing"/>
        <w:ind w:left="360"/>
        <w:contextualSpacing/>
        <w:rPr>
          <w:rFonts w:ascii="Calibri" w:hAnsi="Calibri"/>
        </w:rPr>
      </w:pPr>
      <w:hyperlink r:id="rId23" w:history="1">
        <w:r w:rsidR="0050301D" w:rsidRPr="0050301D">
          <w:rPr>
            <w:rStyle w:val="Hyperlink"/>
            <w:rFonts w:ascii="Calibri" w:hAnsi="Calibri"/>
            <w:b/>
            <w:bCs/>
            <w:color w:val="336699"/>
            <w:u w:val="none"/>
          </w:rPr>
          <w:t>Carter BloodCare</w:t>
        </w:r>
      </w:hyperlink>
      <w:r w:rsidR="0050301D" w:rsidRPr="0050301D">
        <w:rPr>
          <w:rFonts w:ascii="Calibri" w:hAnsi="Calibri"/>
        </w:rPr>
        <w:t xml:space="preserve"> covers hospitals in north, central and east Texas. To donate, call 877-571-1000 or text DONATE4LIFE to 444-999. There is also the </w:t>
      </w:r>
      <w:hyperlink r:id="rId24" w:history="1">
        <w:r w:rsidR="0050301D" w:rsidRPr="0050301D">
          <w:rPr>
            <w:rStyle w:val="Hyperlink"/>
            <w:rFonts w:ascii="Calibri" w:hAnsi="Calibri"/>
            <w:b/>
            <w:bCs/>
            <w:color w:val="336699"/>
            <w:u w:val="none"/>
          </w:rPr>
          <w:t>Gulf Coast Regional Blood Center</w:t>
        </w:r>
      </w:hyperlink>
      <w:r w:rsidR="0050301D" w:rsidRPr="0050301D">
        <w:rPr>
          <w:rFonts w:ascii="Calibri" w:hAnsi="Calibri"/>
        </w:rPr>
        <w:t>.</w:t>
      </w:r>
    </w:p>
    <w:p w14:paraId="25F9E3C7" w14:textId="2B971533" w:rsidR="008D63FE" w:rsidRPr="005F2528" w:rsidRDefault="008D63FE" w:rsidP="008D63FE">
      <w:pPr>
        <w:pStyle w:val="Heading2"/>
        <w:numPr>
          <w:ilvl w:val="0"/>
          <w:numId w:val="14"/>
        </w:numPr>
        <w:spacing w:before="0"/>
      </w:pPr>
      <w:bookmarkStart w:id="14" w:name="_Toc493237112"/>
      <w:r>
        <w:t>Other Organizations with Volunteer Opportunities</w:t>
      </w:r>
      <w:bookmarkEnd w:id="14"/>
    </w:p>
    <w:p w14:paraId="007AD186" w14:textId="3CB75E07" w:rsidR="0050301D" w:rsidRDefault="008D63FE" w:rsidP="0055157D">
      <w:pPr>
        <w:spacing w:after="0" w:line="240" w:lineRule="auto"/>
        <w:ind w:left="360"/>
        <w:rPr>
          <w:rFonts w:eastAsia="Times New Roman"/>
          <w:color w:val="000000"/>
        </w:rPr>
      </w:pPr>
      <w:r>
        <w:rPr>
          <w:rFonts w:eastAsia="Times New Roman"/>
          <w:color w:val="000000"/>
        </w:rPr>
        <w:t xml:space="preserve">This </w:t>
      </w:r>
      <w:hyperlink r:id="rId25" w:history="1">
        <w:r w:rsidRPr="008D63FE">
          <w:rPr>
            <w:rStyle w:val="Hyperlink"/>
            <w:rFonts w:eastAsia="Times New Roman"/>
          </w:rPr>
          <w:t>list</w:t>
        </w:r>
      </w:hyperlink>
      <w:r>
        <w:rPr>
          <w:rFonts w:eastAsia="Times New Roman"/>
          <w:color w:val="000000"/>
        </w:rPr>
        <w:t xml:space="preserve"> has information on other organizations providing volunteer opportunities.</w:t>
      </w:r>
    </w:p>
    <w:p w14:paraId="5FEB5103" w14:textId="59E27162" w:rsidR="0055157D" w:rsidRPr="005F2528" w:rsidRDefault="0055157D" w:rsidP="0055157D">
      <w:pPr>
        <w:pStyle w:val="Heading2"/>
        <w:numPr>
          <w:ilvl w:val="0"/>
          <w:numId w:val="14"/>
        </w:numPr>
        <w:spacing w:before="0"/>
      </w:pPr>
      <w:bookmarkStart w:id="15" w:name="_Toc493237113"/>
      <w:r>
        <w:t>Providing Support to Friends/Families/Coworkers</w:t>
      </w:r>
      <w:bookmarkEnd w:id="15"/>
    </w:p>
    <w:p w14:paraId="0C13351A" w14:textId="437A1D75" w:rsidR="0055157D" w:rsidRPr="008D63FE" w:rsidRDefault="0055157D" w:rsidP="0055157D">
      <w:pPr>
        <w:spacing w:after="100" w:afterAutospacing="1" w:line="240" w:lineRule="auto"/>
        <w:ind w:left="360"/>
        <w:rPr>
          <w:rFonts w:eastAsia="Times New Roman"/>
          <w:color w:val="000000"/>
        </w:rPr>
      </w:pPr>
      <w:r>
        <w:rPr>
          <w:rFonts w:eastAsia="Times New Roman"/>
          <w:color w:val="000000"/>
        </w:rPr>
        <w:t xml:space="preserve">This </w:t>
      </w:r>
      <w:hyperlink r:id="rId26" w:history="1">
        <w:r>
          <w:rPr>
            <w:rStyle w:val="Hyperlink"/>
            <w:rFonts w:eastAsia="Times New Roman"/>
          </w:rPr>
          <w:t>link</w:t>
        </w:r>
      </w:hyperlink>
      <w:r>
        <w:rPr>
          <w:rFonts w:eastAsia="Times New Roman"/>
          <w:color w:val="000000"/>
        </w:rPr>
        <w:t xml:space="preserve"> provides </w:t>
      </w:r>
      <w:r>
        <w:t>some things that you can do to help a family member or friend impacted by the flooding.</w:t>
      </w:r>
    </w:p>
    <w:p w14:paraId="799046B0" w14:textId="607AF9BB" w:rsidR="00AD4723" w:rsidRPr="00AD4723" w:rsidRDefault="00097079" w:rsidP="00BA70DF">
      <w:pPr>
        <w:pStyle w:val="Heading1"/>
        <w:spacing w:line="240" w:lineRule="auto"/>
        <w:contextualSpacing/>
      </w:pPr>
      <w:bookmarkStart w:id="16" w:name="_Toc493237114"/>
      <w:r w:rsidRPr="009A09F0">
        <w:t>Financial Resources</w:t>
      </w:r>
      <w:bookmarkEnd w:id="16"/>
    </w:p>
    <w:p w14:paraId="2420FBB7" w14:textId="79D490D7" w:rsidR="00F70285" w:rsidRDefault="00AD4723" w:rsidP="00BA70DF">
      <w:pPr>
        <w:pStyle w:val="Heading2"/>
        <w:numPr>
          <w:ilvl w:val="0"/>
          <w:numId w:val="2"/>
        </w:numPr>
        <w:spacing w:line="240" w:lineRule="auto"/>
        <w:contextualSpacing/>
        <w:rPr>
          <w:rStyle w:val="Strong"/>
          <w:b w:val="0"/>
          <w:bCs w:val="0"/>
        </w:rPr>
      </w:pPr>
      <w:bookmarkStart w:id="17" w:name="_Toc493237115"/>
      <w:r w:rsidRPr="009A09F0">
        <w:t>NASA Family Assistance Fund</w:t>
      </w:r>
      <w:bookmarkEnd w:id="17"/>
    </w:p>
    <w:p w14:paraId="076E2656" w14:textId="77777777" w:rsidR="009A09F0" w:rsidRDefault="00F70285" w:rsidP="009A09F0">
      <w:pPr>
        <w:ind w:left="360"/>
      </w:pPr>
      <w:r w:rsidRPr="00F70285">
        <w:t xml:space="preserve">NASA </w:t>
      </w:r>
      <w:r w:rsidRPr="00F70285">
        <w:rPr>
          <w:u w:val="single"/>
        </w:rPr>
        <w:t>civil servant</w:t>
      </w:r>
      <w:r w:rsidRPr="00F70285">
        <w:t xml:space="preserve"> employees and their families may apply for grants and no-interest loans directly via the FEEA website, </w:t>
      </w:r>
      <w:hyperlink r:id="rId27" w:anchor="disaster" w:history="1">
        <w:r>
          <w:rPr>
            <w:rStyle w:val="Hyperlink"/>
          </w:rPr>
          <w:t>https://feea.org/our-programs/disaster-relief/#disaster</w:t>
        </w:r>
      </w:hyperlink>
      <w:r w:rsidRPr="00F70285">
        <w:t>. FEEA will grant a maximum of $500 and the grants may be used to cover the cost of temporary lodging and home repairs not covered by insurance.</w:t>
      </w:r>
      <w:r w:rsidR="009A09F0">
        <w:t xml:space="preserve"> </w:t>
      </w:r>
      <w:r w:rsidR="009A09F0">
        <w:rPr>
          <w:color w:val="000000"/>
        </w:rPr>
        <w:t xml:space="preserve">FEEA provides grants to full-time and part-time employees with more than one year of service. </w:t>
      </w:r>
    </w:p>
    <w:p w14:paraId="27C15DAD" w14:textId="77777777" w:rsidR="009A09F0" w:rsidRDefault="009A09F0" w:rsidP="009A09F0">
      <w:pPr>
        <w:ind w:firstLine="360"/>
      </w:pPr>
      <w:r>
        <w:t>Applicants need to provide the following supplemental documentation:</w:t>
      </w:r>
    </w:p>
    <w:p w14:paraId="403384AC" w14:textId="77777777" w:rsidR="009A09F0" w:rsidRDefault="009A09F0" w:rsidP="009A09F0">
      <w:pPr>
        <w:numPr>
          <w:ilvl w:val="0"/>
          <w:numId w:val="16"/>
        </w:numPr>
        <w:spacing w:after="0" w:line="240" w:lineRule="auto"/>
        <w:rPr>
          <w:rFonts w:eastAsia="Times New Roman"/>
        </w:rPr>
      </w:pPr>
      <w:r>
        <w:rPr>
          <w:rFonts w:eastAsia="Times New Roman"/>
        </w:rPr>
        <w:t>Most recent SF50</w:t>
      </w:r>
    </w:p>
    <w:p w14:paraId="137597A0" w14:textId="77777777" w:rsidR="009A09F0" w:rsidRDefault="009A09F0" w:rsidP="009A09F0">
      <w:pPr>
        <w:numPr>
          <w:ilvl w:val="0"/>
          <w:numId w:val="16"/>
        </w:numPr>
        <w:spacing w:after="0" w:line="240" w:lineRule="auto"/>
        <w:rPr>
          <w:rFonts w:eastAsia="Times New Roman"/>
        </w:rPr>
      </w:pPr>
      <w:r>
        <w:rPr>
          <w:rFonts w:eastAsia="Times New Roman"/>
        </w:rPr>
        <w:lastRenderedPageBreak/>
        <w:t>Most recent employee and spouse (if married) leave and earning statement(s).</w:t>
      </w:r>
    </w:p>
    <w:p w14:paraId="21468023" w14:textId="77777777" w:rsidR="009A09F0" w:rsidRDefault="009A09F0" w:rsidP="009A09F0">
      <w:pPr>
        <w:numPr>
          <w:ilvl w:val="0"/>
          <w:numId w:val="16"/>
        </w:numPr>
        <w:spacing w:after="0" w:line="240" w:lineRule="auto"/>
        <w:rPr>
          <w:rFonts w:eastAsia="Times New Roman"/>
        </w:rPr>
      </w:pPr>
      <w:r>
        <w:rPr>
          <w:rFonts w:eastAsia="Times New Roman"/>
        </w:rPr>
        <w:t>Evidence of Disaster: (e.g. images from disaster site, copy of insurance)</w:t>
      </w:r>
    </w:p>
    <w:p w14:paraId="28AE7C3C" w14:textId="77777777" w:rsidR="009A09F0" w:rsidRDefault="009A09F0" w:rsidP="009A09F0">
      <w:pPr>
        <w:numPr>
          <w:ilvl w:val="0"/>
          <w:numId w:val="16"/>
        </w:numPr>
        <w:spacing w:after="240" w:line="240" w:lineRule="auto"/>
        <w:rPr>
          <w:rFonts w:eastAsia="Times New Roman"/>
        </w:rPr>
      </w:pPr>
      <w:r>
        <w:rPr>
          <w:rFonts w:eastAsia="Times New Roman"/>
          <w:color w:val="000000"/>
        </w:rPr>
        <w:t>Copy of bill(s) for which you are requesting assistance (e.g. repairs or temporary lodging).</w:t>
      </w:r>
    </w:p>
    <w:p w14:paraId="716791B1" w14:textId="7CA4E6B2" w:rsidR="00F70285" w:rsidRDefault="009A09F0" w:rsidP="009A09F0">
      <w:pPr>
        <w:ind w:left="360"/>
      </w:pPr>
      <w:r w:rsidRPr="009A09F0">
        <w:t xml:space="preserve">Contact the Human Resources Office </w:t>
      </w:r>
      <w:r>
        <w:t xml:space="preserve">at </w:t>
      </w:r>
      <w:hyperlink r:id="rId28" w:history="1">
        <w:r>
          <w:rPr>
            <w:rStyle w:val="Hyperlink"/>
            <w:rFonts w:ascii="Times New Roman" w:hAnsi="Times New Roman" w:cs="Times New Roman"/>
            <w:sz w:val="24"/>
            <w:szCs w:val="24"/>
          </w:rPr>
          <w:t>jsc-hr-customer-service@mail.nasa.gov</w:t>
        </w:r>
      </w:hyperlink>
      <w:r>
        <w:rPr>
          <w:color w:val="1F497D"/>
        </w:rPr>
        <w:t xml:space="preserve"> </w:t>
      </w:r>
      <w:r w:rsidRPr="009A09F0">
        <w:t>for assistance with any of your employment-related documentation.</w:t>
      </w:r>
    </w:p>
    <w:p w14:paraId="50C71104" w14:textId="77777777" w:rsidR="00F70285" w:rsidRDefault="00F70285" w:rsidP="00BA70DF">
      <w:pPr>
        <w:pStyle w:val="Heading2"/>
        <w:numPr>
          <w:ilvl w:val="0"/>
          <w:numId w:val="2"/>
        </w:numPr>
        <w:spacing w:line="240" w:lineRule="auto"/>
        <w:contextualSpacing/>
      </w:pPr>
      <w:bookmarkStart w:id="18" w:name="_Toc493237116"/>
      <w:r>
        <w:t>FEMA</w:t>
      </w:r>
      <w:bookmarkEnd w:id="18"/>
    </w:p>
    <w:p w14:paraId="791C8D28" w14:textId="7FE4A934" w:rsidR="00311ABA" w:rsidRDefault="00311ABA" w:rsidP="00BA70DF">
      <w:pPr>
        <w:pStyle w:val="NoSpacing"/>
        <w:ind w:left="360"/>
        <w:contextualSpacing/>
      </w:pPr>
      <w:r w:rsidRPr="00311ABA">
        <w:t xml:space="preserve">For FEMA assistance, registering online is the quickest. Go to </w:t>
      </w:r>
      <w:hyperlink r:id="rId29" w:history="1">
        <w:r w:rsidRPr="00311ABA">
          <w:rPr>
            <w:rStyle w:val="Hyperlink"/>
            <w:rFonts w:ascii="Calibri" w:hAnsi="Calibri" w:cs="Calibri"/>
            <w:b/>
            <w:bCs/>
            <w:color w:val="336699"/>
            <w:sz w:val="21"/>
            <w:szCs w:val="21"/>
          </w:rPr>
          <w:t>www.DisasterAssistance.gov</w:t>
        </w:r>
      </w:hyperlink>
      <w:r w:rsidRPr="00311ABA">
        <w:t>. If you do not have access to the internet you may register by calling 1-800-621-FEMA (3362) or 1-800-462-7585 (TTY). If you use 711 relay or Video Relay Service (VRS), call 800-621-3362 directly. The toll-free telephone numbers will operate from 6:00 a.m. to 10:00 p.m. (local time) seven days a week until further notice.</w:t>
      </w:r>
    </w:p>
    <w:p w14:paraId="0FF60154" w14:textId="76CB62CE" w:rsidR="0001070E" w:rsidRPr="0001070E" w:rsidRDefault="0001070E" w:rsidP="0001070E">
      <w:pPr>
        <w:pStyle w:val="NoSpacing"/>
        <w:numPr>
          <w:ilvl w:val="1"/>
          <w:numId w:val="2"/>
        </w:numPr>
        <w:contextualSpacing/>
      </w:pPr>
      <w:r>
        <w:t>You should register with FEMA even if you have insurance. FEMA cannot duplicate insurance payments, but if you are under-insured, you may receive help after your insurance claim is settled.</w:t>
      </w:r>
      <w:r w:rsidR="009C69C4">
        <w:t xml:space="preserve"> You do not have to file an insurance claim before registering with FEMA.</w:t>
      </w:r>
    </w:p>
    <w:p w14:paraId="7AC06B36" w14:textId="77777777" w:rsidR="0001070E" w:rsidRPr="0001070E" w:rsidRDefault="0001070E" w:rsidP="0001070E">
      <w:pPr>
        <w:pStyle w:val="NoSpacing"/>
        <w:numPr>
          <w:ilvl w:val="1"/>
          <w:numId w:val="2"/>
        </w:numPr>
        <w:contextualSpacing/>
        <w:rPr>
          <w:rFonts w:asciiTheme="majorHAnsi" w:hAnsiTheme="majorHAnsi" w:cstheme="majorBidi"/>
          <w:sz w:val="26"/>
          <w:szCs w:val="26"/>
        </w:rPr>
      </w:pPr>
      <w:r>
        <w:t>Assistance for eligible survivors can include grants for temporary housing and home repairs, and for other serious disaster-related needs, such as medical and dental expenses or funeral and burial costs.</w:t>
      </w:r>
    </w:p>
    <w:p w14:paraId="28487F45" w14:textId="64856FA6" w:rsidR="0001070E" w:rsidRDefault="0001070E" w:rsidP="0001070E">
      <w:pPr>
        <w:pStyle w:val="ListParagraph"/>
        <w:numPr>
          <w:ilvl w:val="1"/>
          <w:numId w:val="2"/>
        </w:numPr>
        <w:rPr>
          <w:rFonts w:eastAsia="Times New Roman"/>
          <w:color w:val="000000"/>
        </w:rPr>
      </w:pPr>
      <w:r w:rsidRPr="0001070E">
        <w:rPr>
          <w:rFonts w:eastAsia="Times New Roman"/>
          <w:color w:val="000000"/>
        </w:rPr>
        <w:t>FEMA doesn't need to see damaged items in person. Cleaning up and making temporary repairs to your storm-damaged property will not disqualify you from federal disaster assistance. Property owners are encouraged to document storm damage to their properties – either with photographs or video – and to then begin cleaning up and making whatever temporary repairs are necessary to make their homes safe and habitable again</w:t>
      </w:r>
      <w:r>
        <w:rPr>
          <w:rFonts w:eastAsia="Times New Roman"/>
          <w:color w:val="000000"/>
        </w:rPr>
        <w:t>. K</w:t>
      </w:r>
      <w:r w:rsidRPr="0001070E">
        <w:rPr>
          <w:rFonts w:eastAsia="Times New Roman"/>
          <w:color w:val="000000"/>
        </w:rPr>
        <w:t>eep your receipts to show the inspector.</w:t>
      </w:r>
    </w:p>
    <w:p w14:paraId="70AAD39F" w14:textId="572A8D6F" w:rsidR="0001070E" w:rsidRDefault="0001070E" w:rsidP="009A09F0">
      <w:pPr>
        <w:pStyle w:val="ListParagraph"/>
        <w:numPr>
          <w:ilvl w:val="1"/>
          <w:numId w:val="2"/>
        </w:numPr>
        <w:spacing w:after="0"/>
        <w:rPr>
          <w:rFonts w:eastAsia="Times New Roman"/>
          <w:color w:val="000000"/>
        </w:rPr>
      </w:pPr>
      <w:r w:rsidRPr="0001070E">
        <w:rPr>
          <w:rFonts w:eastAsia="Times New Roman"/>
          <w:color w:val="000000"/>
        </w:rPr>
        <w:t>Vehicles are covered under FEMA’s Other Needs Assistance (ONA) Program.  ONA is disaster-related assistance that provides grants for uninsured, disaster-related necessary expenses and serious needs.  Eligible survivors may receive Repair or Replacement of vehicles damaged by the disaster.</w:t>
      </w:r>
    </w:p>
    <w:p w14:paraId="73576573" w14:textId="77777777" w:rsidR="009A09F0" w:rsidRPr="009A09F0" w:rsidRDefault="00FF7772" w:rsidP="009A09F0">
      <w:pPr>
        <w:numPr>
          <w:ilvl w:val="1"/>
          <w:numId w:val="2"/>
        </w:numPr>
        <w:spacing w:before="100" w:beforeAutospacing="1" w:after="0" w:line="240" w:lineRule="auto"/>
        <w:textAlignment w:val="baseline"/>
        <w:rPr>
          <w:rFonts w:ascii="Calibri" w:eastAsia="Times New Roman" w:hAnsi="Calibri"/>
        </w:rPr>
      </w:pPr>
      <w:hyperlink r:id="rId30" w:history="1">
        <w:r w:rsidR="009A09F0" w:rsidRPr="009A09F0">
          <w:rPr>
            <w:rStyle w:val="Hyperlink"/>
            <w:rFonts w:ascii="Calibri" w:eastAsia="Times New Roman" w:hAnsi="Calibri"/>
            <w:b/>
            <w:bCs/>
            <w:color w:val="336699"/>
            <w:u w:val="none"/>
          </w:rPr>
          <w:t>Short-term housing assistance and other immediate funding</w:t>
        </w:r>
      </w:hyperlink>
      <w:r w:rsidR="009A09F0" w:rsidRPr="009A09F0">
        <w:rPr>
          <w:rFonts w:ascii="Calibri" w:eastAsia="Times New Roman" w:hAnsi="Calibri"/>
        </w:rPr>
        <w:t xml:space="preserve"> is available to survivors who register.  Survivors whose homes are uninhabitable or inaccessible may have access to short-term lodging at eligible hotels. FEMA can also provide up to two months of expedited rental assistance to those eligible. When survivors register, they will also receive information on other resources in their area, including available services from other federal agencies.</w:t>
      </w:r>
    </w:p>
    <w:p w14:paraId="7ADBD560" w14:textId="77777777" w:rsidR="009A09F0" w:rsidRPr="009A09F0" w:rsidRDefault="009A09F0" w:rsidP="009A09F0">
      <w:pPr>
        <w:numPr>
          <w:ilvl w:val="1"/>
          <w:numId w:val="2"/>
        </w:numPr>
        <w:spacing w:before="100" w:beforeAutospacing="1" w:after="100" w:afterAutospacing="1" w:line="240" w:lineRule="auto"/>
        <w:textAlignment w:val="baseline"/>
        <w:rPr>
          <w:rFonts w:ascii="Calibri" w:eastAsia="Times New Roman" w:hAnsi="Calibri"/>
        </w:rPr>
      </w:pPr>
      <w:r w:rsidRPr="009A09F0">
        <w:rPr>
          <w:rFonts w:ascii="Calibri" w:eastAsia="Times New Roman" w:hAnsi="Calibri"/>
        </w:rPr>
        <w:t>For survivors who have suffered damage and have federal flood insurance, FEMA's </w:t>
      </w:r>
      <w:hyperlink r:id="rId31" w:history="1">
        <w:r w:rsidRPr="009A09F0">
          <w:rPr>
            <w:rStyle w:val="Strong"/>
            <w:rFonts w:ascii="Calibri" w:eastAsia="Times New Roman" w:hAnsi="Calibri"/>
            <w:color w:val="336699"/>
          </w:rPr>
          <w:t>National Flood Insurance Program</w:t>
        </w:r>
      </w:hyperlink>
      <w:r w:rsidRPr="009A09F0">
        <w:rPr>
          <w:rFonts w:ascii="Calibri" w:eastAsia="Times New Roman" w:hAnsi="Calibri"/>
        </w:rPr>
        <w:t xml:space="preserve"> is issuing advance payments of up to $5,000 for building and contents damages prior to an adjuster's inspection to help get funds into the hands of survivors as soon as possible.  If a policyholder has photos and receipts of out-of-pocket expenses, they may receive an advance payment of up to $10,000.</w:t>
      </w:r>
    </w:p>
    <w:p w14:paraId="4CB02836" w14:textId="75FFA3E1" w:rsidR="009A09F0" w:rsidRDefault="009A09F0" w:rsidP="009A09F0">
      <w:pPr>
        <w:numPr>
          <w:ilvl w:val="1"/>
          <w:numId w:val="2"/>
        </w:numPr>
        <w:spacing w:before="100" w:beforeAutospacing="1" w:after="100" w:afterAutospacing="1" w:line="240" w:lineRule="auto"/>
        <w:textAlignment w:val="baseline"/>
        <w:rPr>
          <w:rFonts w:ascii="Calibri" w:eastAsia="Times New Roman" w:hAnsi="Calibri"/>
        </w:rPr>
      </w:pPr>
      <w:r w:rsidRPr="009A09F0">
        <w:rPr>
          <w:rFonts w:ascii="Calibri" w:eastAsia="Times New Roman" w:hAnsi="Calibri"/>
        </w:rPr>
        <w:t xml:space="preserve">For people with disabilities and others with access and functional needs, FEMA has created a webpage with </w:t>
      </w:r>
      <w:hyperlink r:id="rId32" w:history="1">
        <w:r w:rsidRPr="009A09F0">
          <w:rPr>
            <w:rStyle w:val="Hyperlink"/>
            <w:rFonts w:ascii="Calibri" w:eastAsia="Times New Roman" w:hAnsi="Calibri"/>
            <w:b/>
            <w:bCs/>
            <w:color w:val="336699"/>
            <w:u w:val="none"/>
          </w:rPr>
          <w:t>resources</w:t>
        </w:r>
      </w:hyperlink>
      <w:r w:rsidRPr="009A09F0">
        <w:rPr>
          <w:rFonts w:ascii="Calibri" w:eastAsia="Times New Roman" w:hAnsi="Calibri"/>
        </w:rPr>
        <w:t>.</w:t>
      </w:r>
    </w:p>
    <w:p w14:paraId="702730FB" w14:textId="25386785" w:rsidR="00511541" w:rsidRDefault="00511541" w:rsidP="00511541">
      <w:pPr>
        <w:numPr>
          <w:ilvl w:val="1"/>
          <w:numId w:val="2"/>
        </w:numPr>
        <w:spacing w:before="100" w:beforeAutospacing="1" w:after="100" w:afterAutospacing="1" w:line="240" w:lineRule="auto"/>
        <w:textAlignment w:val="baseline"/>
        <w:rPr>
          <w:rFonts w:ascii="Calibri" w:eastAsia="Times New Roman" w:hAnsi="Calibri"/>
        </w:rPr>
      </w:pPr>
      <w:r w:rsidRPr="00511541">
        <w:rPr>
          <w:rFonts w:ascii="Calibri" w:eastAsia="Times New Roman" w:hAnsi="Calibri"/>
        </w:rPr>
        <w:t>A State of Texas/FEMA Disaster Recovery Center will open Thursday, Sept. 14, 2017, in Harris County in the city of Webster.  Recovery specialists from the Federal Emergency Management Agency (FEMA) and the U.S. Small Business Administration (SBA), the State and other agencies will be at the center to talk about assistance and to help anyone who needs guidance in filing an application. The new center is at the following location:</w:t>
      </w:r>
    </w:p>
    <w:p w14:paraId="0921D2BD" w14:textId="77777777" w:rsidR="00C36887" w:rsidRPr="00511541" w:rsidRDefault="00C36887" w:rsidP="00C36887">
      <w:pPr>
        <w:spacing w:before="100" w:beforeAutospacing="1" w:after="100" w:afterAutospacing="1" w:line="240" w:lineRule="auto"/>
        <w:ind w:left="1080"/>
        <w:textAlignment w:val="baseline"/>
        <w:rPr>
          <w:rFonts w:ascii="Calibri" w:eastAsia="Times New Roman" w:hAnsi="Calibri"/>
        </w:rPr>
      </w:pPr>
    </w:p>
    <w:p w14:paraId="2A8EFC4E" w14:textId="77777777" w:rsidR="00511541" w:rsidRPr="00511541" w:rsidRDefault="00511541" w:rsidP="00511541">
      <w:pPr>
        <w:pStyle w:val="NoSpacing"/>
        <w:jc w:val="center"/>
      </w:pPr>
      <w:r w:rsidRPr="00511541">
        <w:t>Webster Civic Center</w:t>
      </w:r>
    </w:p>
    <w:p w14:paraId="4A71FE33" w14:textId="77777777" w:rsidR="00511541" w:rsidRPr="00511541" w:rsidRDefault="00511541" w:rsidP="00511541">
      <w:pPr>
        <w:pStyle w:val="NoSpacing"/>
        <w:jc w:val="center"/>
      </w:pPr>
      <w:r w:rsidRPr="00511541">
        <w:t>311 Pennsylvania Avenue</w:t>
      </w:r>
    </w:p>
    <w:p w14:paraId="1231B768" w14:textId="77777777" w:rsidR="00511541" w:rsidRPr="00511541" w:rsidRDefault="00511541" w:rsidP="00511541">
      <w:pPr>
        <w:pStyle w:val="NoSpacing"/>
        <w:jc w:val="center"/>
      </w:pPr>
      <w:r w:rsidRPr="00511541">
        <w:t>Webster TX  77598</w:t>
      </w:r>
    </w:p>
    <w:p w14:paraId="2867DCFD" w14:textId="1855D232" w:rsidR="00511541" w:rsidRPr="009A09F0" w:rsidRDefault="00511541" w:rsidP="00511541">
      <w:pPr>
        <w:pStyle w:val="NoSpacing"/>
        <w:jc w:val="center"/>
      </w:pPr>
      <w:r w:rsidRPr="00511541">
        <w:t>Hours: Daily, from 7 a.m.-7 p.m.</w:t>
      </w:r>
    </w:p>
    <w:p w14:paraId="018E6C6D" w14:textId="2E69B595" w:rsidR="00511541" w:rsidRDefault="00511541" w:rsidP="00BA70DF">
      <w:pPr>
        <w:pStyle w:val="Heading2"/>
        <w:numPr>
          <w:ilvl w:val="0"/>
          <w:numId w:val="2"/>
        </w:numPr>
        <w:spacing w:line="240" w:lineRule="auto"/>
        <w:contextualSpacing/>
      </w:pPr>
      <w:bookmarkStart w:id="19" w:name="_Toc493237117"/>
      <w:r>
        <w:t>Help with Filing Insurance Claims</w:t>
      </w:r>
      <w:bookmarkEnd w:id="19"/>
    </w:p>
    <w:p w14:paraId="4E487C4C" w14:textId="77777777" w:rsidR="00511541" w:rsidRDefault="00511541" w:rsidP="00511541">
      <w:pPr>
        <w:spacing w:after="0"/>
        <w:ind w:firstLine="360"/>
      </w:pPr>
      <w:r>
        <w:t>Where you can find staff and insurer mobile units for help with filing claims:</w:t>
      </w:r>
    </w:p>
    <w:p w14:paraId="471438BD" w14:textId="4DD555F6" w:rsidR="00511541" w:rsidRPr="00511541" w:rsidRDefault="00511541" w:rsidP="00511541">
      <w:pPr>
        <w:pStyle w:val="ListParagraph"/>
        <w:numPr>
          <w:ilvl w:val="1"/>
          <w:numId w:val="2"/>
        </w:numPr>
        <w:spacing w:after="0"/>
      </w:pPr>
      <w:r w:rsidRPr="00511541">
        <w:rPr>
          <w:rFonts w:ascii="Calibri" w:hAnsi="Calibri"/>
          <w:b/>
          <w:bCs/>
        </w:rPr>
        <w:t>Corpus Christi</w:t>
      </w:r>
      <w:r w:rsidRPr="00511541">
        <w:rPr>
          <w:rFonts w:ascii="Calibri" w:eastAsia="Times New Roman" w:hAnsi="Calibri"/>
        </w:rPr>
        <w:br/>
        <w:t>City Hall - 1201 Leopard St. (Monday to Friday)</w:t>
      </w:r>
    </w:p>
    <w:p w14:paraId="6DD180D3" w14:textId="77777777" w:rsidR="00511541" w:rsidRPr="00511541" w:rsidRDefault="00511541" w:rsidP="00511541">
      <w:pPr>
        <w:numPr>
          <w:ilvl w:val="1"/>
          <w:numId w:val="2"/>
        </w:numPr>
        <w:spacing w:before="100" w:beforeAutospacing="1" w:after="100" w:afterAutospacing="1" w:line="240" w:lineRule="auto"/>
        <w:textAlignment w:val="baseline"/>
        <w:rPr>
          <w:rFonts w:ascii="Calibri" w:eastAsia="Times New Roman" w:hAnsi="Calibri"/>
        </w:rPr>
      </w:pPr>
      <w:r w:rsidRPr="00511541">
        <w:rPr>
          <w:rFonts w:ascii="Calibri" w:hAnsi="Calibri"/>
          <w:b/>
          <w:bCs/>
        </w:rPr>
        <w:t>Houston</w:t>
      </w:r>
      <w:r w:rsidRPr="00511541">
        <w:rPr>
          <w:rFonts w:ascii="Calibri" w:eastAsia="Times New Roman" w:hAnsi="Calibri"/>
        </w:rPr>
        <w:br/>
        <w:t>George R. Brown Convention Center - 1001 Avenida De Las Americas</w:t>
      </w:r>
    </w:p>
    <w:p w14:paraId="19481A83" w14:textId="77777777" w:rsidR="00511541" w:rsidRPr="00511541" w:rsidRDefault="00511541" w:rsidP="00511541">
      <w:pPr>
        <w:numPr>
          <w:ilvl w:val="1"/>
          <w:numId w:val="2"/>
        </w:numPr>
        <w:spacing w:before="100" w:beforeAutospacing="1" w:after="100" w:afterAutospacing="1" w:line="240" w:lineRule="auto"/>
        <w:textAlignment w:val="baseline"/>
        <w:rPr>
          <w:rFonts w:ascii="Calibri" w:eastAsia="Times New Roman" w:hAnsi="Calibri"/>
        </w:rPr>
      </w:pPr>
      <w:r w:rsidRPr="00511541">
        <w:rPr>
          <w:rFonts w:ascii="Calibri" w:hAnsi="Calibri"/>
          <w:b/>
          <w:bCs/>
        </w:rPr>
        <w:t>Ingleside</w:t>
      </w:r>
      <w:r w:rsidRPr="00511541">
        <w:rPr>
          <w:rFonts w:ascii="Calibri" w:eastAsia="Times New Roman" w:hAnsi="Calibri"/>
        </w:rPr>
        <w:br/>
        <w:t>Bay Vista Shopping Center - 2334 Highway 361</w:t>
      </w:r>
    </w:p>
    <w:p w14:paraId="141FAB32" w14:textId="3EF2CC96" w:rsidR="00511541" w:rsidRPr="00511541" w:rsidRDefault="00511541" w:rsidP="00511541">
      <w:pPr>
        <w:numPr>
          <w:ilvl w:val="1"/>
          <w:numId w:val="2"/>
        </w:numPr>
        <w:spacing w:before="100" w:beforeAutospacing="1" w:after="100" w:afterAutospacing="1" w:line="240" w:lineRule="auto"/>
        <w:textAlignment w:val="baseline"/>
        <w:rPr>
          <w:rFonts w:ascii="Calibri" w:eastAsia="Times New Roman" w:hAnsi="Calibri"/>
        </w:rPr>
      </w:pPr>
      <w:r w:rsidRPr="00511541">
        <w:rPr>
          <w:rFonts w:ascii="Calibri" w:hAnsi="Calibri"/>
          <w:b/>
          <w:bCs/>
        </w:rPr>
        <w:t>Missouri City</w:t>
      </w:r>
      <w:r w:rsidRPr="00511541">
        <w:rPr>
          <w:rFonts w:ascii="Calibri" w:eastAsia="Times New Roman" w:hAnsi="Calibri"/>
        </w:rPr>
        <w:br/>
        <w:t>Sienna An</w:t>
      </w:r>
      <w:r>
        <w:rPr>
          <w:rFonts w:ascii="Calibri" w:eastAsia="Times New Roman" w:hAnsi="Calibri"/>
        </w:rPr>
        <w:t>nex - 5855 Sienna Spring Highway</w:t>
      </w:r>
    </w:p>
    <w:p w14:paraId="5100AFAF" w14:textId="77777777" w:rsidR="00097079" w:rsidRDefault="00097079" w:rsidP="00BA70DF">
      <w:pPr>
        <w:pStyle w:val="Heading2"/>
        <w:numPr>
          <w:ilvl w:val="0"/>
          <w:numId w:val="2"/>
        </w:numPr>
        <w:spacing w:line="240" w:lineRule="auto"/>
        <w:contextualSpacing/>
      </w:pPr>
      <w:bookmarkStart w:id="20" w:name="_Toc493237118"/>
      <w:r>
        <w:t>Check with your bank or financial institution.</w:t>
      </w:r>
      <w:bookmarkEnd w:id="20"/>
      <w:r>
        <w:t xml:space="preserve">  </w:t>
      </w:r>
    </w:p>
    <w:p w14:paraId="2BACB24A" w14:textId="2260BF24" w:rsidR="00097079" w:rsidRDefault="00097079" w:rsidP="00BA70DF">
      <w:pPr>
        <w:pStyle w:val="NoSpacing"/>
        <w:ind w:left="360"/>
        <w:contextualSpacing/>
      </w:pPr>
      <w:r>
        <w:t xml:space="preserve">The Department of the Treasury is encouraging all financial institutions to offer relief to those impacted by Hurricane Harvey and may include the ability to skip payments or provide reduced fees/interest.  Check with your financial institution on options available to you.  For example, the JSC Federal Credit Union is offering the ability to skip payments for 3 months and also offering 0% disaster relief loan for 24 months.  </w:t>
      </w:r>
      <w:hyperlink r:id="rId33" w:history="1">
        <w:r>
          <w:rPr>
            <w:rStyle w:val="Hyperlink"/>
          </w:rPr>
          <w:t>www.jscfcu.org</w:t>
        </w:r>
      </w:hyperlink>
      <w:r>
        <w:t>.</w:t>
      </w:r>
    </w:p>
    <w:p w14:paraId="37635F2C" w14:textId="77777777" w:rsidR="00097079" w:rsidRPr="00097079" w:rsidRDefault="00FF7772" w:rsidP="00BA70DF">
      <w:pPr>
        <w:pStyle w:val="Heading2"/>
        <w:numPr>
          <w:ilvl w:val="0"/>
          <w:numId w:val="2"/>
        </w:numPr>
        <w:spacing w:line="240" w:lineRule="auto"/>
        <w:contextualSpacing/>
      </w:pPr>
      <w:hyperlink r:id="rId34" w:history="1">
        <w:bookmarkStart w:id="21" w:name="_Toc493237119"/>
        <w:r w:rsidR="00097079" w:rsidRPr="00097079">
          <w:t>Short-term housing assistance and other immediate funding</w:t>
        </w:r>
        <w:bookmarkEnd w:id="21"/>
      </w:hyperlink>
      <w:r w:rsidR="00097079" w:rsidRPr="00097079">
        <w:t> </w:t>
      </w:r>
    </w:p>
    <w:p w14:paraId="2AA50A96" w14:textId="4873F71F" w:rsidR="00097079" w:rsidRPr="00097079" w:rsidRDefault="00315757" w:rsidP="00BA70DF">
      <w:pPr>
        <w:pStyle w:val="NoSpacing"/>
        <w:ind w:left="360"/>
        <w:contextualSpacing/>
        <w:rPr>
          <w:rFonts w:cstheme="minorHAnsi"/>
        </w:rPr>
      </w:pPr>
      <w:r>
        <w:rPr>
          <w:rFonts w:cstheme="minorHAnsi"/>
        </w:rPr>
        <w:t>A</w:t>
      </w:r>
      <w:r w:rsidR="00097079" w:rsidRPr="00097079">
        <w:rPr>
          <w:rFonts w:cstheme="minorHAnsi"/>
        </w:rPr>
        <w:t>vailable to survivors who register.  Survivors whose homes are uninhabitable or inaccessible may have access to short-term lodging at eligible hotels. FEMA can also provide up to two months of expedited rental assistance to those eligible. When survivors register, they will also receive information on other resources in their area, including available services from other federal agencies.</w:t>
      </w:r>
    </w:p>
    <w:p w14:paraId="0B4E40D1" w14:textId="77777777" w:rsidR="00097079" w:rsidRPr="00097079" w:rsidRDefault="00097079" w:rsidP="00BA70DF">
      <w:pPr>
        <w:pStyle w:val="NoSpacing"/>
        <w:ind w:left="360"/>
        <w:contextualSpacing/>
        <w:rPr>
          <w:rFonts w:cstheme="minorHAnsi"/>
        </w:rPr>
      </w:pPr>
    </w:p>
    <w:p w14:paraId="1893EB2B" w14:textId="77777777" w:rsidR="00097079" w:rsidRPr="00097079" w:rsidRDefault="00097079" w:rsidP="00BA70DF">
      <w:pPr>
        <w:pStyle w:val="NoSpacing"/>
        <w:ind w:left="360"/>
        <w:contextualSpacing/>
        <w:rPr>
          <w:rFonts w:cstheme="minorHAnsi"/>
        </w:rPr>
      </w:pPr>
      <w:r w:rsidRPr="00097079">
        <w:rPr>
          <w:rFonts w:cstheme="minorHAnsi"/>
        </w:rPr>
        <w:t>For survivors who have suffered damage and have federal flood insurance, FEMA’s </w:t>
      </w:r>
      <w:hyperlink r:id="rId35" w:history="1">
        <w:r w:rsidRPr="00097079">
          <w:rPr>
            <w:rStyle w:val="Hyperlink"/>
            <w:rFonts w:cstheme="minorHAnsi"/>
            <w:b/>
            <w:bCs/>
            <w:color w:val="005EBD"/>
          </w:rPr>
          <w:t>National Flood Insurance Program</w:t>
        </w:r>
      </w:hyperlink>
      <w:r w:rsidRPr="00097079">
        <w:rPr>
          <w:rFonts w:cstheme="minorHAnsi"/>
        </w:rPr>
        <w:t> is issuing advance payments of up to $5,000 for building and contents damages prior to an adjuster’s inspection to help get funds into the hands of survivors as soon as possible.  If a policyholder has photos and receipts of out-of-pocket expenses, they may receive an advance payment of up to $10,000.</w:t>
      </w:r>
    </w:p>
    <w:p w14:paraId="5419434D" w14:textId="77777777" w:rsidR="00097079" w:rsidRPr="00097079" w:rsidRDefault="00097079" w:rsidP="00BA70DF">
      <w:pPr>
        <w:pStyle w:val="NoSpacing"/>
        <w:ind w:left="360"/>
        <w:contextualSpacing/>
        <w:rPr>
          <w:rFonts w:cstheme="minorHAnsi"/>
        </w:rPr>
      </w:pPr>
    </w:p>
    <w:p w14:paraId="7DB19FD1" w14:textId="77777777" w:rsidR="00097079" w:rsidRPr="00097079" w:rsidRDefault="00097079" w:rsidP="00BA70DF">
      <w:pPr>
        <w:pStyle w:val="NoSpacing"/>
        <w:ind w:left="360"/>
        <w:contextualSpacing/>
        <w:rPr>
          <w:rFonts w:cstheme="minorHAnsi"/>
        </w:rPr>
      </w:pPr>
      <w:r w:rsidRPr="00097079">
        <w:rPr>
          <w:rFonts w:cstheme="minorHAnsi"/>
        </w:rPr>
        <w:t>For people with disabilities and others with access and functional needs, FEMA has created a webpage with </w:t>
      </w:r>
      <w:hyperlink r:id="rId36" w:history="1">
        <w:r w:rsidRPr="00097079">
          <w:rPr>
            <w:rStyle w:val="Hyperlink"/>
            <w:rFonts w:cstheme="minorHAnsi"/>
            <w:color w:val="0070C0"/>
          </w:rPr>
          <w:t>resources</w:t>
        </w:r>
      </w:hyperlink>
      <w:r w:rsidRPr="00097079">
        <w:rPr>
          <w:rFonts w:cstheme="minorHAnsi"/>
        </w:rPr>
        <w:t>.</w:t>
      </w:r>
    </w:p>
    <w:p w14:paraId="147AB832" w14:textId="77777777" w:rsidR="00315757" w:rsidRPr="00315757" w:rsidRDefault="00097079" w:rsidP="00BA70DF">
      <w:pPr>
        <w:pStyle w:val="Heading2"/>
        <w:numPr>
          <w:ilvl w:val="0"/>
          <w:numId w:val="2"/>
        </w:numPr>
        <w:spacing w:line="240" w:lineRule="auto"/>
        <w:contextualSpacing/>
      </w:pPr>
      <w:bookmarkStart w:id="22" w:name="_Toc493237120"/>
      <w:r w:rsidRPr="00315757">
        <w:t>Find low interest, long-term disaster loans</w:t>
      </w:r>
      <w:bookmarkEnd w:id="22"/>
    </w:p>
    <w:p w14:paraId="224D14E8" w14:textId="2B400D41" w:rsidR="00097079" w:rsidRDefault="00315757" w:rsidP="00BA70DF">
      <w:pPr>
        <w:pStyle w:val="NoSpacing"/>
        <w:ind w:left="360"/>
        <w:contextualSpacing/>
      </w:pPr>
      <w:r>
        <w:t>F</w:t>
      </w:r>
      <w:r w:rsidR="00097079">
        <w:t xml:space="preserve">or homeowners and renters to repair and replace uninsured/underinsured disaster damaged property from the U.S. Small Business Administration (SBA).  These loans also may be available to cover losses not fully compensated by insurance or other recoveries and do not duplicate benefits of other agencies or organizations.    </w:t>
      </w:r>
      <w:hyperlink r:id="rId37" w:history="1">
        <w:r w:rsidR="00097079">
          <w:rPr>
            <w:rStyle w:val="Hyperlink"/>
            <w:rFonts w:ascii="Times New Roman" w:hAnsi="Times New Roman" w:cs="Times New Roman"/>
            <w:sz w:val="24"/>
            <w:szCs w:val="24"/>
          </w:rPr>
          <w:t>https://www.sba.gov/</w:t>
        </w:r>
      </w:hyperlink>
    </w:p>
    <w:p w14:paraId="00F70298" w14:textId="79DD8F42" w:rsidR="002A108F" w:rsidRPr="002A108F" w:rsidRDefault="00097079" w:rsidP="00BA70DF">
      <w:pPr>
        <w:pStyle w:val="Heading2"/>
        <w:numPr>
          <w:ilvl w:val="0"/>
          <w:numId w:val="2"/>
        </w:numPr>
        <w:spacing w:line="240" w:lineRule="auto"/>
        <w:contextualSpacing/>
      </w:pPr>
      <w:bookmarkStart w:id="23" w:name="_Toc493237121"/>
      <w:r>
        <w:t>100% financing options available from HUD</w:t>
      </w:r>
      <w:bookmarkEnd w:id="23"/>
    </w:p>
    <w:p w14:paraId="267E7CA4" w14:textId="77777777" w:rsidR="00097079" w:rsidRPr="002A108F" w:rsidRDefault="00FF7772" w:rsidP="00BA70DF">
      <w:pPr>
        <w:pStyle w:val="NoSpacing"/>
        <w:ind w:left="360"/>
        <w:contextualSpacing/>
        <w:rPr>
          <w:rFonts w:cstheme="minorHAnsi"/>
        </w:rPr>
      </w:pPr>
      <w:hyperlink r:id="rId38" w:history="1">
        <w:r w:rsidR="00097079" w:rsidRPr="002A108F">
          <w:rPr>
            <w:rStyle w:val="Hyperlink"/>
            <w:rFonts w:cstheme="minorHAnsi"/>
            <w:bCs/>
            <w:color w:val="0070C0"/>
          </w:rPr>
          <w:t>Making mortgage insurance available</w:t>
        </w:r>
      </w:hyperlink>
      <w:r w:rsidR="00097079" w:rsidRPr="002A108F">
        <w:rPr>
          <w:rFonts w:cstheme="minorHAnsi"/>
        </w:rPr>
        <w:t xml:space="preserve">– HUD's Section 203(h) program provides FHA insurance to disaster victims who have lost their homes and are facing the daunting task of rebuilding or buying another home. Borrowers from participating FHA-approved lenders may be eligible for 100 percent </w:t>
      </w:r>
      <w:r w:rsidR="00097079" w:rsidRPr="002A108F">
        <w:rPr>
          <w:rFonts w:cstheme="minorHAnsi"/>
        </w:rPr>
        <w:lastRenderedPageBreak/>
        <w:t>financing;</w:t>
      </w:r>
      <w:r w:rsidR="00097079" w:rsidRPr="002A108F">
        <w:rPr>
          <w:rFonts w:cstheme="minorHAnsi"/>
        </w:rPr>
        <w:br/>
        <w:t> </w:t>
      </w:r>
    </w:p>
    <w:p w14:paraId="5D806689" w14:textId="77777777" w:rsidR="00097079" w:rsidRPr="002A108F" w:rsidRDefault="00FF7772" w:rsidP="00BA70DF">
      <w:pPr>
        <w:pStyle w:val="NoSpacing"/>
        <w:ind w:left="360"/>
        <w:contextualSpacing/>
        <w:rPr>
          <w:rFonts w:cstheme="minorHAnsi"/>
        </w:rPr>
      </w:pPr>
      <w:hyperlink r:id="rId39" w:history="1">
        <w:r w:rsidR="00097079" w:rsidRPr="002A108F">
          <w:rPr>
            <w:rStyle w:val="Hyperlink"/>
            <w:rFonts w:cstheme="minorHAnsi"/>
            <w:bCs/>
            <w:color w:val="0070C0"/>
          </w:rPr>
          <w:t>Making insurance available for both mortgages and home rehabilitation</w:t>
        </w:r>
      </w:hyperlink>
      <w:r w:rsidR="00097079" w:rsidRPr="002A108F">
        <w:rPr>
          <w:rFonts w:cstheme="minorHAnsi"/>
        </w:rPr>
        <w:t>– HUD's Section 203(k) loan program enables those who have lost their homes to finance the purchase or refinance of a house along with its repair through a single mortgage. It also allows homeowners who have damaged houses to finance the rehabilitation of their existing single-family home </w:t>
      </w:r>
    </w:p>
    <w:p w14:paraId="7491BCE4" w14:textId="17AAF4B6" w:rsidR="00315757" w:rsidRPr="002A108F" w:rsidRDefault="00097079" w:rsidP="00BA70DF">
      <w:pPr>
        <w:pStyle w:val="Heading2"/>
        <w:numPr>
          <w:ilvl w:val="0"/>
          <w:numId w:val="2"/>
        </w:numPr>
        <w:spacing w:line="240" w:lineRule="auto"/>
        <w:contextualSpacing/>
      </w:pPr>
      <w:bookmarkStart w:id="24" w:name="_Toc493237122"/>
      <w:r w:rsidRPr="002A108F">
        <w:t>Take advantage of tax relief</w:t>
      </w:r>
      <w:bookmarkEnd w:id="24"/>
    </w:p>
    <w:p w14:paraId="21EA7023" w14:textId="091F1C59" w:rsidR="00097079" w:rsidRDefault="002A108F" w:rsidP="00BA70DF">
      <w:pPr>
        <w:pStyle w:val="NoSpacing"/>
        <w:ind w:left="360"/>
        <w:contextualSpacing/>
        <w:rPr>
          <w:rFonts w:ascii="Times New Roman" w:hAnsi="Times New Roman" w:cs="Times New Roman"/>
          <w:sz w:val="24"/>
          <w:szCs w:val="24"/>
        </w:rPr>
      </w:pPr>
      <w:r>
        <w:rPr>
          <w:color w:val="000000"/>
        </w:rPr>
        <w:t>A</w:t>
      </w:r>
      <w:r w:rsidR="00097079">
        <w:rPr>
          <w:color w:val="000000"/>
        </w:rPr>
        <w:t xml:space="preserve">nd keep good records of costs associated with Hurricane Harvey.  </w:t>
      </w:r>
      <w:hyperlink r:id="rId40" w:history="1">
        <w:r w:rsidR="00097079">
          <w:rPr>
            <w:rStyle w:val="Hyperlink"/>
          </w:rPr>
          <w:t>www.irs.gov</w:t>
        </w:r>
      </w:hyperlink>
      <w:r w:rsidR="00097079">
        <w:rPr>
          <w:color w:val="000000"/>
        </w:rPr>
        <w:t>.  Also, the Department of Treasury has suspended </w:t>
      </w:r>
      <w:hyperlink r:id="rId41" w:history="1">
        <w:r w:rsidR="00097079">
          <w:rPr>
            <w:rStyle w:val="Hyperlink"/>
            <w:color w:val="005EBD"/>
          </w:rPr>
          <w:t>certain tax filing and payment deadlines</w:t>
        </w:r>
      </w:hyperlink>
      <w:r w:rsidR="00097079">
        <w:rPr>
          <w:color w:val="000000"/>
        </w:rPr>
        <w:t>, as well as certain fuel excise taxes, for those affected.  </w:t>
      </w:r>
    </w:p>
    <w:p w14:paraId="31B44612" w14:textId="77777777" w:rsidR="002A108F" w:rsidRPr="002A108F" w:rsidRDefault="00097079" w:rsidP="00BA70DF">
      <w:pPr>
        <w:pStyle w:val="NoSpacing"/>
        <w:numPr>
          <w:ilvl w:val="0"/>
          <w:numId w:val="10"/>
        </w:numPr>
        <w:contextualSpacing/>
      </w:pPr>
      <w:r w:rsidRPr="002A108F">
        <w:rPr>
          <w:b/>
          <w:bCs/>
          <w:color w:val="000000"/>
        </w:rPr>
        <w:t xml:space="preserve">Review your options for </w:t>
      </w:r>
      <w:hyperlink r:id="rId42" w:history="1">
        <w:r w:rsidRPr="002A108F">
          <w:rPr>
            <w:rStyle w:val="Hyperlink"/>
            <w:rFonts w:cstheme="minorHAnsi"/>
            <w:b/>
            <w:bCs/>
            <w:color w:val="005EBD"/>
          </w:rPr>
          <w:t>Loans and hardship distributions</w:t>
        </w:r>
      </w:hyperlink>
      <w:r w:rsidRPr="002A108F">
        <w:rPr>
          <w:b/>
          <w:bCs/>
          <w:color w:val="000000"/>
        </w:rPr>
        <w:t> from employer-sponsored retirement plans</w:t>
      </w:r>
      <w:r w:rsidRPr="002A108F">
        <w:rPr>
          <w:color w:val="000000"/>
        </w:rPr>
        <w:t xml:space="preserve">. Civil Servants should review options available at </w:t>
      </w:r>
      <w:hyperlink r:id="rId43" w:history="1">
        <w:r w:rsidRPr="002A108F">
          <w:rPr>
            <w:rStyle w:val="Hyperlink"/>
            <w:rFonts w:cstheme="minorHAnsi"/>
          </w:rPr>
          <w:t>www.tsp.gov</w:t>
        </w:r>
      </w:hyperlink>
      <w:r w:rsidRPr="002A108F">
        <w:rPr>
          <w:color w:val="000000"/>
        </w:rPr>
        <w:t>.</w:t>
      </w:r>
    </w:p>
    <w:p w14:paraId="0CDC464A" w14:textId="77777777" w:rsidR="002A108F" w:rsidRDefault="00097079" w:rsidP="00BA70DF">
      <w:pPr>
        <w:pStyle w:val="NoSpacing"/>
        <w:numPr>
          <w:ilvl w:val="0"/>
          <w:numId w:val="10"/>
        </w:numPr>
        <w:contextualSpacing/>
      </w:pPr>
      <w:r w:rsidRPr="002A108F">
        <w:rPr>
          <w:b/>
          <w:bCs/>
          <w:color w:val="000000"/>
        </w:rPr>
        <w:t>Check out grants or other financial assistance from your employer or church.</w:t>
      </w:r>
      <w:r w:rsidRPr="002A108F">
        <w:rPr>
          <w:color w:val="000000"/>
        </w:rPr>
        <w:t xml:space="preserve">  Many organizations pool donations to offer financial assistance to those hit especially hard.  For example, civil servants may apply to the NASA Family Assistance fund for loans or grants up to $500, </w:t>
      </w:r>
      <w:hyperlink r:id="rId44" w:anchor="disaster" w:history="1">
        <w:r w:rsidRPr="002A108F">
          <w:rPr>
            <w:rStyle w:val="Hyperlink"/>
            <w:rFonts w:cstheme="minorHAnsi"/>
          </w:rPr>
          <w:t>https://feea.org/our-programs/disaster-relief/#disaster</w:t>
        </w:r>
      </w:hyperlink>
      <w:r w:rsidRPr="002A108F">
        <w:t>.</w:t>
      </w:r>
      <w:r w:rsidRPr="002A108F">
        <w:rPr>
          <w:color w:val="000000"/>
        </w:rPr>
        <w:t> </w:t>
      </w:r>
    </w:p>
    <w:p w14:paraId="27735C23" w14:textId="4C540762" w:rsidR="005F2528" w:rsidRPr="005F2528" w:rsidRDefault="005F2528" w:rsidP="00BA70DF">
      <w:pPr>
        <w:pStyle w:val="Heading2"/>
        <w:numPr>
          <w:ilvl w:val="0"/>
          <w:numId w:val="2"/>
        </w:numPr>
        <w:spacing w:line="240" w:lineRule="auto"/>
        <w:contextualSpacing/>
      </w:pPr>
      <w:bookmarkStart w:id="25" w:name="_Toc493237123"/>
      <w:r w:rsidRPr="005F2528">
        <w:rPr>
          <w:bCs/>
        </w:rPr>
        <w:t>The JSC Credit Union</w:t>
      </w:r>
      <w:bookmarkEnd w:id="25"/>
    </w:p>
    <w:p w14:paraId="07BDE7BF" w14:textId="0FA26AC8" w:rsidR="005F2528" w:rsidRDefault="005F2528" w:rsidP="00BA70DF">
      <w:pPr>
        <w:pStyle w:val="NoSpacing"/>
        <w:ind w:left="360"/>
        <w:contextualSpacing/>
        <w:rPr>
          <w:rStyle w:val="Strong"/>
          <w:rFonts w:ascii="Calibri" w:hAnsi="Calibri" w:cs="Calibri"/>
          <w:sz w:val="21"/>
          <w:szCs w:val="21"/>
        </w:rPr>
      </w:pPr>
      <w:r w:rsidRPr="005F2528">
        <w:t xml:space="preserve">The Credit Union is currently helping members in need by offering the following loan programs: </w:t>
      </w:r>
      <w:hyperlink r:id="rId45" w:history="1">
        <w:r w:rsidRPr="005F2528">
          <w:rPr>
            <w:rStyle w:val="Strong"/>
            <w:rFonts w:ascii="Calibri" w:hAnsi="Calibri" w:cs="Calibri"/>
            <w:color w:val="336699"/>
            <w:sz w:val="21"/>
            <w:szCs w:val="21"/>
          </w:rPr>
          <w:t>Disaster Relief Skip-a-Payment</w:t>
        </w:r>
      </w:hyperlink>
      <w:r w:rsidRPr="005F2528">
        <w:t xml:space="preserve"> and </w:t>
      </w:r>
      <w:hyperlink r:id="rId46" w:history="1">
        <w:r w:rsidRPr="005F2528">
          <w:rPr>
            <w:rStyle w:val="Strong"/>
            <w:rFonts w:ascii="Calibri" w:hAnsi="Calibri" w:cs="Calibri"/>
            <w:color w:val="336699"/>
            <w:sz w:val="21"/>
            <w:szCs w:val="21"/>
          </w:rPr>
          <w:t>Disaster Relief Loan</w:t>
        </w:r>
      </w:hyperlink>
      <w:r w:rsidRPr="005F2528">
        <w:rPr>
          <w:rStyle w:val="Strong"/>
          <w:rFonts w:ascii="Calibri" w:hAnsi="Calibri" w:cs="Calibri"/>
          <w:sz w:val="21"/>
          <w:szCs w:val="21"/>
        </w:rPr>
        <w:t>.</w:t>
      </w:r>
    </w:p>
    <w:p w14:paraId="50DF6FAF" w14:textId="7EBE01EF" w:rsidR="00F3041C" w:rsidRDefault="00F3041C" w:rsidP="00F3041C">
      <w:pPr>
        <w:pStyle w:val="Heading2"/>
        <w:numPr>
          <w:ilvl w:val="0"/>
          <w:numId w:val="2"/>
        </w:numPr>
        <w:spacing w:line="240" w:lineRule="auto"/>
        <w:contextualSpacing/>
      </w:pPr>
      <w:bookmarkStart w:id="26" w:name="_Toc493237124"/>
      <w:r>
        <w:rPr>
          <w:bCs/>
        </w:rPr>
        <w:t>Birth Certificates</w:t>
      </w:r>
      <w:bookmarkEnd w:id="26"/>
    </w:p>
    <w:p w14:paraId="26CC7ACC" w14:textId="474E62CE" w:rsidR="00F3041C" w:rsidRDefault="00F3041C" w:rsidP="00F3041C">
      <w:pPr>
        <w:pStyle w:val="NoSpacing"/>
        <w:numPr>
          <w:ilvl w:val="1"/>
          <w:numId w:val="2"/>
        </w:numPr>
        <w:contextualSpacing/>
      </w:pPr>
      <w:r>
        <w:t>Governor Greg Abbott has approved a request allowing the state to waive fees for mail-in or walk-in birth certificate issuance requests, and local registrars to waive fees for walk-in birth certificate issuance requests, for individuals from hurricane-affected counties.</w:t>
      </w:r>
    </w:p>
    <w:p w14:paraId="0D8F9F02" w14:textId="4E9F70B2" w:rsidR="00F3041C" w:rsidRDefault="00F3041C" w:rsidP="00F3041C">
      <w:pPr>
        <w:pStyle w:val="NoSpacing"/>
        <w:numPr>
          <w:ilvl w:val="1"/>
          <w:numId w:val="2"/>
        </w:numPr>
        <w:contextualSpacing/>
      </w:pPr>
      <w:r>
        <w:t>Individuals in the affected counties can request one replacement certified copy of a birth certificate free of charge either by mail or in person at the DSHS main office in Austin. By mail: indicate the county of residence and write “Hurricane Harvey Relief” at the top of the VS 142.3 - Mail Application for a Certified Copy. Include a copy of identification when submitting the form.</w:t>
      </w:r>
    </w:p>
    <w:p w14:paraId="36197423" w14:textId="126C6921" w:rsidR="00F3041C" w:rsidRPr="005F2528" w:rsidRDefault="00F3041C" w:rsidP="00F3041C">
      <w:pPr>
        <w:pStyle w:val="NoSpacing"/>
        <w:numPr>
          <w:ilvl w:val="1"/>
          <w:numId w:val="2"/>
        </w:numPr>
        <w:contextualSpacing/>
      </w:pPr>
      <w:r>
        <w:t>Local registrars should submit a copy of each application for certified copy that was issued free of charge when invoiced for payment. DSHS will issue a credit on your next invoice. Email questions about remote site payment.</w:t>
      </w:r>
    </w:p>
    <w:p w14:paraId="41051FED" w14:textId="77777777" w:rsidR="00311ABA" w:rsidRDefault="00311ABA" w:rsidP="00BA70DF">
      <w:pPr>
        <w:spacing w:line="240" w:lineRule="auto"/>
        <w:contextualSpacing/>
      </w:pPr>
    </w:p>
    <w:p w14:paraId="343C9AFB" w14:textId="51E10BC0" w:rsidR="00AD4723" w:rsidRDefault="008B43ED" w:rsidP="00BA70DF">
      <w:pPr>
        <w:pStyle w:val="Heading1"/>
        <w:spacing w:line="240" w:lineRule="auto"/>
        <w:contextualSpacing/>
      </w:pPr>
      <w:bookmarkStart w:id="27" w:name="_Toc493237125"/>
      <w:r>
        <w:t xml:space="preserve">Housing </w:t>
      </w:r>
      <w:r w:rsidR="00F70285">
        <w:t>Options</w:t>
      </w:r>
      <w:bookmarkEnd w:id="27"/>
    </w:p>
    <w:p w14:paraId="00CEFA3D" w14:textId="5A9C21C0" w:rsidR="008B43ED" w:rsidRPr="008B43ED" w:rsidRDefault="008B43ED" w:rsidP="00BA70DF">
      <w:pPr>
        <w:pStyle w:val="Heading2"/>
        <w:numPr>
          <w:ilvl w:val="0"/>
          <w:numId w:val="1"/>
        </w:numPr>
        <w:spacing w:line="240" w:lineRule="auto"/>
        <w:contextualSpacing/>
        <w:rPr>
          <w:rFonts w:eastAsia="Times New Roman"/>
        </w:rPr>
      </w:pPr>
      <w:bookmarkStart w:id="28" w:name="_Toc493237126"/>
      <w:r>
        <w:rPr>
          <w:rFonts w:eastAsia="Times New Roman"/>
        </w:rPr>
        <w:t>Hotels</w:t>
      </w:r>
      <w:bookmarkEnd w:id="28"/>
    </w:p>
    <w:p w14:paraId="24A6C721" w14:textId="3240198A" w:rsidR="008B43ED" w:rsidRDefault="008B43ED" w:rsidP="00BA70DF">
      <w:pPr>
        <w:pStyle w:val="NoSpacing"/>
        <w:ind w:left="360"/>
        <w:contextualSpacing/>
      </w:pPr>
      <w:r>
        <w:t>Listing of hotels that participate in the FEMA Evacuee Hotel program.  For these hotels (some are listed in Galveston, Baycliff, Baytown, Channelview, Houston, La Porte, and Pearland), FEMA will pay for room and taxes fees if the employee qualifies (</w:t>
      </w:r>
      <w:hyperlink r:id="rId47" w:history="1">
        <w:r>
          <w:rPr>
            <w:rStyle w:val="Hyperlink"/>
            <w:rFonts w:eastAsia="Times New Roman"/>
          </w:rPr>
          <w:t>http://www.femaevachotels.com/index.php</w:t>
        </w:r>
      </w:hyperlink>
      <w:r>
        <w:t xml:space="preserve">).  </w:t>
      </w:r>
    </w:p>
    <w:p w14:paraId="004F2FDF" w14:textId="77777777" w:rsidR="008B43ED" w:rsidRDefault="008B43ED" w:rsidP="00BA70DF">
      <w:pPr>
        <w:pStyle w:val="Heading2"/>
        <w:numPr>
          <w:ilvl w:val="0"/>
          <w:numId w:val="1"/>
        </w:numPr>
        <w:spacing w:line="240" w:lineRule="auto"/>
        <w:contextualSpacing/>
        <w:rPr>
          <w:rFonts w:eastAsia="Times New Roman"/>
        </w:rPr>
      </w:pPr>
      <w:bookmarkStart w:id="29" w:name="_Toc493237127"/>
      <w:r>
        <w:rPr>
          <w:rFonts w:eastAsia="Times New Roman"/>
        </w:rPr>
        <w:t>Airbnb</w:t>
      </w:r>
      <w:bookmarkEnd w:id="29"/>
    </w:p>
    <w:p w14:paraId="2D3203CC" w14:textId="2A189D11" w:rsidR="008B43ED" w:rsidRDefault="008B43ED" w:rsidP="009C69C4">
      <w:pPr>
        <w:pStyle w:val="NoSpacing"/>
        <w:ind w:left="360"/>
        <w:contextualSpacing/>
      </w:pPr>
      <w:r>
        <w:t xml:space="preserve">Also lists spare rooms and homes for folks at  </w:t>
      </w:r>
      <w:hyperlink r:id="rId48" w:history="1">
        <w:r w:rsidRPr="00176852">
          <w:rPr>
            <w:rStyle w:val="Hyperlink"/>
            <w:rFonts w:eastAsia="Times New Roman"/>
          </w:rPr>
          <w:t>https://www.airbnb.com/disaster/hurricaneharveyevacuees</w:t>
        </w:r>
      </w:hyperlink>
    </w:p>
    <w:p w14:paraId="0D4E680D" w14:textId="24A7A16B" w:rsidR="008B43ED" w:rsidRPr="008B43ED" w:rsidRDefault="008B43ED" w:rsidP="00BA70DF">
      <w:pPr>
        <w:pStyle w:val="Heading2"/>
        <w:numPr>
          <w:ilvl w:val="0"/>
          <w:numId w:val="1"/>
        </w:numPr>
        <w:spacing w:line="240" w:lineRule="auto"/>
        <w:contextualSpacing/>
        <w:rPr>
          <w:rFonts w:eastAsia="Times New Roman"/>
        </w:rPr>
      </w:pPr>
      <w:bookmarkStart w:id="30" w:name="_Toc493237128"/>
      <w:r>
        <w:rPr>
          <w:rFonts w:eastAsia="Times New Roman"/>
        </w:rPr>
        <w:t>HAR</w:t>
      </w:r>
      <w:bookmarkEnd w:id="30"/>
    </w:p>
    <w:p w14:paraId="72C87589" w14:textId="77777777" w:rsidR="008B43ED" w:rsidRDefault="008B43ED" w:rsidP="00BA70DF">
      <w:pPr>
        <w:pStyle w:val="NoSpacing"/>
        <w:ind w:firstLine="360"/>
        <w:contextualSpacing/>
      </w:pPr>
      <w:r>
        <w:t xml:space="preserve">Houston Area Realtors also has a website with rental property listings </w:t>
      </w:r>
      <w:hyperlink r:id="rId49" w:history="1">
        <w:r>
          <w:rPr>
            <w:rStyle w:val="Hyperlink"/>
            <w:rFonts w:eastAsia="Times New Roman"/>
          </w:rPr>
          <w:t>http://www.har.com/rentals</w:t>
        </w:r>
      </w:hyperlink>
    </w:p>
    <w:p w14:paraId="7E67FAC9" w14:textId="45EAEC0D" w:rsidR="00E3006A" w:rsidRDefault="00E3006A" w:rsidP="00BA70DF">
      <w:pPr>
        <w:pStyle w:val="Heading1"/>
        <w:spacing w:line="240" w:lineRule="auto"/>
        <w:contextualSpacing/>
      </w:pPr>
      <w:bookmarkStart w:id="31" w:name="_Toc493237129"/>
      <w:r>
        <w:lastRenderedPageBreak/>
        <w:t>Transportation Options</w:t>
      </w:r>
      <w:bookmarkEnd w:id="31"/>
    </w:p>
    <w:p w14:paraId="7CDAFEBA" w14:textId="77777777" w:rsidR="00E3006A" w:rsidRPr="00E3006A" w:rsidRDefault="00E3006A" w:rsidP="00BA70DF">
      <w:pPr>
        <w:pStyle w:val="Heading2"/>
        <w:numPr>
          <w:ilvl w:val="0"/>
          <w:numId w:val="1"/>
        </w:numPr>
        <w:spacing w:line="240" w:lineRule="auto"/>
        <w:contextualSpacing/>
        <w:rPr>
          <w:rFonts w:eastAsia="Times New Roman"/>
        </w:rPr>
      </w:pPr>
      <w:bookmarkStart w:id="32" w:name="_Toc493237130"/>
      <w:r w:rsidRPr="00E3006A">
        <w:rPr>
          <w:rFonts w:eastAsia="Times New Roman"/>
        </w:rPr>
        <w:t>Ride Share Buddies</w:t>
      </w:r>
      <w:bookmarkEnd w:id="32"/>
      <w:r w:rsidRPr="00E3006A">
        <w:rPr>
          <w:rFonts w:eastAsia="Times New Roman"/>
        </w:rPr>
        <w:t xml:space="preserve"> </w:t>
      </w:r>
    </w:p>
    <w:p w14:paraId="7E1F9FE0" w14:textId="409DB9CC" w:rsidR="00E3006A" w:rsidRPr="00E3006A" w:rsidRDefault="00E3006A" w:rsidP="00BA70DF">
      <w:pPr>
        <w:pStyle w:val="NoSpacing"/>
        <w:ind w:left="360"/>
        <w:contextualSpacing/>
      </w:pPr>
      <w:r w:rsidRPr="00E3006A">
        <w:t xml:space="preserve">We have posted a spreadsheet for Civil service and Contractor employees who both need assistance with ride sharing and those who are willing to assist!  If you either need a ride to work or can serve as a ride buddy for an impacted co-worker, please click on </w:t>
      </w:r>
      <w:hyperlink r:id="rId50" w:history="1">
        <w:r w:rsidRPr="00E3006A">
          <w:rPr>
            <w:rStyle w:val="Hyperlink"/>
            <w:rFonts w:ascii="Calibri" w:hAnsi="Calibri" w:cs="Calibri"/>
            <w:b/>
            <w:bCs/>
            <w:color w:val="336699"/>
            <w:sz w:val="21"/>
            <w:szCs w:val="21"/>
          </w:rPr>
          <w:t>RIDE SHARE</w:t>
        </w:r>
      </w:hyperlink>
    </w:p>
    <w:p w14:paraId="1E4546F1" w14:textId="77777777" w:rsidR="00E3006A" w:rsidRDefault="00E3006A" w:rsidP="00BA70DF">
      <w:pPr>
        <w:pStyle w:val="NoSpacing"/>
        <w:contextualSpacing/>
      </w:pPr>
      <w:r>
        <w:t> </w:t>
      </w:r>
    </w:p>
    <w:p w14:paraId="025786A8" w14:textId="2AAD174C" w:rsidR="00E041D6" w:rsidRDefault="00E3006A" w:rsidP="00E041D6">
      <w:pPr>
        <w:pStyle w:val="NoSpacing"/>
        <w:ind w:left="360"/>
        <w:contextualSpacing/>
      </w:pPr>
      <w:r>
        <w:t>Employees will be able to self-match with individuals in their similar commuting area.  If you are willing to assist, please list your name next to an individual needing assistance and reach out to him or her directly.</w:t>
      </w:r>
    </w:p>
    <w:p w14:paraId="7DEDB0AE" w14:textId="77777777" w:rsidR="00E3006A" w:rsidRPr="00E3006A" w:rsidRDefault="00E3006A" w:rsidP="00BA70DF">
      <w:pPr>
        <w:pStyle w:val="Heading2"/>
        <w:numPr>
          <w:ilvl w:val="0"/>
          <w:numId w:val="1"/>
        </w:numPr>
        <w:spacing w:line="240" w:lineRule="auto"/>
        <w:contextualSpacing/>
        <w:rPr>
          <w:rFonts w:eastAsia="Times New Roman"/>
        </w:rPr>
      </w:pPr>
      <w:bookmarkStart w:id="33" w:name="_Toc493237131"/>
      <w:r w:rsidRPr="00E3006A">
        <w:rPr>
          <w:rFonts w:eastAsia="Times New Roman"/>
        </w:rPr>
        <w:t>Star metro</w:t>
      </w:r>
      <w:bookmarkEnd w:id="33"/>
      <w:r w:rsidRPr="00E3006A">
        <w:rPr>
          <w:rFonts w:eastAsia="Times New Roman"/>
        </w:rPr>
        <w:t xml:space="preserve"> </w:t>
      </w:r>
    </w:p>
    <w:p w14:paraId="45691A92" w14:textId="709F0C10" w:rsidR="00E3006A" w:rsidRDefault="00E3006A" w:rsidP="00BA70DF">
      <w:pPr>
        <w:pStyle w:val="NoSpacing"/>
        <w:ind w:left="360"/>
        <w:contextualSpacing/>
      </w:pPr>
      <w:r>
        <w:t xml:space="preserve">If you have a group of co-workers in close proximity all needing ride assistance, Star Metro offers vans for vanpooling.  To rent a van for your group, visit </w:t>
      </w:r>
      <w:hyperlink r:id="rId51" w:history="1">
        <w:r>
          <w:rPr>
            <w:rStyle w:val="Hyperlink"/>
            <w:rFonts w:ascii="Calibri" w:eastAsia="Times New Roman" w:hAnsi="Calibri" w:cs="Calibri"/>
            <w:b/>
            <w:bCs/>
            <w:color w:val="336699"/>
            <w:sz w:val="21"/>
            <w:szCs w:val="21"/>
          </w:rPr>
          <w:t>Ridemetro </w:t>
        </w:r>
      </w:hyperlink>
    </w:p>
    <w:p w14:paraId="292CFC7F" w14:textId="5EAF1B35" w:rsidR="0001070E" w:rsidRDefault="0001070E" w:rsidP="00BA70DF">
      <w:pPr>
        <w:pStyle w:val="Heading2"/>
        <w:numPr>
          <w:ilvl w:val="0"/>
          <w:numId w:val="1"/>
        </w:numPr>
        <w:spacing w:line="240" w:lineRule="auto"/>
        <w:contextualSpacing/>
        <w:rPr>
          <w:rFonts w:eastAsia="Times New Roman"/>
        </w:rPr>
      </w:pPr>
      <w:bookmarkStart w:id="34" w:name="_Toc493237132"/>
      <w:r>
        <w:rPr>
          <w:rFonts w:eastAsia="Times New Roman"/>
        </w:rPr>
        <w:t>METRO Houston</w:t>
      </w:r>
      <w:bookmarkEnd w:id="34"/>
    </w:p>
    <w:p w14:paraId="7670C128" w14:textId="4016455C" w:rsidR="0001070E" w:rsidRPr="0001070E" w:rsidRDefault="0001070E" w:rsidP="0001070E">
      <w:pPr>
        <w:pStyle w:val="ListParagraph"/>
        <w:spacing w:after="0"/>
        <w:ind w:left="360"/>
      </w:pPr>
      <w:r w:rsidRPr="0001070E">
        <w:t xml:space="preserve">Due to limited transportation </w:t>
      </w:r>
      <w:r w:rsidR="009C69C4" w:rsidRPr="0001070E">
        <w:t>options</w:t>
      </w:r>
      <w:r w:rsidRPr="0001070E">
        <w:t>, METROHouston is offering free rides to all area students (K-College) through Sept. 30.</w:t>
      </w:r>
    </w:p>
    <w:p w14:paraId="0B3E1568" w14:textId="77777777" w:rsidR="00E3006A" w:rsidRPr="00E3006A" w:rsidRDefault="00E3006A" w:rsidP="0001070E">
      <w:pPr>
        <w:pStyle w:val="Heading2"/>
        <w:numPr>
          <w:ilvl w:val="0"/>
          <w:numId w:val="1"/>
        </w:numPr>
        <w:spacing w:line="240" w:lineRule="auto"/>
        <w:contextualSpacing/>
        <w:rPr>
          <w:rFonts w:eastAsia="Times New Roman"/>
        </w:rPr>
      </w:pPr>
      <w:bookmarkStart w:id="35" w:name="_Toc493237133"/>
      <w:r w:rsidRPr="00E3006A">
        <w:rPr>
          <w:rFonts w:eastAsia="Times New Roman"/>
        </w:rPr>
        <w:t>Uber and Lyft</w:t>
      </w:r>
      <w:bookmarkEnd w:id="35"/>
      <w:r w:rsidRPr="00E3006A">
        <w:rPr>
          <w:rFonts w:eastAsia="Times New Roman"/>
        </w:rPr>
        <w:t xml:space="preserve"> </w:t>
      </w:r>
    </w:p>
    <w:p w14:paraId="127E08F3" w14:textId="0448A0BD" w:rsidR="0001070E" w:rsidRPr="0001070E" w:rsidRDefault="00E3006A" w:rsidP="00420D29">
      <w:pPr>
        <w:pStyle w:val="NoSpacing"/>
        <w:ind w:left="360"/>
        <w:contextualSpacing/>
      </w:pPr>
      <w:r>
        <w:t>Both are available in the city and the surrounding suburbs.  You can request rides directly from your phone by using their apps.  We are looking into possibilities of partnering with these organizations on a more cost-effective approach for employees with longer-term needs.</w:t>
      </w:r>
    </w:p>
    <w:p w14:paraId="2F40BAF0" w14:textId="77777777" w:rsidR="0001070E" w:rsidRPr="0001070E" w:rsidRDefault="0001070E" w:rsidP="0001070E">
      <w:pPr>
        <w:ind w:left="360"/>
      </w:pPr>
    </w:p>
    <w:sectPr w:rsidR="0001070E" w:rsidRPr="0001070E">
      <w:foot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F9B3A6" w14:textId="77777777" w:rsidR="006E37C5" w:rsidRDefault="006E37C5" w:rsidP="006E37C5">
      <w:pPr>
        <w:spacing w:after="0" w:line="240" w:lineRule="auto"/>
      </w:pPr>
      <w:r>
        <w:separator/>
      </w:r>
    </w:p>
  </w:endnote>
  <w:endnote w:type="continuationSeparator" w:id="0">
    <w:p w14:paraId="2CCDAA19" w14:textId="77777777" w:rsidR="006E37C5" w:rsidRDefault="006E37C5" w:rsidP="006E3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526366"/>
      <w:docPartObj>
        <w:docPartGallery w:val="Page Numbers (Bottom of Page)"/>
        <w:docPartUnique/>
      </w:docPartObj>
    </w:sdtPr>
    <w:sdtEndPr>
      <w:rPr>
        <w:noProof/>
      </w:rPr>
    </w:sdtEndPr>
    <w:sdtContent>
      <w:p w14:paraId="1B29229B" w14:textId="5BFF795D" w:rsidR="006E37C5" w:rsidRDefault="006E37C5">
        <w:pPr>
          <w:pStyle w:val="Footer"/>
          <w:jc w:val="center"/>
        </w:pPr>
        <w:r>
          <w:fldChar w:fldCharType="begin"/>
        </w:r>
        <w:r>
          <w:instrText xml:space="preserve"> PAGE   \* MERGEFORMAT </w:instrText>
        </w:r>
        <w:r>
          <w:fldChar w:fldCharType="separate"/>
        </w:r>
        <w:r w:rsidR="00FF7772">
          <w:rPr>
            <w:noProof/>
          </w:rPr>
          <w:t>2</w:t>
        </w:r>
        <w:r>
          <w:rPr>
            <w:noProof/>
          </w:rPr>
          <w:fldChar w:fldCharType="end"/>
        </w:r>
      </w:p>
    </w:sdtContent>
  </w:sdt>
  <w:p w14:paraId="17522BBC" w14:textId="77777777" w:rsidR="006E37C5" w:rsidRDefault="006E37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D4698E" w14:textId="77777777" w:rsidR="006E37C5" w:rsidRDefault="006E37C5" w:rsidP="006E37C5">
      <w:pPr>
        <w:spacing w:after="0" w:line="240" w:lineRule="auto"/>
      </w:pPr>
      <w:r>
        <w:separator/>
      </w:r>
    </w:p>
  </w:footnote>
  <w:footnote w:type="continuationSeparator" w:id="0">
    <w:p w14:paraId="6001E8ED" w14:textId="77777777" w:rsidR="006E37C5" w:rsidRDefault="006E37C5" w:rsidP="006E3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95747"/>
    <w:multiLevelType w:val="hybridMultilevel"/>
    <w:tmpl w:val="10F26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744EFA"/>
    <w:multiLevelType w:val="hybridMultilevel"/>
    <w:tmpl w:val="0F1C20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78B581C"/>
    <w:multiLevelType w:val="hybridMultilevel"/>
    <w:tmpl w:val="67F0F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723BB2"/>
    <w:multiLevelType w:val="hybridMultilevel"/>
    <w:tmpl w:val="A8E87A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F5036A"/>
    <w:multiLevelType w:val="hybridMultilevel"/>
    <w:tmpl w:val="3D8EC5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1C70991"/>
    <w:multiLevelType w:val="multilevel"/>
    <w:tmpl w:val="687270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2D582B"/>
    <w:multiLevelType w:val="hybridMultilevel"/>
    <w:tmpl w:val="C812CC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151F61"/>
    <w:multiLevelType w:val="multilevel"/>
    <w:tmpl w:val="F740FF7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305C017D"/>
    <w:multiLevelType w:val="multilevel"/>
    <w:tmpl w:val="7C9E16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A76600C"/>
    <w:multiLevelType w:val="multilevel"/>
    <w:tmpl w:val="32A2BF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C8135CF"/>
    <w:multiLevelType w:val="multilevel"/>
    <w:tmpl w:val="32A2B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824CA2"/>
    <w:multiLevelType w:val="multilevel"/>
    <w:tmpl w:val="32A2B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B31351"/>
    <w:multiLevelType w:val="multilevel"/>
    <w:tmpl w:val="620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3A547F"/>
    <w:multiLevelType w:val="multilevel"/>
    <w:tmpl w:val="248EC6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733636FC"/>
    <w:multiLevelType w:val="multilevel"/>
    <w:tmpl w:val="248EC68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7A71143A"/>
    <w:multiLevelType w:val="hybridMultilevel"/>
    <w:tmpl w:val="BA5A7D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6"/>
  </w:num>
  <w:num w:numId="3">
    <w:abstractNumId w:val="2"/>
  </w:num>
  <w:num w:numId="4">
    <w:abstractNumId w:val="0"/>
  </w:num>
  <w:num w:numId="5">
    <w:abstractNumId w:val="0"/>
  </w:num>
  <w:num w:numId="6">
    <w:abstractNumId w:val="8"/>
  </w:num>
  <w:num w:numId="7">
    <w:abstractNumId w:val="13"/>
  </w:num>
  <w:num w:numId="8">
    <w:abstractNumId w:val="14"/>
  </w:num>
  <w:num w:numId="9">
    <w:abstractNumId w:val="13"/>
  </w:num>
  <w:num w:numId="10">
    <w:abstractNumId w:val="3"/>
  </w:num>
  <w:num w:numId="11">
    <w:abstractNumId w:val="12"/>
  </w:num>
  <w:num w:numId="12">
    <w:abstractNumId w:val="11"/>
  </w:num>
  <w:num w:numId="13">
    <w:abstractNumId w:val="10"/>
  </w:num>
  <w:num w:numId="14">
    <w:abstractNumId w:val="9"/>
  </w:num>
  <w:num w:numId="15">
    <w:abstractNumId w:val="5"/>
  </w:num>
  <w:num w:numId="16">
    <w:abstractNumId w:val="1"/>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2B7925"/>
    <w:rsid w:val="0001070E"/>
    <w:rsid w:val="00054B60"/>
    <w:rsid w:val="00097079"/>
    <w:rsid w:val="00181780"/>
    <w:rsid w:val="00226956"/>
    <w:rsid w:val="002A108F"/>
    <w:rsid w:val="00311ABA"/>
    <w:rsid w:val="00315757"/>
    <w:rsid w:val="00420D29"/>
    <w:rsid w:val="004D7441"/>
    <w:rsid w:val="0050301D"/>
    <w:rsid w:val="00503D1C"/>
    <w:rsid w:val="00511541"/>
    <w:rsid w:val="0055157D"/>
    <w:rsid w:val="005915A4"/>
    <w:rsid w:val="005D0762"/>
    <w:rsid w:val="005E1D7E"/>
    <w:rsid w:val="005F2528"/>
    <w:rsid w:val="006B72B8"/>
    <w:rsid w:val="006E37C5"/>
    <w:rsid w:val="00700EA7"/>
    <w:rsid w:val="007462DB"/>
    <w:rsid w:val="008B43ED"/>
    <w:rsid w:val="008D63FE"/>
    <w:rsid w:val="00990826"/>
    <w:rsid w:val="009A09F0"/>
    <w:rsid w:val="009C69C4"/>
    <w:rsid w:val="00A0631B"/>
    <w:rsid w:val="00AD4723"/>
    <w:rsid w:val="00B17A82"/>
    <w:rsid w:val="00BA70DF"/>
    <w:rsid w:val="00BE6DB6"/>
    <w:rsid w:val="00C36887"/>
    <w:rsid w:val="00C56B74"/>
    <w:rsid w:val="00C74F56"/>
    <w:rsid w:val="00E041D6"/>
    <w:rsid w:val="00E3006A"/>
    <w:rsid w:val="00F3041C"/>
    <w:rsid w:val="00F70285"/>
    <w:rsid w:val="00FC42E5"/>
    <w:rsid w:val="00FF7772"/>
    <w:rsid w:val="0D2B7925"/>
    <w:rsid w:val="20FC65CB"/>
    <w:rsid w:val="6C37F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0A6F1"/>
  <w15:chartTrackingRefBased/>
  <w15:docId w15:val="{A3B438E5-7CE8-4A34-9276-F6BCB307E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D47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D47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723"/>
    <w:rPr>
      <w:color w:val="0563C1" w:themeColor="hyperlink"/>
      <w:u w:val="single"/>
    </w:rPr>
  </w:style>
  <w:style w:type="paragraph" w:styleId="Title">
    <w:name w:val="Title"/>
    <w:basedOn w:val="Normal"/>
    <w:next w:val="Normal"/>
    <w:link w:val="TitleChar"/>
    <w:uiPriority w:val="10"/>
    <w:qFormat/>
    <w:rsid w:val="00AD472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472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D47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D472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311ABA"/>
    <w:rPr>
      <w:b/>
      <w:bCs/>
    </w:rPr>
  </w:style>
  <w:style w:type="paragraph" w:styleId="NoSpacing">
    <w:name w:val="No Spacing"/>
    <w:uiPriority w:val="1"/>
    <w:qFormat/>
    <w:rsid w:val="00311ABA"/>
    <w:pPr>
      <w:spacing w:after="0" w:line="240" w:lineRule="auto"/>
    </w:pPr>
  </w:style>
  <w:style w:type="paragraph" w:styleId="ListParagraph">
    <w:name w:val="List Paragraph"/>
    <w:basedOn w:val="Normal"/>
    <w:uiPriority w:val="34"/>
    <w:qFormat/>
    <w:rsid w:val="00503D1C"/>
    <w:pPr>
      <w:ind w:left="720"/>
      <w:contextualSpacing/>
    </w:pPr>
  </w:style>
  <w:style w:type="paragraph" w:styleId="PlainText">
    <w:name w:val="Plain Text"/>
    <w:basedOn w:val="Normal"/>
    <w:link w:val="PlainTextChar"/>
    <w:uiPriority w:val="99"/>
    <w:semiHidden/>
    <w:unhideWhenUsed/>
    <w:rsid w:val="005E1D7E"/>
    <w:pPr>
      <w:spacing w:after="0" w:line="240" w:lineRule="auto"/>
    </w:pPr>
    <w:rPr>
      <w:rFonts w:ascii="Georgia" w:hAnsi="Georgia"/>
      <w:sz w:val="20"/>
      <w:szCs w:val="20"/>
    </w:rPr>
  </w:style>
  <w:style w:type="character" w:customStyle="1" w:styleId="PlainTextChar">
    <w:name w:val="Plain Text Char"/>
    <w:basedOn w:val="DefaultParagraphFont"/>
    <w:link w:val="PlainText"/>
    <w:uiPriority w:val="99"/>
    <w:semiHidden/>
    <w:rsid w:val="005E1D7E"/>
    <w:rPr>
      <w:rFonts w:ascii="Georgia" w:hAnsi="Georgia"/>
      <w:sz w:val="20"/>
      <w:szCs w:val="20"/>
    </w:rPr>
  </w:style>
  <w:style w:type="paragraph" w:styleId="NormalWeb">
    <w:name w:val="Normal (Web)"/>
    <w:basedOn w:val="Normal"/>
    <w:uiPriority w:val="99"/>
    <w:unhideWhenUsed/>
    <w:rsid w:val="00097079"/>
    <w:pPr>
      <w:spacing w:before="100" w:beforeAutospacing="1" w:after="100" w:afterAutospacing="1" w:line="240" w:lineRule="auto"/>
    </w:pPr>
    <w:rPr>
      <w:rFonts w:ascii="Times New Roman" w:hAnsi="Times New Roman" w:cs="Times New Roman"/>
      <w:sz w:val="24"/>
      <w:szCs w:val="24"/>
    </w:rPr>
  </w:style>
  <w:style w:type="paragraph" w:styleId="TOCHeading">
    <w:name w:val="TOC Heading"/>
    <w:basedOn w:val="Heading1"/>
    <w:next w:val="Normal"/>
    <w:uiPriority w:val="39"/>
    <w:unhideWhenUsed/>
    <w:qFormat/>
    <w:rsid w:val="004D7441"/>
    <w:pPr>
      <w:outlineLvl w:val="9"/>
    </w:pPr>
  </w:style>
  <w:style w:type="paragraph" w:styleId="TOC1">
    <w:name w:val="toc 1"/>
    <w:basedOn w:val="Normal"/>
    <w:next w:val="Normal"/>
    <w:autoRedefine/>
    <w:uiPriority w:val="39"/>
    <w:unhideWhenUsed/>
    <w:rsid w:val="006B72B8"/>
    <w:pPr>
      <w:tabs>
        <w:tab w:val="right" w:leader="dot" w:pos="9350"/>
      </w:tabs>
      <w:spacing w:after="0"/>
    </w:pPr>
  </w:style>
  <w:style w:type="paragraph" w:styleId="TOC2">
    <w:name w:val="toc 2"/>
    <w:basedOn w:val="Normal"/>
    <w:next w:val="Normal"/>
    <w:autoRedefine/>
    <w:uiPriority w:val="39"/>
    <w:unhideWhenUsed/>
    <w:rsid w:val="00B17A82"/>
    <w:pPr>
      <w:tabs>
        <w:tab w:val="left" w:pos="660"/>
        <w:tab w:val="right" w:leader="dot" w:pos="9350"/>
      </w:tabs>
      <w:spacing w:after="0"/>
      <w:ind w:left="216"/>
    </w:pPr>
  </w:style>
  <w:style w:type="character" w:styleId="FollowedHyperlink">
    <w:name w:val="FollowedHyperlink"/>
    <w:basedOn w:val="DefaultParagraphFont"/>
    <w:uiPriority w:val="99"/>
    <w:semiHidden/>
    <w:unhideWhenUsed/>
    <w:rsid w:val="009C69C4"/>
    <w:rPr>
      <w:color w:val="954F72" w:themeColor="followedHyperlink"/>
      <w:u w:val="single"/>
    </w:rPr>
  </w:style>
  <w:style w:type="paragraph" w:styleId="Header">
    <w:name w:val="header"/>
    <w:basedOn w:val="Normal"/>
    <w:link w:val="HeaderChar"/>
    <w:uiPriority w:val="99"/>
    <w:unhideWhenUsed/>
    <w:rsid w:val="006E3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7C5"/>
  </w:style>
  <w:style w:type="paragraph" w:styleId="Footer">
    <w:name w:val="footer"/>
    <w:basedOn w:val="Normal"/>
    <w:link w:val="FooterChar"/>
    <w:uiPriority w:val="99"/>
    <w:unhideWhenUsed/>
    <w:rsid w:val="006E3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83599">
      <w:bodyDiv w:val="1"/>
      <w:marLeft w:val="0"/>
      <w:marRight w:val="0"/>
      <w:marTop w:val="0"/>
      <w:marBottom w:val="0"/>
      <w:divBdr>
        <w:top w:val="none" w:sz="0" w:space="0" w:color="auto"/>
        <w:left w:val="none" w:sz="0" w:space="0" w:color="auto"/>
        <w:bottom w:val="none" w:sz="0" w:space="0" w:color="auto"/>
        <w:right w:val="none" w:sz="0" w:space="0" w:color="auto"/>
      </w:divBdr>
    </w:div>
    <w:div w:id="144246512">
      <w:bodyDiv w:val="1"/>
      <w:marLeft w:val="0"/>
      <w:marRight w:val="0"/>
      <w:marTop w:val="0"/>
      <w:marBottom w:val="0"/>
      <w:divBdr>
        <w:top w:val="none" w:sz="0" w:space="0" w:color="auto"/>
        <w:left w:val="none" w:sz="0" w:space="0" w:color="auto"/>
        <w:bottom w:val="none" w:sz="0" w:space="0" w:color="auto"/>
        <w:right w:val="none" w:sz="0" w:space="0" w:color="auto"/>
      </w:divBdr>
    </w:div>
    <w:div w:id="199130826">
      <w:bodyDiv w:val="1"/>
      <w:marLeft w:val="0"/>
      <w:marRight w:val="0"/>
      <w:marTop w:val="0"/>
      <w:marBottom w:val="0"/>
      <w:divBdr>
        <w:top w:val="none" w:sz="0" w:space="0" w:color="auto"/>
        <w:left w:val="none" w:sz="0" w:space="0" w:color="auto"/>
        <w:bottom w:val="none" w:sz="0" w:space="0" w:color="auto"/>
        <w:right w:val="none" w:sz="0" w:space="0" w:color="auto"/>
      </w:divBdr>
    </w:div>
    <w:div w:id="238517031">
      <w:bodyDiv w:val="1"/>
      <w:marLeft w:val="0"/>
      <w:marRight w:val="0"/>
      <w:marTop w:val="0"/>
      <w:marBottom w:val="0"/>
      <w:divBdr>
        <w:top w:val="none" w:sz="0" w:space="0" w:color="auto"/>
        <w:left w:val="none" w:sz="0" w:space="0" w:color="auto"/>
        <w:bottom w:val="none" w:sz="0" w:space="0" w:color="auto"/>
        <w:right w:val="none" w:sz="0" w:space="0" w:color="auto"/>
      </w:divBdr>
    </w:div>
    <w:div w:id="310595114">
      <w:bodyDiv w:val="1"/>
      <w:marLeft w:val="0"/>
      <w:marRight w:val="0"/>
      <w:marTop w:val="0"/>
      <w:marBottom w:val="0"/>
      <w:divBdr>
        <w:top w:val="none" w:sz="0" w:space="0" w:color="auto"/>
        <w:left w:val="none" w:sz="0" w:space="0" w:color="auto"/>
        <w:bottom w:val="none" w:sz="0" w:space="0" w:color="auto"/>
        <w:right w:val="none" w:sz="0" w:space="0" w:color="auto"/>
      </w:divBdr>
    </w:div>
    <w:div w:id="315649770">
      <w:bodyDiv w:val="1"/>
      <w:marLeft w:val="0"/>
      <w:marRight w:val="0"/>
      <w:marTop w:val="0"/>
      <w:marBottom w:val="0"/>
      <w:divBdr>
        <w:top w:val="none" w:sz="0" w:space="0" w:color="auto"/>
        <w:left w:val="none" w:sz="0" w:space="0" w:color="auto"/>
        <w:bottom w:val="none" w:sz="0" w:space="0" w:color="auto"/>
        <w:right w:val="none" w:sz="0" w:space="0" w:color="auto"/>
      </w:divBdr>
    </w:div>
    <w:div w:id="341474000">
      <w:bodyDiv w:val="1"/>
      <w:marLeft w:val="0"/>
      <w:marRight w:val="0"/>
      <w:marTop w:val="0"/>
      <w:marBottom w:val="0"/>
      <w:divBdr>
        <w:top w:val="none" w:sz="0" w:space="0" w:color="auto"/>
        <w:left w:val="none" w:sz="0" w:space="0" w:color="auto"/>
        <w:bottom w:val="none" w:sz="0" w:space="0" w:color="auto"/>
        <w:right w:val="none" w:sz="0" w:space="0" w:color="auto"/>
      </w:divBdr>
    </w:div>
    <w:div w:id="540555592">
      <w:bodyDiv w:val="1"/>
      <w:marLeft w:val="0"/>
      <w:marRight w:val="0"/>
      <w:marTop w:val="0"/>
      <w:marBottom w:val="0"/>
      <w:divBdr>
        <w:top w:val="none" w:sz="0" w:space="0" w:color="auto"/>
        <w:left w:val="none" w:sz="0" w:space="0" w:color="auto"/>
        <w:bottom w:val="none" w:sz="0" w:space="0" w:color="auto"/>
        <w:right w:val="none" w:sz="0" w:space="0" w:color="auto"/>
      </w:divBdr>
    </w:div>
    <w:div w:id="694962089">
      <w:bodyDiv w:val="1"/>
      <w:marLeft w:val="0"/>
      <w:marRight w:val="0"/>
      <w:marTop w:val="0"/>
      <w:marBottom w:val="0"/>
      <w:divBdr>
        <w:top w:val="none" w:sz="0" w:space="0" w:color="auto"/>
        <w:left w:val="none" w:sz="0" w:space="0" w:color="auto"/>
        <w:bottom w:val="none" w:sz="0" w:space="0" w:color="auto"/>
        <w:right w:val="none" w:sz="0" w:space="0" w:color="auto"/>
      </w:divBdr>
    </w:div>
    <w:div w:id="725645342">
      <w:bodyDiv w:val="1"/>
      <w:marLeft w:val="0"/>
      <w:marRight w:val="0"/>
      <w:marTop w:val="0"/>
      <w:marBottom w:val="0"/>
      <w:divBdr>
        <w:top w:val="none" w:sz="0" w:space="0" w:color="auto"/>
        <w:left w:val="none" w:sz="0" w:space="0" w:color="auto"/>
        <w:bottom w:val="none" w:sz="0" w:space="0" w:color="auto"/>
        <w:right w:val="none" w:sz="0" w:space="0" w:color="auto"/>
      </w:divBdr>
    </w:div>
    <w:div w:id="784008331">
      <w:bodyDiv w:val="1"/>
      <w:marLeft w:val="0"/>
      <w:marRight w:val="0"/>
      <w:marTop w:val="0"/>
      <w:marBottom w:val="0"/>
      <w:divBdr>
        <w:top w:val="none" w:sz="0" w:space="0" w:color="auto"/>
        <w:left w:val="none" w:sz="0" w:space="0" w:color="auto"/>
        <w:bottom w:val="none" w:sz="0" w:space="0" w:color="auto"/>
        <w:right w:val="none" w:sz="0" w:space="0" w:color="auto"/>
      </w:divBdr>
    </w:div>
    <w:div w:id="832337698">
      <w:bodyDiv w:val="1"/>
      <w:marLeft w:val="0"/>
      <w:marRight w:val="0"/>
      <w:marTop w:val="0"/>
      <w:marBottom w:val="0"/>
      <w:divBdr>
        <w:top w:val="none" w:sz="0" w:space="0" w:color="auto"/>
        <w:left w:val="none" w:sz="0" w:space="0" w:color="auto"/>
        <w:bottom w:val="none" w:sz="0" w:space="0" w:color="auto"/>
        <w:right w:val="none" w:sz="0" w:space="0" w:color="auto"/>
      </w:divBdr>
    </w:div>
    <w:div w:id="989868245">
      <w:bodyDiv w:val="1"/>
      <w:marLeft w:val="0"/>
      <w:marRight w:val="0"/>
      <w:marTop w:val="0"/>
      <w:marBottom w:val="0"/>
      <w:divBdr>
        <w:top w:val="none" w:sz="0" w:space="0" w:color="auto"/>
        <w:left w:val="none" w:sz="0" w:space="0" w:color="auto"/>
        <w:bottom w:val="none" w:sz="0" w:space="0" w:color="auto"/>
        <w:right w:val="none" w:sz="0" w:space="0" w:color="auto"/>
      </w:divBdr>
    </w:div>
    <w:div w:id="1167789724">
      <w:bodyDiv w:val="1"/>
      <w:marLeft w:val="0"/>
      <w:marRight w:val="0"/>
      <w:marTop w:val="0"/>
      <w:marBottom w:val="0"/>
      <w:divBdr>
        <w:top w:val="none" w:sz="0" w:space="0" w:color="auto"/>
        <w:left w:val="none" w:sz="0" w:space="0" w:color="auto"/>
        <w:bottom w:val="none" w:sz="0" w:space="0" w:color="auto"/>
        <w:right w:val="none" w:sz="0" w:space="0" w:color="auto"/>
      </w:divBdr>
    </w:div>
    <w:div w:id="1197230540">
      <w:bodyDiv w:val="1"/>
      <w:marLeft w:val="0"/>
      <w:marRight w:val="0"/>
      <w:marTop w:val="0"/>
      <w:marBottom w:val="0"/>
      <w:divBdr>
        <w:top w:val="none" w:sz="0" w:space="0" w:color="auto"/>
        <w:left w:val="none" w:sz="0" w:space="0" w:color="auto"/>
        <w:bottom w:val="none" w:sz="0" w:space="0" w:color="auto"/>
        <w:right w:val="none" w:sz="0" w:space="0" w:color="auto"/>
      </w:divBdr>
    </w:div>
    <w:div w:id="1484005273">
      <w:bodyDiv w:val="1"/>
      <w:marLeft w:val="0"/>
      <w:marRight w:val="0"/>
      <w:marTop w:val="0"/>
      <w:marBottom w:val="0"/>
      <w:divBdr>
        <w:top w:val="none" w:sz="0" w:space="0" w:color="auto"/>
        <w:left w:val="none" w:sz="0" w:space="0" w:color="auto"/>
        <w:bottom w:val="none" w:sz="0" w:space="0" w:color="auto"/>
        <w:right w:val="none" w:sz="0" w:space="0" w:color="auto"/>
      </w:divBdr>
    </w:div>
    <w:div w:id="1500198570">
      <w:bodyDiv w:val="1"/>
      <w:marLeft w:val="0"/>
      <w:marRight w:val="0"/>
      <w:marTop w:val="0"/>
      <w:marBottom w:val="0"/>
      <w:divBdr>
        <w:top w:val="none" w:sz="0" w:space="0" w:color="auto"/>
        <w:left w:val="none" w:sz="0" w:space="0" w:color="auto"/>
        <w:bottom w:val="none" w:sz="0" w:space="0" w:color="auto"/>
        <w:right w:val="none" w:sz="0" w:space="0" w:color="auto"/>
      </w:divBdr>
    </w:div>
    <w:div w:id="1539900527">
      <w:bodyDiv w:val="1"/>
      <w:marLeft w:val="0"/>
      <w:marRight w:val="0"/>
      <w:marTop w:val="0"/>
      <w:marBottom w:val="0"/>
      <w:divBdr>
        <w:top w:val="none" w:sz="0" w:space="0" w:color="auto"/>
        <w:left w:val="none" w:sz="0" w:space="0" w:color="auto"/>
        <w:bottom w:val="none" w:sz="0" w:space="0" w:color="auto"/>
        <w:right w:val="none" w:sz="0" w:space="0" w:color="auto"/>
      </w:divBdr>
    </w:div>
    <w:div w:id="1553345203">
      <w:bodyDiv w:val="1"/>
      <w:marLeft w:val="0"/>
      <w:marRight w:val="0"/>
      <w:marTop w:val="0"/>
      <w:marBottom w:val="0"/>
      <w:divBdr>
        <w:top w:val="none" w:sz="0" w:space="0" w:color="auto"/>
        <w:left w:val="none" w:sz="0" w:space="0" w:color="auto"/>
        <w:bottom w:val="none" w:sz="0" w:space="0" w:color="auto"/>
        <w:right w:val="none" w:sz="0" w:space="0" w:color="auto"/>
      </w:divBdr>
    </w:div>
    <w:div w:id="1921910881">
      <w:bodyDiv w:val="1"/>
      <w:marLeft w:val="0"/>
      <w:marRight w:val="0"/>
      <w:marTop w:val="0"/>
      <w:marBottom w:val="0"/>
      <w:divBdr>
        <w:top w:val="none" w:sz="0" w:space="0" w:color="auto"/>
        <w:left w:val="none" w:sz="0" w:space="0" w:color="auto"/>
        <w:bottom w:val="none" w:sz="0" w:space="0" w:color="auto"/>
        <w:right w:val="none" w:sz="0" w:space="0" w:color="auto"/>
      </w:divBdr>
    </w:div>
    <w:div w:id="209396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edingtexas.org/help/" TargetMode="External"/><Relationship Id="rId18" Type="http://schemas.openxmlformats.org/officeDocument/2006/relationships/hyperlink" Target="http://jscpeople.jsc.nasa.gov/Docs/assistance_relief/Organizations%20Providing%20Support%20and%20Volunteer%20Opportunities.pdf" TargetMode="External"/><Relationship Id="rId26" Type="http://schemas.openxmlformats.org/officeDocument/2006/relationships/hyperlink" Target="http://jscpeople.jsc.nasa.gov/Docs/assistance_relief/How%20Can%20I%20Help%20after%20a%20Disaster.pdf" TargetMode="External"/><Relationship Id="rId39" Type="http://schemas.openxmlformats.org/officeDocument/2006/relationships/hyperlink" Target="http://portal.hud.gov/hudportal/HUD?src=/program_offices/housing/sfh/203k/203k--df" TargetMode="External"/><Relationship Id="rId3" Type="http://schemas.openxmlformats.org/officeDocument/2006/relationships/customXml" Target="../customXml/item3.xml"/><Relationship Id="rId21" Type="http://schemas.openxmlformats.org/officeDocument/2006/relationships/hyperlink" Target="http://www.volunteerhou.org/user/login/?return=%2Fdrm%2Fneeds%2F" TargetMode="External"/><Relationship Id="rId34" Type="http://schemas.openxmlformats.org/officeDocument/2006/relationships/hyperlink" Target="http://fema.pr-optout.com/Tracking.aspx?Data=HHL%3d9.88%3a%26JDG%3c%3a9%3a-%3b3%40%26SDG%3c90%3a.&amp;RE=IN&amp;RI=711798&amp;Preview=False&amp;DistributionActionID=27300&amp;Action=Follow+Link" TargetMode="External"/><Relationship Id="rId42" Type="http://schemas.openxmlformats.org/officeDocument/2006/relationships/hyperlink" Target="http://fema.pr-optout.com/Tracking.aspx?Data=HHL%3d9.88%3a%26JDG%3c%3a9%3a-%3b3%40%26SDG%3c90%3a.&amp;RE=IN&amp;RI=711798&amp;Preview=False&amp;DistributionActionID=27264&amp;Action=Follow+Link" TargetMode="External"/><Relationship Id="rId47" Type="http://schemas.openxmlformats.org/officeDocument/2006/relationships/hyperlink" Target="http://www.femaevachotels.com/index.php" TargetMode="External"/><Relationship Id="rId50" Type="http://schemas.openxmlformats.org/officeDocument/2006/relationships/hyperlink" Target="https://docs.google.com/spreadsheets/d/1qb4DRA5Wl83Sy7W4BB2pR6uOhtfFqjXOA6EA69Jt2Us/edit?usp=sharing" TargetMode="External"/><Relationship Id="rId7" Type="http://schemas.openxmlformats.org/officeDocument/2006/relationships/settings" Target="settings.xml"/><Relationship Id="rId12" Type="http://schemas.openxmlformats.org/officeDocument/2006/relationships/hyperlink" Target="mailto:jsc-hr-customer-service@mail.nasa.gov" TargetMode="External"/><Relationship Id="rId17" Type="http://schemas.openxmlformats.org/officeDocument/2006/relationships/hyperlink" Target="http://bit.ly/2wgeoKr" TargetMode="External"/><Relationship Id="rId25" Type="http://schemas.openxmlformats.org/officeDocument/2006/relationships/hyperlink" Target="http://jscpeople.jsc.nasa.gov/Docs/assistance_relief/Organizations%20Providing%20Support%20and%20Volunteer%20Opportunities.pdf" TargetMode="External"/><Relationship Id="rId33" Type="http://schemas.openxmlformats.org/officeDocument/2006/relationships/hyperlink" Target="http://www.jscfcu.org" TargetMode="External"/><Relationship Id="rId38" Type="http://schemas.openxmlformats.org/officeDocument/2006/relationships/hyperlink" Target="http://portal.hud.gov/hudportal/HUD?src=/program_offices/housing/sfh/ins/203h-dft" TargetMode="External"/><Relationship Id="rId46" Type="http://schemas.openxmlformats.org/officeDocument/2006/relationships/hyperlink" Target="https://www.jscfcu.org/com-news/news/86" TargetMode="External"/><Relationship Id="rId2" Type="http://schemas.openxmlformats.org/officeDocument/2006/relationships/customXml" Target="../customXml/item2.xml"/><Relationship Id="rId16" Type="http://schemas.openxmlformats.org/officeDocument/2006/relationships/hyperlink" Target="http://www.foodbankcc.com/" TargetMode="External"/><Relationship Id="rId20" Type="http://schemas.openxmlformats.org/officeDocument/2006/relationships/hyperlink" Target="https://www6.jsc.nasa.gov/swapshop/index.cfm" TargetMode="External"/><Relationship Id="rId29" Type="http://schemas.openxmlformats.org/officeDocument/2006/relationships/hyperlink" Target="https://www.disasterassistance.gov/" TargetMode="External"/><Relationship Id="rId41" Type="http://schemas.openxmlformats.org/officeDocument/2006/relationships/hyperlink" Target="http://fema.pr-optout.com/Tracking.aspx?Data=HHL%3d9.88%3a%26JDG%3c%3a9%3a-%3b3%40%26SDG%3c90%3a.&amp;RE=IN&amp;RI=711798&amp;Preview=False&amp;DistributionActionID=27265&amp;Action=Follow+Link"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jscpeople.jsc.nasa.gov/Docs/assistance_relief/Flood%20Recovery%20Checklist.pdf" TargetMode="External"/><Relationship Id="rId24" Type="http://schemas.openxmlformats.org/officeDocument/2006/relationships/hyperlink" Target="http://www.giveblood.org/" TargetMode="External"/><Relationship Id="rId32" Type="http://schemas.openxmlformats.org/officeDocument/2006/relationships/hyperlink" Target="http://fema.pr-optout.com/Tracking.aspx?Data=HHL%3d9.88%3a%26JDG%3c%3a9%3a-%3b3%40%26SDG%3c90%3a.&amp;RE=IN&amp;RI=711798&amp;Preview=False&amp;DistributionActionID=27298&amp;Action=Follow+Link" TargetMode="External"/><Relationship Id="rId37" Type="http://schemas.openxmlformats.org/officeDocument/2006/relationships/hyperlink" Target="https://www.sba.gov/" TargetMode="External"/><Relationship Id="rId40" Type="http://schemas.openxmlformats.org/officeDocument/2006/relationships/hyperlink" Target="http://www.irs.gov" TargetMode="External"/><Relationship Id="rId45" Type="http://schemas.openxmlformats.org/officeDocument/2006/relationships/hyperlink" Target="https://www.jscfcu.org/com-news/news/85" TargetMode="External"/><Relationship Id="rId53"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houstonfoodbank.org/" TargetMode="External"/><Relationship Id="rId23" Type="http://schemas.openxmlformats.org/officeDocument/2006/relationships/hyperlink" Target="http://www.carterbloodcare.org/" TargetMode="External"/><Relationship Id="rId28" Type="http://schemas.openxmlformats.org/officeDocument/2006/relationships/hyperlink" Target="mailto:jsc-hr-customer-service@mail.nasa.gov" TargetMode="External"/><Relationship Id="rId36" Type="http://schemas.openxmlformats.org/officeDocument/2006/relationships/hyperlink" Target="http://fema.pr-optout.com/Tracking.aspx?Data=HHL%3d9.88%3a%26JDG%3c%3a9%3a-%3b3%40%26SDG%3c90%3a.&amp;RE=IN&amp;RI=711798&amp;Preview=False&amp;DistributionActionID=27298&amp;Action=Follow+Link" TargetMode="External"/><Relationship Id="rId49" Type="http://schemas.openxmlformats.org/officeDocument/2006/relationships/hyperlink" Target="http://www.har.com/rentals" TargetMode="External"/><Relationship Id="rId10" Type="http://schemas.openxmlformats.org/officeDocument/2006/relationships/endnotes" Target="endnotes.xml"/><Relationship Id="rId19" Type="http://schemas.openxmlformats.org/officeDocument/2006/relationships/hyperlink" Target="https://recoveryswapshop.jsc.nasa.gov/" TargetMode="External"/><Relationship Id="rId31" Type="http://schemas.openxmlformats.org/officeDocument/2006/relationships/hyperlink" Target="http://fema.pr-optout.com/Tracking.aspx?Data=HHL%3d9.88%3a%26JDG%3c%3a9%3a-%3b3%40%26SDG%3c90%3a.&amp;RE=IN&amp;RI=711798&amp;Preview=False&amp;DistributionActionID=27299&amp;Action=Follow+Link" TargetMode="External"/><Relationship Id="rId44" Type="http://schemas.openxmlformats.org/officeDocument/2006/relationships/hyperlink" Target="https://feea.org/our-programs/disaster-relief/"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alvestoncountyfoodbank.org/" TargetMode="External"/><Relationship Id="rId22" Type="http://schemas.openxmlformats.org/officeDocument/2006/relationships/hyperlink" Target="http://www.houstonhumane.org/" TargetMode="External"/><Relationship Id="rId27" Type="http://schemas.openxmlformats.org/officeDocument/2006/relationships/hyperlink" Target="https://feea.org/our-programs/disaster-relief/" TargetMode="External"/><Relationship Id="rId30" Type="http://schemas.openxmlformats.org/officeDocument/2006/relationships/hyperlink" Target="http://fema.pr-optout.com/Tracking.aspx?Data=HHL%3d9.88%3a%26JDG%3c%3a9%3a-%3b3%40%26SDG%3c90%3a.&amp;RE=IN&amp;RI=711798&amp;Preview=False&amp;DistributionActionID=27300&amp;Action=Follow+Link" TargetMode="External"/><Relationship Id="rId35" Type="http://schemas.openxmlformats.org/officeDocument/2006/relationships/hyperlink" Target="http://fema.pr-optout.com/Tracking.aspx?Data=HHL%3d9.88%3a%26JDG%3c%3a9%3a-%3b3%40%26SDG%3c90%3a.&amp;RE=IN&amp;RI=711798&amp;Preview=False&amp;DistributionActionID=27299&amp;Action=Follow+Link" TargetMode="External"/><Relationship Id="rId43" Type="http://schemas.openxmlformats.org/officeDocument/2006/relationships/hyperlink" Target="http://www.tsp.gov" TargetMode="External"/><Relationship Id="rId48" Type="http://schemas.openxmlformats.org/officeDocument/2006/relationships/hyperlink" Target="https://www.airbnb.com/disaster/hurricaneharveyevacuees" TargetMode="External"/><Relationship Id="rId8" Type="http://schemas.openxmlformats.org/officeDocument/2006/relationships/webSettings" Target="webSettings.xml"/><Relationship Id="rId51" Type="http://schemas.openxmlformats.org/officeDocument/2006/relationships/hyperlink" Target="http://www.ridemetro.org/Pages/StarVanpoo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377BBE9A0DE4397D77A1A4040AE8A" ma:contentTypeVersion="0" ma:contentTypeDescription="Create a new document." ma:contentTypeScope="" ma:versionID="bd2f272524514ae89538d64d3ca05ab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19C97-DE9A-46A6-A372-7CC53B8F3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D4C2687-7A87-4BD7-ADDA-2A058E72E0D4}">
  <ds:schemaRefs>
    <ds:schemaRef ds:uri="http://schemas.microsoft.com/sharepoint/v3/contenttype/forms"/>
  </ds:schemaRefs>
</ds:datastoreItem>
</file>

<file path=customXml/itemProps3.xml><?xml version="1.0" encoding="utf-8"?>
<ds:datastoreItem xmlns:ds="http://schemas.openxmlformats.org/officeDocument/2006/customXml" ds:itemID="{785DCD47-423C-44C6-A66D-C0B9C22A2369}">
  <ds:schemaRefs>
    <ds:schemaRef ds:uri="http://www.w3.org/XML/1998/namespace"/>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4FA13F78-332F-4157-AF27-0965CE76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Thomas, Romell J. (JSC-AH311)</cp:lastModifiedBy>
  <cp:revision>41</cp:revision>
  <dcterms:created xsi:type="dcterms:W3CDTF">2012-08-07T16:44:00Z</dcterms:created>
  <dcterms:modified xsi:type="dcterms:W3CDTF">2017-09-15T16:39:00Z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0x010100A93377BBE9A0DE4397D77A1A4040AE8A</vt:lpwstr>
  </property>
</Properties>
</file>