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7EEEE" w14:textId="15C551AE" w:rsidR="007A2FB1" w:rsidRPr="0000697E" w:rsidRDefault="007A2FB1" w:rsidP="007A2FB1">
      <w:pPr>
        <w:pStyle w:val="BodyTextIndent"/>
        <w:shd w:val="clear" w:color="auto" w:fill="D9D9D9" w:themeFill="background1" w:themeFillShade="D9"/>
        <w:jc w:val="center"/>
        <w:rPr>
          <w:sz w:val="72"/>
          <w:szCs w:val="72"/>
        </w:rPr>
      </w:pPr>
      <w:r w:rsidRPr="0000697E">
        <w:rPr>
          <w:sz w:val="72"/>
          <w:szCs w:val="72"/>
        </w:rPr>
        <w:t>FAQ’s</w:t>
      </w:r>
    </w:p>
    <w:p w14:paraId="45C17827" w14:textId="77777777" w:rsidR="007A2FB1" w:rsidRPr="007A2FB1" w:rsidRDefault="007A2FB1" w:rsidP="0000697E">
      <w:pPr>
        <w:numPr>
          <w:ilvl w:val="0"/>
          <w:numId w:val="2"/>
        </w:numPr>
        <w:spacing w:before="100" w:beforeAutospacing="1" w:after="100" w:afterAutospacing="1" w:line="360" w:lineRule="auto"/>
        <w:rPr>
          <w:rFonts w:ascii="Helvetica" w:eastAsia="Times New Roman" w:hAnsi="Helvetica" w:cs="Times New Roman"/>
          <w:color w:val="000000"/>
          <w:sz w:val="18"/>
          <w:szCs w:val="18"/>
        </w:rPr>
      </w:pPr>
      <w:r w:rsidRPr="007A2FB1">
        <w:rPr>
          <w:rFonts w:ascii="Helvetica" w:eastAsia="Times New Roman" w:hAnsi="Helvetica" w:cs="Times New Roman"/>
          <w:b/>
          <w:bCs/>
          <w:color w:val="000000"/>
          <w:sz w:val="21"/>
          <w:szCs w:val="21"/>
        </w:rPr>
        <w:t>Need to write a check/cash vs using credit card online for tickets or table sponsorship?</w:t>
      </w:r>
      <w:r w:rsidRPr="007A2FB1">
        <w:rPr>
          <w:rFonts w:ascii="Helvetica" w:eastAsia="Times New Roman" w:hAnsi="Helvetica" w:cs="Times New Roman"/>
          <w:color w:val="000000"/>
          <w:sz w:val="21"/>
          <w:szCs w:val="21"/>
        </w:rPr>
        <w:t xml:space="preserve"> All check can be made payable to: WCHS. Cash/check can be brought into the athletic department with the names of individuals and we will deposit with </w:t>
      </w:r>
      <w:proofErr w:type="spellStart"/>
      <w:r w:rsidRPr="007A2FB1">
        <w:rPr>
          <w:rFonts w:ascii="Helvetica" w:eastAsia="Times New Roman" w:hAnsi="Helvetica" w:cs="Times New Roman"/>
          <w:color w:val="000000"/>
          <w:sz w:val="21"/>
          <w:szCs w:val="21"/>
        </w:rPr>
        <w:t>Cathi</w:t>
      </w:r>
      <w:proofErr w:type="spellEnd"/>
      <w:r w:rsidRPr="007A2FB1">
        <w:rPr>
          <w:rFonts w:ascii="Helvetica" w:eastAsia="Times New Roman" w:hAnsi="Helvetica" w:cs="Times New Roman"/>
          <w:color w:val="000000"/>
          <w:sz w:val="21"/>
          <w:szCs w:val="21"/>
        </w:rPr>
        <w:t xml:space="preserve"> (treasurer).</w:t>
      </w:r>
    </w:p>
    <w:p w14:paraId="2A2B436A" w14:textId="77777777" w:rsidR="007A2FB1" w:rsidRPr="007A2FB1" w:rsidRDefault="007A2FB1" w:rsidP="0000697E">
      <w:pPr>
        <w:numPr>
          <w:ilvl w:val="0"/>
          <w:numId w:val="2"/>
        </w:numPr>
        <w:spacing w:before="100" w:beforeAutospacing="1" w:after="100" w:afterAutospacing="1" w:line="360" w:lineRule="auto"/>
        <w:rPr>
          <w:rFonts w:ascii="Helvetica" w:eastAsia="Times New Roman" w:hAnsi="Helvetica" w:cs="Times New Roman"/>
          <w:color w:val="000000"/>
          <w:sz w:val="18"/>
          <w:szCs w:val="18"/>
        </w:rPr>
      </w:pPr>
      <w:r w:rsidRPr="007A2FB1">
        <w:rPr>
          <w:rFonts w:ascii="Helvetica" w:eastAsia="Times New Roman" w:hAnsi="Helvetica" w:cs="Times New Roman"/>
          <w:b/>
          <w:bCs/>
          <w:color w:val="000000"/>
          <w:sz w:val="21"/>
          <w:szCs w:val="21"/>
        </w:rPr>
        <w:t>Are there limits/minimums on price points for the auction baskets or items?</w:t>
      </w:r>
      <w:r w:rsidRPr="007A2FB1">
        <w:rPr>
          <w:rFonts w:ascii="Helvetica" w:eastAsia="Times New Roman" w:hAnsi="Helvetica" w:cs="Times New Roman"/>
          <w:color w:val="000000"/>
          <w:sz w:val="21"/>
          <w:szCs w:val="21"/>
        </w:rPr>
        <w:t> Yes. $25 is the minimum value.</w:t>
      </w:r>
    </w:p>
    <w:p w14:paraId="58C60BC7" w14:textId="77777777" w:rsidR="007A2FB1" w:rsidRPr="007A2FB1" w:rsidRDefault="007A2FB1" w:rsidP="0000697E">
      <w:pPr>
        <w:numPr>
          <w:ilvl w:val="1"/>
          <w:numId w:val="2"/>
        </w:numPr>
        <w:spacing w:before="100" w:beforeAutospacing="1" w:after="100" w:afterAutospacing="1" w:line="360" w:lineRule="auto"/>
        <w:rPr>
          <w:rFonts w:ascii="Helvetica" w:eastAsia="Times New Roman" w:hAnsi="Helvetica" w:cs="Times New Roman"/>
          <w:color w:val="000000"/>
          <w:sz w:val="18"/>
          <w:szCs w:val="18"/>
        </w:rPr>
      </w:pPr>
      <w:r w:rsidRPr="007A2FB1">
        <w:rPr>
          <w:rFonts w:ascii="Helvetica" w:eastAsia="Times New Roman" w:hAnsi="Helvetica" w:cs="Times New Roman"/>
          <w:b/>
          <w:bCs/>
          <w:color w:val="000000"/>
          <w:sz w:val="21"/>
          <w:szCs w:val="21"/>
        </w:rPr>
        <w:t>Can we add multiple smaller items together to make 1 big basket?</w:t>
      </w:r>
      <w:r w:rsidRPr="007A2FB1">
        <w:rPr>
          <w:rFonts w:ascii="Helvetica" w:eastAsia="Times New Roman" w:hAnsi="Helvetica" w:cs="Times New Roman"/>
          <w:color w:val="000000"/>
          <w:sz w:val="21"/>
          <w:szCs w:val="21"/>
        </w:rPr>
        <w:t> Yes. This is a great idea to collect small items and put all together into a themed basket to increase value of your auction item.</w:t>
      </w:r>
    </w:p>
    <w:p w14:paraId="40BEBC11" w14:textId="77777777" w:rsidR="007A2FB1" w:rsidRPr="007A2FB1" w:rsidRDefault="007A2FB1" w:rsidP="0000697E">
      <w:pPr>
        <w:numPr>
          <w:ilvl w:val="0"/>
          <w:numId w:val="2"/>
        </w:numPr>
        <w:spacing w:before="100" w:beforeAutospacing="1" w:after="100" w:afterAutospacing="1" w:line="360" w:lineRule="auto"/>
        <w:rPr>
          <w:rFonts w:ascii="Helvetica" w:eastAsia="Times New Roman" w:hAnsi="Helvetica" w:cs="Times New Roman"/>
          <w:color w:val="000000"/>
          <w:sz w:val="18"/>
          <w:szCs w:val="18"/>
        </w:rPr>
      </w:pPr>
      <w:r w:rsidRPr="007A2FB1">
        <w:rPr>
          <w:rFonts w:ascii="Helvetica" w:eastAsia="Times New Roman" w:hAnsi="Helvetica" w:cs="Times New Roman"/>
          <w:b/>
          <w:bCs/>
          <w:color w:val="000000"/>
          <w:sz w:val="21"/>
          <w:szCs w:val="21"/>
        </w:rPr>
        <w:t>How will our sponsors be advertised? Is there a Facebook group/page for the event?</w:t>
      </w:r>
      <w:r w:rsidRPr="007A2FB1">
        <w:rPr>
          <w:rFonts w:ascii="Helvetica" w:eastAsia="Times New Roman" w:hAnsi="Helvetica" w:cs="Times New Roman"/>
          <w:color w:val="000000"/>
          <w:sz w:val="21"/>
          <w:szCs w:val="21"/>
        </w:rPr>
        <w:t xml:space="preserve"> Donating businesses will be advertised in the auction program at the event. No </w:t>
      </w:r>
      <w:proofErr w:type="spellStart"/>
      <w:r w:rsidRPr="007A2FB1">
        <w:rPr>
          <w:rFonts w:ascii="Helvetica" w:eastAsia="Times New Roman" w:hAnsi="Helvetica" w:cs="Times New Roman"/>
          <w:color w:val="000000"/>
          <w:sz w:val="21"/>
          <w:szCs w:val="21"/>
        </w:rPr>
        <w:t>facebook</w:t>
      </w:r>
      <w:proofErr w:type="spellEnd"/>
      <w:r w:rsidRPr="007A2FB1">
        <w:rPr>
          <w:rFonts w:ascii="Helvetica" w:eastAsia="Times New Roman" w:hAnsi="Helvetica" w:cs="Times New Roman"/>
          <w:color w:val="000000"/>
          <w:sz w:val="21"/>
          <w:szCs w:val="21"/>
        </w:rPr>
        <w:t>/Social Media page this year.</w:t>
      </w:r>
    </w:p>
    <w:p w14:paraId="7041ABCB" w14:textId="77777777" w:rsidR="007A2FB1" w:rsidRPr="007A2FB1" w:rsidRDefault="007A2FB1" w:rsidP="0000697E">
      <w:pPr>
        <w:numPr>
          <w:ilvl w:val="0"/>
          <w:numId w:val="2"/>
        </w:numPr>
        <w:spacing w:before="100" w:beforeAutospacing="1" w:after="100" w:afterAutospacing="1" w:line="360" w:lineRule="auto"/>
        <w:rPr>
          <w:rFonts w:ascii="Helvetica" w:eastAsia="Times New Roman" w:hAnsi="Helvetica" w:cs="Times New Roman"/>
          <w:color w:val="000000"/>
          <w:sz w:val="18"/>
          <w:szCs w:val="18"/>
        </w:rPr>
      </w:pPr>
      <w:r w:rsidRPr="007A2FB1">
        <w:rPr>
          <w:rFonts w:ascii="Helvetica" w:eastAsia="Times New Roman" w:hAnsi="Helvetica" w:cs="Times New Roman"/>
          <w:b/>
          <w:bCs/>
          <w:color w:val="000000"/>
          <w:sz w:val="21"/>
          <w:szCs w:val="21"/>
        </w:rPr>
        <w:t xml:space="preserve">Will there be alcohol for sale at the event? Are we allowed to include alcohol items in the gift baskets? There will be a cash bar for beer, wine and mixed cocktails. </w:t>
      </w:r>
      <w:proofErr w:type="gramStart"/>
      <w:r w:rsidRPr="007A2FB1">
        <w:rPr>
          <w:rFonts w:ascii="Helvetica" w:eastAsia="Times New Roman" w:hAnsi="Helvetica" w:cs="Times New Roman"/>
          <w:b/>
          <w:bCs/>
          <w:color w:val="000000"/>
          <w:sz w:val="21"/>
          <w:szCs w:val="21"/>
        </w:rPr>
        <w:t>Yes</w:t>
      </w:r>
      <w:proofErr w:type="gramEnd"/>
      <w:r w:rsidRPr="007A2FB1">
        <w:rPr>
          <w:rFonts w:ascii="Helvetica" w:eastAsia="Times New Roman" w:hAnsi="Helvetica" w:cs="Times New Roman"/>
          <w:b/>
          <w:bCs/>
          <w:color w:val="000000"/>
          <w:sz w:val="21"/>
          <w:szCs w:val="21"/>
        </w:rPr>
        <w:t xml:space="preserve"> on including alcohol in auction items.</w:t>
      </w:r>
    </w:p>
    <w:p w14:paraId="22687FDC" w14:textId="77777777" w:rsidR="007A2FB1" w:rsidRPr="007A2FB1" w:rsidRDefault="007A2FB1" w:rsidP="0000697E">
      <w:pPr>
        <w:numPr>
          <w:ilvl w:val="0"/>
          <w:numId w:val="2"/>
        </w:numPr>
        <w:spacing w:before="100" w:beforeAutospacing="1" w:after="100" w:afterAutospacing="1" w:line="360" w:lineRule="auto"/>
        <w:rPr>
          <w:rFonts w:ascii="Helvetica" w:eastAsia="Times New Roman" w:hAnsi="Helvetica" w:cs="Times New Roman"/>
          <w:color w:val="000000"/>
          <w:sz w:val="18"/>
          <w:szCs w:val="18"/>
        </w:rPr>
      </w:pPr>
      <w:r w:rsidRPr="007A2FB1">
        <w:rPr>
          <w:rFonts w:ascii="Helvetica" w:eastAsia="Times New Roman" w:hAnsi="Helvetica" w:cs="Times New Roman"/>
          <w:b/>
          <w:bCs/>
          <w:color w:val="000000"/>
          <w:sz w:val="21"/>
          <w:szCs w:val="21"/>
        </w:rPr>
        <w:t>What’s for dinner? </w:t>
      </w:r>
      <w:r w:rsidRPr="007A2FB1">
        <w:rPr>
          <w:rFonts w:ascii="Helvetica" w:eastAsia="Times New Roman" w:hAnsi="Helvetica" w:cs="Times New Roman"/>
          <w:color w:val="000000"/>
          <w:sz w:val="21"/>
          <w:szCs w:val="21"/>
        </w:rPr>
        <w:t xml:space="preserve"> Black tie will be catering the event. We will have pasta with either marina or alfredo sauce, grilled chicken, </w:t>
      </w:r>
      <w:proofErr w:type="spellStart"/>
      <w:r w:rsidRPr="007A2FB1">
        <w:rPr>
          <w:rFonts w:ascii="Helvetica" w:eastAsia="Times New Roman" w:hAnsi="Helvetica" w:cs="Times New Roman"/>
          <w:color w:val="000000"/>
          <w:sz w:val="21"/>
          <w:szCs w:val="21"/>
        </w:rPr>
        <w:t>ceasar</w:t>
      </w:r>
      <w:proofErr w:type="spellEnd"/>
      <w:r w:rsidRPr="007A2FB1">
        <w:rPr>
          <w:rFonts w:ascii="Helvetica" w:eastAsia="Times New Roman" w:hAnsi="Helvetica" w:cs="Times New Roman"/>
          <w:color w:val="000000"/>
          <w:sz w:val="21"/>
          <w:szCs w:val="21"/>
        </w:rPr>
        <w:t xml:space="preserve"> salad, bread sticks, assorted cookies/brownies and iced tea/lemonade.</w:t>
      </w:r>
    </w:p>
    <w:p w14:paraId="1DFDF12B" w14:textId="77777777" w:rsidR="007A2FB1" w:rsidRPr="007A2FB1" w:rsidRDefault="007A2FB1" w:rsidP="0000697E">
      <w:pPr>
        <w:numPr>
          <w:ilvl w:val="0"/>
          <w:numId w:val="2"/>
        </w:numPr>
        <w:spacing w:before="100" w:beforeAutospacing="1" w:after="100" w:afterAutospacing="1" w:line="360" w:lineRule="auto"/>
        <w:rPr>
          <w:rFonts w:ascii="Helvetica" w:eastAsia="Times New Roman" w:hAnsi="Helvetica" w:cs="Times New Roman"/>
          <w:color w:val="000000"/>
          <w:sz w:val="18"/>
          <w:szCs w:val="18"/>
        </w:rPr>
      </w:pPr>
      <w:r w:rsidRPr="007A2FB1">
        <w:rPr>
          <w:rFonts w:ascii="Helvetica" w:eastAsia="Times New Roman" w:hAnsi="Helvetica" w:cs="Times New Roman"/>
          <w:b/>
          <w:bCs/>
          <w:color w:val="000000"/>
          <w:sz w:val="21"/>
          <w:szCs w:val="21"/>
        </w:rPr>
        <w:t>Coaches Complimentary tickets- If we are bringing our wives and the tickets are free for us, how do we go about signing up and receiving those tickets? Would we be able to sit with or near our team sponsored table?  </w:t>
      </w:r>
      <w:r w:rsidRPr="007A2FB1">
        <w:rPr>
          <w:rFonts w:ascii="Helvetica" w:eastAsia="Times New Roman" w:hAnsi="Helvetica" w:cs="Times New Roman"/>
          <w:color w:val="000000"/>
          <w:sz w:val="21"/>
          <w:szCs w:val="21"/>
        </w:rPr>
        <w:t>Online ticket and table sponsorships will be available online later this week. I will email the details on how you pay for spouses, preferred seating at your table and other recommendations that you would like to make for seating arrangements. </w:t>
      </w:r>
    </w:p>
    <w:p w14:paraId="3219B4B8" w14:textId="77777777" w:rsidR="007A2FB1" w:rsidRPr="007A2FB1" w:rsidRDefault="007A2FB1" w:rsidP="0000697E">
      <w:pPr>
        <w:numPr>
          <w:ilvl w:val="0"/>
          <w:numId w:val="2"/>
        </w:numPr>
        <w:spacing w:before="100" w:beforeAutospacing="1" w:after="100" w:afterAutospacing="1" w:line="360" w:lineRule="auto"/>
        <w:rPr>
          <w:rFonts w:ascii="Helvetica" w:eastAsia="Times New Roman" w:hAnsi="Helvetica" w:cs="Times New Roman"/>
          <w:color w:val="000000"/>
          <w:sz w:val="18"/>
          <w:szCs w:val="18"/>
        </w:rPr>
      </w:pPr>
      <w:r w:rsidRPr="007A2FB1">
        <w:rPr>
          <w:rFonts w:ascii="Helvetica" w:eastAsia="Times New Roman" w:hAnsi="Helvetica" w:cs="Times New Roman"/>
          <w:b/>
          <w:bCs/>
          <w:color w:val="000000"/>
          <w:sz w:val="21"/>
          <w:szCs w:val="21"/>
        </w:rPr>
        <w:t>Notable auction items already coming in:</w:t>
      </w:r>
      <w:r w:rsidRPr="007A2FB1">
        <w:rPr>
          <w:rFonts w:ascii="Helvetica" w:eastAsia="Times New Roman" w:hAnsi="Helvetica" w:cs="Times New Roman"/>
          <w:color w:val="000000"/>
          <w:sz w:val="21"/>
          <w:szCs w:val="21"/>
        </w:rPr>
        <w:t xml:space="preserve">  BBQ, signed items, a boat, tickets to sporting events, themed baskets, </w:t>
      </w:r>
      <w:proofErr w:type="spellStart"/>
      <w:r w:rsidRPr="007A2FB1">
        <w:rPr>
          <w:rFonts w:ascii="Helvetica" w:eastAsia="Times New Roman" w:hAnsi="Helvetica" w:cs="Times New Roman"/>
          <w:color w:val="000000"/>
          <w:sz w:val="21"/>
          <w:szCs w:val="21"/>
        </w:rPr>
        <w:t>etc</w:t>
      </w:r>
      <w:proofErr w:type="spellEnd"/>
      <w:r w:rsidRPr="007A2FB1">
        <w:rPr>
          <w:rFonts w:ascii="Helvetica" w:eastAsia="Times New Roman" w:hAnsi="Helvetica" w:cs="Times New Roman"/>
          <w:color w:val="000000"/>
          <w:sz w:val="21"/>
          <w:szCs w:val="21"/>
        </w:rPr>
        <w:t>… </w:t>
      </w:r>
    </w:p>
    <w:p w14:paraId="5C70233E" w14:textId="333FB48E" w:rsidR="007A2FB1" w:rsidRPr="0000697E" w:rsidRDefault="007A2FB1" w:rsidP="0000697E">
      <w:pPr>
        <w:numPr>
          <w:ilvl w:val="1"/>
          <w:numId w:val="2"/>
        </w:numPr>
        <w:spacing w:before="100" w:beforeAutospacing="1" w:after="100" w:afterAutospacing="1" w:line="360" w:lineRule="auto"/>
        <w:rPr>
          <w:rFonts w:ascii="Helvetica" w:eastAsia="Times New Roman" w:hAnsi="Helvetica" w:cs="Times New Roman"/>
          <w:color w:val="000000"/>
          <w:sz w:val="18"/>
          <w:szCs w:val="18"/>
        </w:rPr>
      </w:pPr>
      <w:r w:rsidRPr="007A2FB1">
        <w:rPr>
          <w:rFonts w:ascii="Helvetica" w:eastAsia="Times New Roman" w:hAnsi="Helvetica" w:cs="Times New Roman"/>
          <w:b/>
          <w:bCs/>
          <w:color w:val="000000"/>
          <w:sz w:val="21"/>
          <w:szCs w:val="21"/>
        </w:rPr>
        <w:t>Note:</w:t>
      </w:r>
      <w:r w:rsidRPr="007A2FB1">
        <w:rPr>
          <w:rFonts w:ascii="Helvetica" w:eastAsia="Times New Roman" w:hAnsi="Helvetica" w:cs="Times New Roman"/>
          <w:color w:val="000000"/>
          <w:sz w:val="21"/>
          <w:szCs w:val="21"/>
        </w:rPr>
        <w:t> Please make sure you complete the team master spreadsheet as we need all of this information on the spreadsheet for all of your auction items! </w:t>
      </w:r>
      <w:r w:rsidR="0000697E" w:rsidRPr="0000697E">
        <w:rPr>
          <w:sz w:val="20"/>
        </w:rPr>
        <w:tab/>
      </w:r>
    </w:p>
    <w:p w14:paraId="17E5CEF1" w14:textId="77777777" w:rsidR="0000697E" w:rsidRDefault="0000697E" w:rsidP="0000697E">
      <w:pPr>
        <w:numPr>
          <w:ilvl w:val="0"/>
          <w:numId w:val="3"/>
        </w:numPr>
        <w:spacing w:before="100" w:beforeAutospacing="1" w:after="100" w:afterAutospacing="1" w:line="360" w:lineRule="auto"/>
        <w:rPr>
          <w:rFonts w:ascii="Helvetica" w:eastAsia="Times New Roman" w:hAnsi="Helvetica"/>
          <w:sz w:val="18"/>
          <w:szCs w:val="18"/>
        </w:rPr>
      </w:pPr>
      <w:r>
        <w:rPr>
          <w:rFonts w:ascii="Helvetica" w:eastAsia="Times New Roman" w:hAnsi="Helvetica"/>
          <w:b/>
          <w:bCs/>
          <w:sz w:val="21"/>
          <w:szCs w:val="21"/>
        </w:rPr>
        <w:t>Invitations to mail?</w:t>
      </w:r>
      <w:r>
        <w:rPr>
          <w:rStyle w:val="apple-converted-space"/>
          <w:rFonts w:ascii="Helvetica" w:eastAsia="Times New Roman" w:hAnsi="Helvetica"/>
          <w:sz w:val="21"/>
          <w:szCs w:val="21"/>
        </w:rPr>
        <w:t> </w:t>
      </w:r>
      <w:r>
        <w:rPr>
          <w:rFonts w:ascii="Helvetica" w:eastAsia="Times New Roman" w:hAnsi="Helvetica"/>
          <w:sz w:val="21"/>
          <w:szCs w:val="21"/>
        </w:rPr>
        <w:t> We will have postcard invitations available next week if you would like to mail to certain people to help fill your required table of 8.</w:t>
      </w:r>
    </w:p>
    <w:p w14:paraId="6640C30C" w14:textId="77777777" w:rsidR="0000697E" w:rsidRDefault="0000697E" w:rsidP="0000697E">
      <w:pPr>
        <w:numPr>
          <w:ilvl w:val="0"/>
          <w:numId w:val="3"/>
        </w:numPr>
        <w:spacing w:before="100" w:beforeAutospacing="1" w:after="100" w:afterAutospacing="1" w:line="360" w:lineRule="auto"/>
        <w:rPr>
          <w:rFonts w:ascii="Helvetica" w:eastAsia="Times New Roman" w:hAnsi="Helvetica"/>
          <w:sz w:val="18"/>
          <w:szCs w:val="18"/>
        </w:rPr>
      </w:pPr>
      <w:r>
        <w:rPr>
          <w:rFonts w:ascii="Helvetica" w:eastAsia="Times New Roman" w:hAnsi="Helvetica"/>
          <w:b/>
          <w:bCs/>
          <w:sz w:val="21"/>
          <w:szCs w:val="21"/>
        </w:rPr>
        <w:t>Collecting checks and cash?</w:t>
      </w:r>
      <w:r>
        <w:rPr>
          <w:rStyle w:val="apple-converted-space"/>
          <w:rFonts w:ascii="Helvetica" w:eastAsia="Times New Roman" w:hAnsi="Helvetica"/>
          <w:b/>
          <w:bCs/>
          <w:sz w:val="21"/>
          <w:szCs w:val="21"/>
        </w:rPr>
        <w:t> </w:t>
      </w:r>
      <w:r>
        <w:rPr>
          <w:rFonts w:ascii="Helvetica" w:eastAsia="Times New Roman" w:hAnsi="Helvetica"/>
          <w:sz w:val="21"/>
          <w:szCs w:val="21"/>
        </w:rPr>
        <w:t> Checks are made out to “TBD”. Please bring into the athletic office and we will deposit with the booster club. I will need the names for all attendee’s eating dinner at a table if they do not pay and register online by 2/22/20.</w:t>
      </w:r>
    </w:p>
    <w:p w14:paraId="5D8798D8" w14:textId="77777777" w:rsidR="0000697E" w:rsidRDefault="0000697E" w:rsidP="0000697E">
      <w:pPr>
        <w:numPr>
          <w:ilvl w:val="0"/>
          <w:numId w:val="3"/>
        </w:numPr>
        <w:spacing w:before="100" w:beforeAutospacing="1" w:after="100" w:afterAutospacing="1" w:line="360" w:lineRule="auto"/>
        <w:rPr>
          <w:rFonts w:ascii="Helvetica" w:eastAsia="Times New Roman" w:hAnsi="Helvetica"/>
          <w:sz w:val="18"/>
          <w:szCs w:val="18"/>
        </w:rPr>
      </w:pPr>
      <w:r>
        <w:rPr>
          <w:rFonts w:ascii="Helvetica" w:eastAsia="Times New Roman" w:hAnsi="Helvetica"/>
          <w:b/>
          <w:bCs/>
          <w:sz w:val="21"/>
          <w:szCs w:val="21"/>
        </w:rPr>
        <w:t>Do coaches need to purchase a ticket to attend?</w:t>
      </w:r>
      <w:r>
        <w:rPr>
          <w:rStyle w:val="apple-converted-space"/>
          <w:rFonts w:ascii="Helvetica" w:eastAsia="Times New Roman" w:hAnsi="Helvetica"/>
          <w:b/>
          <w:bCs/>
          <w:sz w:val="21"/>
          <w:szCs w:val="21"/>
        </w:rPr>
        <w:t> </w:t>
      </w:r>
      <w:r>
        <w:rPr>
          <w:rFonts w:ascii="Helvetica" w:eastAsia="Times New Roman" w:hAnsi="Helvetica"/>
          <w:sz w:val="21"/>
          <w:szCs w:val="21"/>
        </w:rPr>
        <w:t xml:space="preserve">Programs participating who have 0-25 athletes= 4 Complimentary </w:t>
      </w:r>
      <w:proofErr w:type="gramStart"/>
      <w:r>
        <w:rPr>
          <w:rFonts w:ascii="Helvetica" w:eastAsia="Times New Roman" w:hAnsi="Helvetica"/>
          <w:sz w:val="21"/>
          <w:szCs w:val="21"/>
        </w:rPr>
        <w:t>coaches</w:t>
      </w:r>
      <w:proofErr w:type="gramEnd"/>
      <w:r>
        <w:rPr>
          <w:rFonts w:ascii="Helvetica" w:eastAsia="Times New Roman" w:hAnsi="Helvetica"/>
          <w:sz w:val="21"/>
          <w:szCs w:val="21"/>
        </w:rPr>
        <w:t xml:space="preserve"> tickets.  25- 50 athletes= 6 Complimentary </w:t>
      </w:r>
      <w:proofErr w:type="gramStart"/>
      <w:r>
        <w:rPr>
          <w:rFonts w:ascii="Helvetica" w:eastAsia="Times New Roman" w:hAnsi="Helvetica"/>
          <w:sz w:val="21"/>
          <w:szCs w:val="21"/>
        </w:rPr>
        <w:t>coaches</w:t>
      </w:r>
      <w:proofErr w:type="gramEnd"/>
      <w:r>
        <w:rPr>
          <w:rFonts w:ascii="Helvetica" w:eastAsia="Times New Roman" w:hAnsi="Helvetica"/>
          <w:sz w:val="21"/>
          <w:szCs w:val="21"/>
        </w:rPr>
        <w:t xml:space="preserve"> tickets. 50+ athletes in the program</w:t>
      </w:r>
      <w:proofErr w:type="gramStart"/>
      <w:r>
        <w:rPr>
          <w:rFonts w:ascii="Helvetica" w:eastAsia="Times New Roman" w:hAnsi="Helvetica"/>
          <w:sz w:val="21"/>
          <w:szCs w:val="21"/>
        </w:rPr>
        <w:t>=  8</w:t>
      </w:r>
      <w:proofErr w:type="gramEnd"/>
      <w:r>
        <w:rPr>
          <w:rFonts w:ascii="Helvetica" w:eastAsia="Times New Roman" w:hAnsi="Helvetica"/>
          <w:sz w:val="21"/>
          <w:szCs w:val="21"/>
        </w:rPr>
        <w:t xml:space="preserve"> Complimentary tickets. Band, Middle and elementary athletics= 8 Complimentary tickets.  All </w:t>
      </w:r>
      <w:r>
        <w:rPr>
          <w:rFonts w:ascii="Helvetica" w:eastAsia="Times New Roman" w:hAnsi="Helvetica"/>
          <w:sz w:val="21"/>
          <w:szCs w:val="21"/>
        </w:rPr>
        <w:lastRenderedPageBreak/>
        <w:t xml:space="preserve">other </w:t>
      </w:r>
      <w:proofErr w:type="gramStart"/>
      <w:r>
        <w:rPr>
          <w:rFonts w:ascii="Helvetica" w:eastAsia="Times New Roman" w:hAnsi="Helvetica"/>
          <w:sz w:val="21"/>
          <w:szCs w:val="21"/>
        </w:rPr>
        <w:t>coaches</w:t>
      </w:r>
      <w:proofErr w:type="gramEnd"/>
      <w:r>
        <w:rPr>
          <w:rFonts w:ascii="Helvetica" w:eastAsia="Times New Roman" w:hAnsi="Helvetica"/>
          <w:sz w:val="21"/>
          <w:szCs w:val="21"/>
        </w:rPr>
        <w:t> tickets will need to be purchased outside of your ECA team account.  Remember: This is a fundraising event to help raise needed funds.</w:t>
      </w:r>
    </w:p>
    <w:p w14:paraId="35FF8F7B" w14:textId="77777777" w:rsidR="0000697E" w:rsidRDefault="0000697E" w:rsidP="0000697E">
      <w:pPr>
        <w:numPr>
          <w:ilvl w:val="0"/>
          <w:numId w:val="3"/>
        </w:numPr>
        <w:spacing w:before="100" w:beforeAutospacing="1" w:after="100" w:afterAutospacing="1" w:line="360" w:lineRule="auto"/>
        <w:rPr>
          <w:rFonts w:ascii="Helvetica" w:eastAsia="Times New Roman" w:hAnsi="Helvetica"/>
          <w:sz w:val="18"/>
          <w:szCs w:val="18"/>
        </w:rPr>
      </w:pPr>
      <w:r>
        <w:rPr>
          <w:rFonts w:ascii="Helvetica" w:eastAsia="Times New Roman" w:hAnsi="Helvetica"/>
          <w:b/>
          <w:bCs/>
          <w:sz w:val="21"/>
          <w:szCs w:val="21"/>
        </w:rPr>
        <w:t>When and where do I turn in my silent auction items?</w:t>
      </w:r>
      <w:r>
        <w:rPr>
          <w:rStyle w:val="apple-converted-space"/>
          <w:rFonts w:ascii="Helvetica" w:eastAsia="Times New Roman" w:hAnsi="Helvetica"/>
          <w:sz w:val="21"/>
          <w:szCs w:val="21"/>
        </w:rPr>
        <w:t> </w:t>
      </w:r>
      <w:r>
        <w:rPr>
          <w:rFonts w:ascii="Helvetica" w:eastAsia="Times New Roman" w:hAnsi="Helvetica"/>
          <w:sz w:val="21"/>
          <w:szCs w:val="21"/>
        </w:rPr>
        <w:t> Turn completed spreadsheet and items to the athletic office by 2/15/20.  We will store items until the event.</w:t>
      </w:r>
    </w:p>
    <w:p w14:paraId="28302293" w14:textId="77777777" w:rsidR="0000697E" w:rsidRDefault="0000697E" w:rsidP="0000697E">
      <w:pPr>
        <w:numPr>
          <w:ilvl w:val="0"/>
          <w:numId w:val="3"/>
        </w:numPr>
        <w:spacing w:before="100" w:beforeAutospacing="1" w:after="100" w:afterAutospacing="1" w:line="360" w:lineRule="auto"/>
        <w:rPr>
          <w:rFonts w:ascii="Helvetica" w:eastAsia="Times New Roman" w:hAnsi="Helvetica"/>
          <w:sz w:val="18"/>
          <w:szCs w:val="18"/>
        </w:rPr>
      </w:pPr>
      <w:r>
        <w:rPr>
          <w:rFonts w:ascii="Helvetica" w:eastAsia="Times New Roman" w:hAnsi="Helvetica"/>
          <w:b/>
          <w:bCs/>
          <w:sz w:val="21"/>
          <w:szCs w:val="21"/>
        </w:rPr>
        <w:t>What if I am struggling to meet the team requirements?  </w:t>
      </w:r>
      <w:r>
        <w:rPr>
          <w:rFonts w:ascii="Helvetica" w:eastAsia="Times New Roman" w:hAnsi="Helvetica"/>
          <w:sz w:val="21"/>
          <w:szCs w:val="21"/>
        </w:rPr>
        <w:t xml:space="preserve">Do not worry- We have committee members who will come along side you and help as needed. Please email Holli </w:t>
      </w:r>
      <w:proofErr w:type="spellStart"/>
      <w:r>
        <w:rPr>
          <w:rFonts w:ascii="Helvetica" w:eastAsia="Times New Roman" w:hAnsi="Helvetica"/>
          <w:sz w:val="21"/>
          <w:szCs w:val="21"/>
        </w:rPr>
        <w:t>Deloe</w:t>
      </w:r>
      <w:proofErr w:type="spellEnd"/>
      <w:r>
        <w:rPr>
          <w:rFonts w:ascii="Helvetica" w:eastAsia="Times New Roman" w:hAnsi="Helvetica"/>
          <w:sz w:val="21"/>
          <w:szCs w:val="21"/>
        </w:rPr>
        <w:t xml:space="preserve"> if you need additional help at E-Mail:</w:t>
      </w:r>
      <w:r>
        <w:rPr>
          <w:rStyle w:val="apple-converted-space"/>
          <w:rFonts w:ascii="Helvetica" w:eastAsia="Times New Roman" w:hAnsi="Helvetica"/>
          <w:sz w:val="21"/>
          <w:szCs w:val="21"/>
        </w:rPr>
        <w:t> </w:t>
      </w:r>
      <w:hyperlink r:id="rId7" w:history="1">
        <w:r>
          <w:rPr>
            <w:rStyle w:val="Hyperlink"/>
            <w:rFonts w:ascii="Helvetica" w:eastAsia="Times New Roman" w:hAnsi="Helvetica"/>
            <w:sz w:val="21"/>
            <w:szCs w:val="21"/>
          </w:rPr>
          <w:t>hollideloe@yahoo.com</w:t>
        </w:r>
      </w:hyperlink>
    </w:p>
    <w:p w14:paraId="59AB206A" w14:textId="77777777" w:rsidR="0000697E" w:rsidRDefault="0000697E" w:rsidP="0000697E">
      <w:pPr>
        <w:numPr>
          <w:ilvl w:val="0"/>
          <w:numId w:val="3"/>
        </w:numPr>
        <w:spacing w:before="100" w:beforeAutospacing="1" w:after="100" w:afterAutospacing="1" w:line="360" w:lineRule="auto"/>
        <w:rPr>
          <w:rFonts w:ascii="Helvetica" w:eastAsia="Times New Roman" w:hAnsi="Helvetica"/>
          <w:sz w:val="18"/>
          <w:szCs w:val="18"/>
        </w:rPr>
      </w:pPr>
      <w:r>
        <w:rPr>
          <w:rFonts w:ascii="Helvetica" w:eastAsia="Times New Roman" w:hAnsi="Helvetica"/>
          <w:b/>
          <w:bCs/>
          <w:sz w:val="21"/>
          <w:szCs w:val="21"/>
        </w:rPr>
        <w:t xml:space="preserve">What about thank </w:t>
      </w:r>
      <w:proofErr w:type="spellStart"/>
      <w:r>
        <w:rPr>
          <w:rFonts w:ascii="Helvetica" w:eastAsia="Times New Roman" w:hAnsi="Helvetica"/>
          <w:b/>
          <w:bCs/>
          <w:sz w:val="21"/>
          <w:szCs w:val="21"/>
        </w:rPr>
        <w:t>you’s</w:t>
      </w:r>
      <w:proofErr w:type="spellEnd"/>
      <w:r>
        <w:rPr>
          <w:rFonts w:ascii="Helvetica" w:eastAsia="Times New Roman" w:hAnsi="Helvetica"/>
          <w:b/>
          <w:bCs/>
          <w:sz w:val="21"/>
          <w:szCs w:val="21"/>
        </w:rPr>
        <w:t xml:space="preserve"> and tax ID # information?</w:t>
      </w:r>
      <w:r>
        <w:rPr>
          <w:rStyle w:val="apple-converted-space"/>
          <w:rFonts w:ascii="Helvetica" w:eastAsia="Times New Roman" w:hAnsi="Helvetica"/>
          <w:sz w:val="21"/>
          <w:szCs w:val="21"/>
        </w:rPr>
        <w:t> </w:t>
      </w:r>
      <w:r>
        <w:rPr>
          <w:rFonts w:ascii="Helvetica" w:eastAsia="Times New Roman" w:hAnsi="Helvetica"/>
          <w:sz w:val="21"/>
          <w:szCs w:val="21"/>
        </w:rPr>
        <w:t>Please make sure you send a thank you with the booster club tax ID information (coming next week) to all businesses who donated items to your program.  Please complete the spreadsheet so we can enter all of this information into our auction software database from Greater Giving.</w:t>
      </w:r>
    </w:p>
    <w:p w14:paraId="1507797F" w14:textId="77777777" w:rsidR="0000697E" w:rsidRDefault="0000697E" w:rsidP="0000697E">
      <w:pPr>
        <w:numPr>
          <w:ilvl w:val="0"/>
          <w:numId w:val="3"/>
        </w:numPr>
        <w:spacing w:before="100" w:beforeAutospacing="1" w:after="100" w:afterAutospacing="1" w:line="360" w:lineRule="auto"/>
        <w:rPr>
          <w:rFonts w:ascii="Helvetica" w:eastAsia="Times New Roman" w:hAnsi="Helvetica"/>
          <w:sz w:val="18"/>
          <w:szCs w:val="18"/>
        </w:rPr>
      </w:pPr>
      <w:r>
        <w:rPr>
          <w:rFonts w:ascii="Helvetica" w:eastAsia="Times New Roman" w:hAnsi="Helvetica"/>
          <w:b/>
          <w:bCs/>
          <w:sz w:val="21"/>
          <w:szCs w:val="21"/>
        </w:rPr>
        <w:t>Who determines if my items will be a silent vs an oral auction item?</w:t>
      </w:r>
      <w:r>
        <w:rPr>
          <w:rStyle w:val="apple-converted-space"/>
          <w:rFonts w:ascii="Helvetica" w:eastAsia="Times New Roman" w:hAnsi="Helvetica"/>
          <w:sz w:val="21"/>
          <w:szCs w:val="21"/>
        </w:rPr>
        <w:t> </w:t>
      </w:r>
      <w:r>
        <w:rPr>
          <w:rFonts w:ascii="Helvetica" w:eastAsia="Times New Roman" w:hAnsi="Helvetica"/>
          <w:sz w:val="21"/>
          <w:szCs w:val="21"/>
        </w:rPr>
        <w:t> The auction committee will decide what top value items will make the short list of live auction items (10-12) for the event.</w:t>
      </w:r>
    </w:p>
    <w:p w14:paraId="5ACCC1B2" w14:textId="77777777" w:rsidR="0000697E" w:rsidRDefault="0000697E" w:rsidP="0000697E">
      <w:pPr>
        <w:numPr>
          <w:ilvl w:val="0"/>
          <w:numId w:val="3"/>
        </w:numPr>
        <w:spacing w:before="100" w:beforeAutospacing="1" w:after="100" w:afterAutospacing="1" w:line="360" w:lineRule="auto"/>
        <w:rPr>
          <w:rFonts w:ascii="Helvetica" w:eastAsia="Times New Roman" w:hAnsi="Helvetica"/>
          <w:sz w:val="18"/>
          <w:szCs w:val="18"/>
        </w:rPr>
      </w:pPr>
      <w:r>
        <w:rPr>
          <w:rFonts w:ascii="Helvetica" w:eastAsia="Times New Roman" w:hAnsi="Helvetica"/>
          <w:b/>
          <w:bCs/>
          <w:sz w:val="21"/>
          <w:szCs w:val="21"/>
        </w:rPr>
        <w:t>Can I sell more than one table and bring in over 6 auction items?</w:t>
      </w:r>
      <w:r>
        <w:rPr>
          <w:rStyle w:val="apple-converted-space"/>
          <w:rFonts w:ascii="Helvetica" w:eastAsia="Times New Roman" w:hAnsi="Helvetica"/>
          <w:sz w:val="21"/>
          <w:szCs w:val="21"/>
        </w:rPr>
        <w:t> </w:t>
      </w:r>
      <w:r>
        <w:rPr>
          <w:rFonts w:ascii="Helvetica" w:eastAsia="Times New Roman" w:hAnsi="Helvetica"/>
          <w:sz w:val="21"/>
          <w:szCs w:val="21"/>
        </w:rPr>
        <w:t> Yes.</w:t>
      </w:r>
      <w:r>
        <w:rPr>
          <w:rStyle w:val="apple-converted-space"/>
          <w:rFonts w:ascii="Helvetica" w:eastAsia="Times New Roman" w:hAnsi="Helvetica"/>
          <w:b/>
          <w:bCs/>
          <w:sz w:val="21"/>
          <w:szCs w:val="21"/>
        </w:rPr>
        <w:t> </w:t>
      </w:r>
      <w:r>
        <w:rPr>
          <w:rFonts w:ascii="Helvetica" w:eastAsia="Times New Roman" w:hAnsi="Helvetica"/>
          <w:b/>
          <w:bCs/>
          <w:sz w:val="21"/>
          <w:szCs w:val="21"/>
        </w:rPr>
        <w:t>Every</w:t>
      </w:r>
      <w:r>
        <w:rPr>
          <w:rStyle w:val="apple-converted-space"/>
          <w:rFonts w:ascii="Helvetica" w:eastAsia="Times New Roman" w:hAnsi="Helvetica"/>
          <w:sz w:val="21"/>
          <w:szCs w:val="21"/>
        </w:rPr>
        <w:t> </w:t>
      </w:r>
      <w:r>
        <w:rPr>
          <w:rFonts w:ascii="Helvetica" w:eastAsia="Times New Roman" w:hAnsi="Helvetica"/>
          <w:sz w:val="21"/>
          <w:szCs w:val="21"/>
        </w:rPr>
        <w:t>table of eight your program sales= 50% of the proceeds will go directly back to your team fundraiser account.  If your program brings in more than 6 items, you will receive credit (50%) of proceeds from what the item sold for at the event for your top 6 selling items. The remaining items and funds will go into the general pot of auction $ to distribute equitably between all teams/programs participating.</w:t>
      </w:r>
    </w:p>
    <w:p w14:paraId="7C2FAB38" w14:textId="77777777" w:rsidR="0000697E" w:rsidRDefault="0000697E" w:rsidP="0000697E">
      <w:pPr>
        <w:numPr>
          <w:ilvl w:val="0"/>
          <w:numId w:val="3"/>
        </w:numPr>
        <w:spacing w:before="100" w:beforeAutospacing="1" w:after="100" w:afterAutospacing="1" w:line="360" w:lineRule="auto"/>
        <w:rPr>
          <w:rFonts w:ascii="Helvetica" w:eastAsia="Times New Roman" w:hAnsi="Helvetica"/>
          <w:sz w:val="18"/>
          <w:szCs w:val="18"/>
        </w:rPr>
      </w:pPr>
      <w:r>
        <w:rPr>
          <w:rFonts w:ascii="Helvetica" w:eastAsia="Times New Roman" w:hAnsi="Helvetica"/>
          <w:b/>
          <w:bCs/>
          <w:sz w:val="21"/>
          <w:szCs w:val="21"/>
        </w:rPr>
        <w:t xml:space="preserve">When do you need </w:t>
      </w:r>
      <w:proofErr w:type="gramStart"/>
      <w:r>
        <w:rPr>
          <w:rFonts w:ascii="Helvetica" w:eastAsia="Times New Roman" w:hAnsi="Helvetica"/>
          <w:b/>
          <w:bCs/>
          <w:sz w:val="21"/>
          <w:szCs w:val="21"/>
        </w:rPr>
        <w:t>coaches</w:t>
      </w:r>
      <w:proofErr w:type="gramEnd"/>
      <w:r>
        <w:rPr>
          <w:rFonts w:ascii="Helvetica" w:eastAsia="Times New Roman" w:hAnsi="Helvetica"/>
          <w:b/>
          <w:bCs/>
          <w:sz w:val="21"/>
          <w:szCs w:val="21"/>
        </w:rPr>
        <w:t xml:space="preserve"> names and the names of the people sitting at a sponsored table by a business?</w:t>
      </w:r>
      <w:r>
        <w:rPr>
          <w:rStyle w:val="apple-converted-space"/>
          <w:rFonts w:ascii="Helvetica" w:eastAsia="Times New Roman" w:hAnsi="Helvetica"/>
          <w:b/>
          <w:bCs/>
          <w:sz w:val="21"/>
          <w:szCs w:val="21"/>
        </w:rPr>
        <w:t> </w:t>
      </w:r>
      <w:r>
        <w:rPr>
          <w:rFonts w:ascii="Helvetica" w:eastAsia="Times New Roman" w:hAnsi="Helvetica"/>
          <w:sz w:val="21"/>
          <w:szCs w:val="21"/>
        </w:rPr>
        <w:t xml:space="preserve"> We will need all names of attendees of the event by 2/22/20.  1 week in advance.  Please email Holli </w:t>
      </w:r>
      <w:proofErr w:type="spellStart"/>
      <w:r>
        <w:rPr>
          <w:rFonts w:ascii="Helvetica" w:eastAsia="Times New Roman" w:hAnsi="Helvetica"/>
          <w:sz w:val="21"/>
          <w:szCs w:val="21"/>
        </w:rPr>
        <w:t>Deloe</w:t>
      </w:r>
      <w:proofErr w:type="spellEnd"/>
      <w:r>
        <w:rPr>
          <w:rFonts w:ascii="Helvetica" w:eastAsia="Times New Roman" w:hAnsi="Helvetica"/>
          <w:sz w:val="21"/>
          <w:szCs w:val="21"/>
        </w:rPr>
        <w:t xml:space="preserve"> with names if they did not register and pay online at E-Mail: </w:t>
      </w:r>
      <w:hyperlink r:id="rId8" w:history="1">
        <w:r>
          <w:rPr>
            <w:rStyle w:val="Hyperlink"/>
            <w:rFonts w:ascii="Helvetica" w:eastAsia="Times New Roman" w:hAnsi="Helvetica"/>
            <w:sz w:val="21"/>
            <w:szCs w:val="21"/>
          </w:rPr>
          <w:t>hollideloe@yahoo.com</w:t>
        </w:r>
      </w:hyperlink>
    </w:p>
    <w:p w14:paraId="4BC87037" w14:textId="77777777" w:rsidR="0000697E" w:rsidRDefault="0000697E" w:rsidP="0000697E">
      <w:pPr>
        <w:numPr>
          <w:ilvl w:val="0"/>
          <w:numId w:val="3"/>
        </w:numPr>
        <w:spacing w:before="100" w:beforeAutospacing="1" w:after="100" w:afterAutospacing="1" w:line="360" w:lineRule="auto"/>
        <w:rPr>
          <w:rFonts w:ascii="Helvetica" w:eastAsia="Times New Roman" w:hAnsi="Helvetica"/>
          <w:sz w:val="18"/>
          <w:szCs w:val="18"/>
        </w:rPr>
      </w:pPr>
      <w:r>
        <w:rPr>
          <w:rFonts w:ascii="Helvetica" w:eastAsia="Times New Roman" w:hAnsi="Helvetica"/>
          <w:b/>
          <w:bCs/>
          <w:sz w:val="21"/>
          <w:szCs w:val="21"/>
        </w:rPr>
        <w:t>When &amp; How is the money distributed from this event:</w:t>
      </w:r>
      <w:r>
        <w:rPr>
          <w:rStyle w:val="apple-converted-space"/>
          <w:rFonts w:ascii="Helvetica" w:eastAsia="Times New Roman" w:hAnsi="Helvetica"/>
          <w:b/>
          <w:bCs/>
          <w:sz w:val="21"/>
          <w:szCs w:val="21"/>
        </w:rPr>
        <w:t> </w:t>
      </w:r>
      <w:r>
        <w:rPr>
          <w:rFonts w:ascii="Helvetica" w:eastAsia="Times New Roman" w:hAnsi="Helvetica"/>
          <w:sz w:val="21"/>
          <w:szCs w:val="21"/>
        </w:rPr>
        <w:t xml:space="preserve">The booster club will cut a check to WCHS treasurer: </w:t>
      </w:r>
      <w:proofErr w:type="spellStart"/>
      <w:r>
        <w:rPr>
          <w:rFonts w:ascii="Helvetica" w:eastAsia="Times New Roman" w:hAnsi="Helvetica"/>
          <w:sz w:val="21"/>
          <w:szCs w:val="21"/>
        </w:rPr>
        <w:t>Cathi</w:t>
      </w:r>
      <w:proofErr w:type="spellEnd"/>
      <w:r>
        <w:rPr>
          <w:rFonts w:ascii="Helvetica" w:eastAsia="Times New Roman" w:hAnsi="Helvetica"/>
          <w:sz w:val="21"/>
          <w:szCs w:val="21"/>
        </w:rPr>
        <w:t xml:space="preserve"> </w:t>
      </w:r>
      <w:proofErr w:type="spellStart"/>
      <w:r>
        <w:rPr>
          <w:rFonts w:ascii="Helvetica" w:eastAsia="Times New Roman" w:hAnsi="Helvetica"/>
          <w:sz w:val="21"/>
          <w:szCs w:val="21"/>
        </w:rPr>
        <w:t>Zdenek</w:t>
      </w:r>
      <w:proofErr w:type="spellEnd"/>
      <w:r>
        <w:rPr>
          <w:rFonts w:ascii="Helvetica" w:eastAsia="Times New Roman" w:hAnsi="Helvetica"/>
          <w:sz w:val="21"/>
          <w:szCs w:val="21"/>
        </w:rPr>
        <w:t xml:space="preserve"> where she will distribute the funds accordingly into each teams account. I will oversee the master spreadsheet of expenses and revenue generate from the event and make sure funds are distributed as promised (see below). It typically takes 4-6 weeks before the fund will be distributed into your account.</w:t>
      </w:r>
    </w:p>
    <w:p w14:paraId="153C32A8" w14:textId="3329ED2B" w:rsidR="00886E4D" w:rsidRPr="0000697E" w:rsidRDefault="0000697E" w:rsidP="0000697E">
      <w:pPr>
        <w:numPr>
          <w:ilvl w:val="0"/>
          <w:numId w:val="3"/>
        </w:numPr>
        <w:spacing w:before="100" w:beforeAutospacing="1" w:after="100" w:afterAutospacing="1" w:line="360" w:lineRule="auto"/>
        <w:rPr>
          <w:rFonts w:ascii="Helvetica" w:eastAsia="Times New Roman" w:hAnsi="Helvetica"/>
          <w:sz w:val="18"/>
          <w:szCs w:val="18"/>
        </w:rPr>
      </w:pPr>
      <w:r>
        <w:rPr>
          <w:rFonts w:ascii="Helvetica" w:eastAsia="Times New Roman" w:hAnsi="Helvetica"/>
          <w:b/>
          <w:bCs/>
          <w:sz w:val="21"/>
          <w:szCs w:val="21"/>
        </w:rPr>
        <w:t>Email with any other questions as this event will be an annual event that you will want to be a part of as it will continue to grow into making $$$ for yo</w:t>
      </w:r>
      <w:r>
        <w:rPr>
          <w:rFonts w:ascii="Helvetica" w:eastAsia="Times New Roman" w:hAnsi="Helvetica"/>
          <w:b/>
          <w:bCs/>
          <w:sz w:val="21"/>
          <w:szCs w:val="21"/>
        </w:rPr>
        <w:t xml:space="preserve">ur program for years to come </w:t>
      </w:r>
    </w:p>
    <w:p w14:paraId="41702123" w14:textId="6BA38015" w:rsidR="00886E4D" w:rsidRDefault="00886E4D" w:rsidP="00886E4D">
      <w:pPr>
        <w:pStyle w:val="BodyTextIndent"/>
        <w:jc w:val="left"/>
        <w:rPr>
          <w:b w:val="0"/>
          <w:sz w:val="20"/>
        </w:rPr>
      </w:pPr>
      <w:r>
        <w:rPr>
          <w:noProof/>
        </w:rPr>
        <w:drawing>
          <wp:anchor distT="0" distB="0" distL="114300" distR="114300" simplePos="0" relativeHeight="251665408" behindDoc="1" locked="0" layoutInCell="1" allowOverlap="1" wp14:anchorId="70A213D9" wp14:editId="474D51CC">
            <wp:simplePos x="0" y="0"/>
            <wp:positionH relativeFrom="column">
              <wp:posOffset>-66502</wp:posOffset>
            </wp:positionH>
            <wp:positionV relativeFrom="paragraph">
              <wp:posOffset>109220</wp:posOffset>
            </wp:positionV>
            <wp:extent cx="1375237" cy="905683"/>
            <wp:effectExtent l="0" t="0" r="0" b="0"/>
            <wp:wrapNone/>
            <wp:docPr id="69" name="Picture 3" descr="Binkerd Signature.ai"/>
            <wp:cNvGraphicFramePr/>
            <a:graphic xmlns:a="http://schemas.openxmlformats.org/drawingml/2006/main">
              <a:graphicData uri="http://schemas.openxmlformats.org/drawingml/2006/picture">
                <pic:pic xmlns:pic="http://schemas.openxmlformats.org/drawingml/2006/picture">
                  <pic:nvPicPr>
                    <pic:cNvPr id="69" name="Picture 3" descr="Binkerd Signature.ai"/>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1385269" cy="91229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sz w:val="20"/>
        </w:rPr>
        <w:t>GO TIGERS</w:t>
      </w:r>
      <w:r w:rsidRPr="002A6FB3">
        <w:rPr>
          <w:b w:val="0"/>
          <w:sz w:val="20"/>
        </w:rPr>
        <w:t>!</w:t>
      </w:r>
    </w:p>
    <w:p w14:paraId="5F720950" w14:textId="6D8D9CCF" w:rsidR="00886E4D" w:rsidRPr="002A6FB3" w:rsidRDefault="00886E4D" w:rsidP="00886E4D">
      <w:pPr>
        <w:pStyle w:val="BodyTextIndent"/>
        <w:jc w:val="left"/>
        <w:rPr>
          <w:b w:val="0"/>
          <w:sz w:val="20"/>
        </w:rPr>
      </w:pPr>
    </w:p>
    <w:p w14:paraId="05B407D9" w14:textId="77777777" w:rsidR="00886E4D" w:rsidRPr="002A6FB3" w:rsidRDefault="00886E4D" w:rsidP="00886E4D">
      <w:pPr>
        <w:pStyle w:val="BodyTextIndent"/>
        <w:jc w:val="left"/>
        <w:rPr>
          <w:b w:val="0"/>
          <w:sz w:val="20"/>
        </w:rPr>
      </w:pPr>
    </w:p>
    <w:p w14:paraId="669DB1EC" w14:textId="77777777" w:rsidR="00886E4D" w:rsidRPr="002A6FB3" w:rsidRDefault="00886E4D" w:rsidP="0000697E">
      <w:pPr>
        <w:pStyle w:val="BodyTextIndent"/>
        <w:jc w:val="left"/>
        <w:rPr>
          <w:b w:val="0"/>
          <w:sz w:val="20"/>
        </w:rPr>
      </w:pPr>
      <w:r>
        <w:rPr>
          <w:noProof/>
        </w:rPr>
        <w:drawing>
          <wp:anchor distT="0" distB="0" distL="114300" distR="114300" simplePos="0" relativeHeight="251663360" behindDoc="1" locked="0" layoutInCell="1" allowOverlap="1" wp14:anchorId="7CBDB3B5" wp14:editId="14A41068">
            <wp:simplePos x="0" y="0"/>
            <wp:positionH relativeFrom="column">
              <wp:posOffset>856615</wp:posOffset>
            </wp:positionH>
            <wp:positionV relativeFrom="paragraph">
              <wp:posOffset>7660005</wp:posOffset>
            </wp:positionV>
            <wp:extent cx="1955800" cy="1371600"/>
            <wp:effectExtent l="0" t="0" r="0" b="0"/>
            <wp:wrapNone/>
            <wp:docPr id="6" name="Picture 3" descr="Binkerd Signature.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kerd Signature.ai"/>
                    <pic:cNvPicPr>
                      <a:picLocks noChangeAspect="1" noChangeArrowheads="1"/>
                    </pic:cNvPicPr>
                  </pic:nvPicPr>
                  <pic:blipFill>
                    <a:blip r:embed="rId10">
                      <a:lum bright="2000"/>
                      <a:extLst>
                        <a:ext uri="{28A0092B-C50C-407E-A947-70E740481C1C}">
                          <a14:useLocalDpi xmlns:a14="http://schemas.microsoft.com/office/drawing/2010/main" val="0"/>
                        </a:ext>
                      </a:extLst>
                    </a:blip>
                    <a:srcRect/>
                    <a:stretch>
                      <a:fillRect/>
                    </a:stretch>
                  </pic:blipFill>
                  <pic:spPr bwMode="auto">
                    <a:xfrm>
                      <a:off x="0" y="0"/>
                      <a:ext cx="1955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5161DC0" wp14:editId="6C8042E3">
            <wp:simplePos x="0" y="0"/>
            <wp:positionH relativeFrom="column">
              <wp:posOffset>856615</wp:posOffset>
            </wp:positionH>
            <wp:positionV relativeFrom="paragraph">
              <wp:posOffset>7660005</wp:posOffset>
            </wp:positionV>
            <wp:extent cx="1955800" cy="1371600"/>
            <wp:effectExtent l="0" t="0" r="0" b="0"/>
            <wp:wrapNone/>
            <wp:docPr id="5" name="Picture 3" descr="Binkerd Signature.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kerd Signature.ai"/>
                    <pic:cNvPicPr>
                      <a:picLocks noChangeAspect="1" noChangeArrowheads="1"/>
                    </pic:cNvPicPr>
                  </pic:nvPicPr>
                  <pic:blipFill>
                    <a:blip r:embed="rId10">
                      <a:lum bright="2000"/>
                      <a:extLst>
                        <a:ext uri="{28A0092B-C50C-407E-A947-70E740481C1C}">
                          <a14:useLocalDpi xmlns:a14="http://schemas.microsoft.com/office/drawing/2010/main" val="0"/>
                        </a:ext>
                      </a:extLst>
                    </a:blip>
                    <a:srcRect/>
                    <a:stretch>
                      <a:fillRect/>
                    </a:stretch>
                  </pic:blipFill>
                  <pic:spPr bwMode="auto">
                    <a:xfrm>
                      <a:off x="0" y="0"/>
                      <a:ext cx="1955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F92ED49" wp14:editId="12A5D5E0">
            <wp:simplePos x="0" y="0"/>
            <wp:positionH relativeFrom="column">
              <wp:posOffset>856615</wp:posOffset>
            </wp:positionH>
            <wp:positionV relativeFrom="paragraph">
              <wp:posOffset>7660005</wp:posOffset>
            </wp:positionV>
            <wp:extent cx="1955800" cy="1371600"/>
            <wp:effectExtent l="0" t="0" r="0" b="0"/>
            <wp:wrapNone/>
            <wp:docPr id="4" name="Picture 3" descr="Binkerd Signature.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kerd Signature.ai"/>
                    <pic:cNvPicPr>
                      <a:picLocks noChangeAspect="1" noChangeArrowheads="1"/>
                    </pic:cNvPicPr>
                  </pic:nvPicPr>
                  <pic:blipFill>
                    <a:blip r:embed="rId10">
                      <a:lum bright="2000"/>
                      <a:extLst>
                        <a:ext uri="{28A0092B-C50C-407E-A947-70E740481C1C}">
                          <a14:useLocalDpi xmlns:a14="http://schemas.microsoft.com/office/drawing/2010/main" val="0"/>
                        </a:ext>
                      </a:extLst>
                    </a:blip>
                    <a:srcRect/>
                    <a:stretch>
                      <a:fillRect/>
                    </a:stretch>
                  </pic:blipFill>
                  <pic:spPr bwMode="auto">
                    <a:xfrm>
                      <a:off x="0" y="0"/>
                      <a:ext cx="1955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0AA95E" wp14:editId="571087CA">
            <wp:simplePos x="0" y="0"/>
            <wp:positionH relativeFrom="column">
              <wp:posOffset>1083310</wp:posOffset>
            </wp:positionH>
            <wp:positionV relativeFrom="paragraph">
              <wp:posOffset>7664450</wp:posOffset>
            </wp:positionV>
            <wp:extent cx="1955800" cy="1371600"/>
            <wp:effectExtent l="0" t="0" r="0" b="0"/>
            <wp:wrapNone/>
            <wp:docPr id="2" name="Picture 3" descr="Binkerd Signature.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kerd Signature.ai"/>
                    <pic:cNvPicPr>
                      <a:picLocks noChangeAspect="1" noChangeArrowheads="1"/>
                    </pic:cNvPicPr>
                  </pic:nvPicPr>
                  <pic:blipFill>
                    <a:blip r:embed="rId10">
                      <a:lum bright="2000"/>
                      <a:extLst>
                        <a:ext uri="{28A0092B-C50C-407E-A947-70E740481C1C}">
                          <a14:useLocalDpi xmlns:a14="http://schemas.microsoft.com/office/drawing/2010/main" val="0"/>
                        </a:ext>
                      </a:extLst>
                    </a:blip>
                    <a:srcRect/>
                    <a:stretch>
                      <a:fillRect/>
                    </a:stretch>
                  </pic:blipFill>
                  <pic:spPr bwMode="auto">
                    <a:xfrm>
                      <a:off x="0" y="0"/>
                      <a:ext cx="1955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03627FA" wp14:editId="28A86243">
            <wp:simplePos x="0" y="0"/>
            <wp:positionH relativeFrom="column">
              <wp:posOffset>1083310</wp:posOffset>
            </wp:positionH>
            <wp:positionV relativeFrom="paragraph">
              <wp:posOffset>7664450</wp:posOffset>
            </wp:positionV>
            <wp:extent cx="1955800" cy="1371600"/>
            <wp:effectExtent l="0" t="0" r="0" b="0"/>
            <wp:wrapNone/>
            <wp:docPr id="3" name="Picture 3" descr="Binkerd Signature.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kerd Signature.ai"/>
                    <pic:cNvPicPr>
                      <a:picLocks noChangeAspect="1" noChangeArrowheads="1"/>
                    </pic:cNvPicPr>
                  </pic:nvPicPr>
                  <pic:blipFill>
                    <a:blip r:embed="rId10">
                      <a:lum bright="2000"/>
                      <a:extLst>
                        <a:ext uri="{28A0092B-C50C-407E-A947-70E740481C1C}">
                          <a14:useLocalDpi xmlns:a14="http://schemas.microsoft.com/office/drawing/2010/main" val="0"/>
                        </a:ext>
                      </a:extLst>
                    </a:blip>
                    <a:srcRect/>
                    <a:stretch>
                      <a:fillRect/>
                    </a:stretch>
                  </pic:blipFill>
                  <pic:spPr bwMode="auto">
                    <a:xfrm>
                      <a:off x="0" y="0"/>
                      <a:ext cx="1955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4572A" w14:textId="77777777" w:rsidR="0000697E" w:rsidRDefault="00886E4D" w:rsidP="0000697E">
      <w:pPr>
        <w:spacing w:line="240" w:lineRule="auto"/>
        <w:rPr>
          <w:rFonts w:eastAsia="Times New Roman"/>
          <w:color w:val="000000"/>
          <w:sz w:val="20"/>
          <w:szCs w:val="20"/>
        </w:rPr>
      </w:pPr>
      <w:r w:rsidRPr="00C422D4">
        <w:rPr>
          <w:rFonts w:eastAsia="Times New Roman"/>
          <w:color w:val="000000"/>
          <w:sz w:val="20"/>
          <w:szCs w:val="20"/>
        </w:rPr>
        <w:t xml:space="preserve">Matt </w:t>
      </w:r>
      <w:proofErr w:type="spellStart"/>
      <w:r w:rsidRPr="00C422D4">
        <w:rPr>
          <w:rFonts w:eastAsia="Times New Roman"/>
          <w:color w:val="000000"/>
          <w:sz w:val="20"/>
          <w:szCs w:val="20"/>
        </w:rPr>
        <w:t>Binkerd</w:t>
      </w:r>
      <w:bookmarkStart w:id="0" w:name="_GoBack"/>
      <w:bookmarkEnd w:id="0"/>
    </w:p>
    <w:p w14:paraId="6ADD26D8" w14:textId="3CE0AEDD" w:rsidR="00886E4D" w:rsidRPr="0000697E" w:rsidRDefault="00886E4D" w:rsidP="0000697E">
      <w:pPr>
        <w:spacing w:line="240" w:lineRule="auto"/>
        <w:rPr>
          <w:rFonts w:eastAsia="Times New Roman"/>
          <w:color w:val="000000"/>
          <w:sz w:val="20"/>
          <w:szCs w:val="20"/>
        </w:rPr>
      </w:pPr>
      <w:proofErr w:type="spellEnd"/>
      <w:r w:rsidRPr="00C422D4">
        <w:rPr>
          <w:rFonts w:eastAsia="Times New Roman"/>
          <w:color w:val="000000"/>
          <w:sz w:val="20"/>
          <w:szCs w:val="20"/>
        </w:rPr>
        <w:t>Athletic Director - Warsaw Community High School</w:t>
      </w:r>
    </w:p>
    <w:p w14:paraId="41282720" w14:textId="77777777" w:rsidR="00886E4D" w:rsidRPr="00A44182" w:rsidRDefault="00886E4D" w:rsidP="00886E4D">
      <w:pPr>
        <w:pStyle w:val="BodyTextIndent"/>
        <w:jc w:val="center"/>
        <w:rPr>
          <w:i/>
          <w:sz w:val="20"/>
        </w:rPr>
      </w:pPr>
      <w:r w:rsidRPr="00A44182">
        <w:rPr>
          <w:i/>
          <w:sz w:val="20"/>
        </w:rPr>
        <w:t>WARSAW COMMUNITY HIGH SCHOOL TAX ID #35-6002915</w:t>
      </w:r>
    </w:p>
    <w:p w14:paraId="2976B4B8" w14:textId="77777777" w:rsidR="00886E4D" w:rsidRDefault="00886E4D" w:rsidP="007C6A73">
      <w:pPr>
        <w:contextualSpacing/>
        <w:rPr>
          <w:rFonts w:ascii="Times New Roman" w:hAnsi="Times New Roman" w:cs="Times New Roman"/>
        </w:rPr>
      </w:pPr>
    </w:p>
    <w:p w14:paraId="49FFAD3E" w14:textId="77777777" w:rsidR="00886E4D" w:rsidRDefault="00886E4D" w:rsidP="007C6A73">
      <w:pPr>
        <w:contextualSpacing/>
        <w:rPr>
          <w:rFonts w:ascii="Times New Roman" w:hAnsi="Times New Roman" w:cs="Times New Roman"/>
        </w:rPr>
      </w:pPr>
    </w:p>
    <w:p w14:paraId="70A606CD" w14:textId="77777777" w:rsidR="00886E4D" w:rsidRDefault="00886E4D" w:rsidP="007C6A73">
      <w:pPr>
        <w:contextualSpacing/>
        <w:rPr>
          <w:rFonts w:ascii="Times New Roman" w:hAnsi="Times New Roman" w:cs="Times New Roman"/>
        </w:rPr>
      </w:pPr>
    </w:p>
    <w:p w14:paraId="2C5FDA2A" w14:textId="77777777" w:rsidR="00886E4D" w:rsidRDefault="00886E4D" w:rsidP="007C6A73">
      <w:pPr>
        <w:contextualSpacing/>
        <w:rPr>
          <w:rFonts w:ascii="Times New Roman" w:hAnsi="Times New Roman" w:cs="Times New Roman"/>
        </w:rPr>
      </w:pPr>
    </w:p>
    <w:p w14:paraId="7441421D" w14:textId="77777777" w:rsidR="00886E4D" w:rsidRDefault="00886E4D" w:rsidP="007C6A73">
      <w:pPr>
        <w:contextualSpacing/>
        <w:rPr>
          <w:rFonts w:ascii="Times New Roman" w:hAnsi="Times New Roman" w:cs="Times New Roman"/>
        </w:rPr>
      </w:pPr>
    </w:p>
    <w:p w14:paraId="06924FF8" w14:textId="77777777" w:rsidR="00886E4D" w:rsidRDefault="00886E4D" w:rsidP="007C6A73">
      <w:pPr>
        <w:contextualSpacing/>
        <w:rPr>
          <w:rFonts w:ascii="Times New Roman" w:hAnsi="Times New Roman" w:cs="Times New Roman"/>
        </w:rPr>
      </w:pPr>
    </w:p>
    <w:p w14:paraId="1C15D42E" w14:textId="4B5E4F1D" w:rsidR="00F4520A" w:rsidRPr="00F4520A" w:rsidRDefault="00F4520A" w:rsidP="007C6A73">
      <w:pPr>
        <w:contextualSpacing/>
        <w:rPr>
          <w:rFonts w:ascii="Times New Roman" w:hAnsi="Times New Roman" w:cs="Times New Roman"/>
        </w:rPr>
      </w:pPr>
    </w:p>
    <w:sectPr w:rsidR="00F4520A" w:rsidRPr="00F4520A" w:rsidSect="00F4520A">
      <w:headerReference w:type="default" r:id="rId11"/>
      <w:pgSz w:w="12240" w:h="15840"/>
      <w:pgMar w:top="720" w:right="720" w:bottom="34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852FF" w14:textId="77777777" w:rsidR="009D5E31" w:rsidRDefault="009D5E31" w:rsidP="0094692C">
      <w:pPr>
        <w:spacing w:after="0" w:line="240" w:lineRule="auto"/>
      </w:pPr>
      <w:r>
        <w:separator/>
      </w:r>
    </w:p>
  </w:endnote>
  <w:endnote w:type="continuationSeparator" w:id="0">
    <w:p w14:paraId="7EEFCD6D" w14:textId="77777777" w:rsidR="009D5E31" w:rsidRDefault="009D5E31" w:rsidP="0094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4D"/>
    <w:family w:val="roman"/>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24A24" w14:textId="77777777" w:rsidR="009D5E31" w:rsidRDefault="009D5E31" w:rsidP="0094692C">
      <w:pPr>
        <w:spacing w:after="0" w:line="240" w:lineRule="auto"/>
      </w:pPr>
      <w:r>
        <w:separator/>
      </w:r>
    </w:p>
  </w:footnote>
  <w:footnote w:type="continuationSeparator" w:id="0">
    <w:p w14:paraId="0744438B" w14:textId="77777777" w:rsidR="009D5E31" w:rsidRDefault="009D5E31" w:rsidP="009469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6A5D" w14:textId="77777777" w:rsidR="0094692C" w:rsidRPr="00B06A97" w:rsidRDefault="0094692C" w:rsidP="00F4520A">
    <w:pPr>
      <w:shd w:val="pct20" w:color="auto" w:fill="E7E6E6"/>
      <w:ind w:left="270" w:right="-270"/>
      <w:jc w:val="center"/>
      <w:rPr>
        <w:b/>
        <w:color w:val="ED7D31"/>
        <w:sz w:val="36"/>
        <w:szCs w:val="36"/>
      </w:rPr>
    </w:pPr>
    <w:r>
      <w:rPr>
        <w:noProof/>
      </w:rPr>
      <w:drawing>
        <wp:anchor distT="0" distB="0" distL="114300" distR="114300" simplePos="0" relativeHeight="251659264" behindDoc="0" locked="0" layoutInCell="1" allowOverlap="1" wp14:anchorId="7B5D1A68" wp14:editId="3DCAFC12">
          <wp:simplePos x="0" y="0"/>
          <wp:positionH relativeFrom="column">
            <wp:posOffset>-292100</wp:posOffset>
          </wp:positionH>
          <wp:positionV relativeFrom="paragraph">
            <wp:posOffset>-114300</wp:posOffset>
          </wp:positionV>
          <wp:extent cx="800735" cy="831215"/>
          <wp:effectExtent l="0" t="0" r="1206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7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A97">
      <w:rPr>
        <w:b/>
        <w:color w:val="ED7D31"/>
        <w:sz w:val="36"/>
        <w:szCs w:val="36"/>
      </w:rPr>
      <w:t>“WE BELIEVE” IN BEING AN IRRESISTIBLE ATHLETIC DEPARTMENT BY DOING SPORTS AS A “TEAM” THE WARSAW WAY!</w:t>
    </w:r>
  </w:p>
  <w:p w14:paraId="49F23D9D" w14:textId="77777777" w:rsidR="0094692C" w:rsidRDefault="0094692C" w:rsidP="0094692C">
    <w:pPr>
      <w:pStyle w:val="Header"/>
      <w:ind w:right="-216"/>
    </w:pPr>
  </w:p>
  <w:p w14:paraId="6D3282FA" w14:textId="77777777" w:rsidR="0094692C" w:rsidRDefault="009469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E79F7"/>
    <w:multiLevelType w:val="multilevel"/>
    <w:tmpl w:val="A566B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42759"/>
    <w:multiLevelType w:val="hybridMultilevel"/>
    <w:tmpl w:val="65E2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D7A44"/>
    <w:multiLevelType w:val="multilevel"/>
    <w:tmpl w:val="B4DAC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DF"/>
    <w:rsid w:val="0000697E"/>
    <w:rsid w:val="0008755A"/>
    <w:rsid w:val="001A064D"/>
    <w:rsid w:val="001C47DF"/>
    <w:rsid w:val="0026393C"/>
    <w:rsid w:val="00427066"/>
    <w:rsid w:val="00583BF3"/>
    <w:rsid w:val="006609C2"/>
    <w:rsid w:val="0066656C"/>
    <w:rsid w:val="006B6E73"/>
    <w:rsid w:val="006C301B"/>
    <w:rsid w:val="00711C13"/>
    <w:rsid w:val="00753251"/>
    <w:rsid w:val="007A2FB1"/>
    <w:rsid w:val="007C6A73"/>
    <w:rsid w:val="007E1E5F"/>
    <w:rsid w:val="007F6D1D"/>
    <w:rsid w:val="008100EC"/>
    <w:rsid w:val="00886E4D"/>
    <w:rsid w:val="008F4485"/>
    <w:rsid w:val="0094692C"/>
    <w:rsid w:val="00963E23"/>
    <w:rsid w:val="009D5E31"/>
    <w:rsid w:val="00A91AFD"/>
    <w:rsid w:val="00AE30EF"/>
    <w:rsid w:val="00B178C9"/>
    <w:rsid w:val="00B61F20"/>
    <w:rsid w:val="00B77D8B"/>
    <w:rsid w:val="00BA41D5"/>
    <w:rsid w:val="00BB711B"/>
    <w:rsid w:val="00D027DD"/>
    <w:rsid w:val="00D720DF"/>
    <w:rsid w:val="00DA61CB"/>
    <w:rsid w:val="00DB274A"/>
    <w:rsid w:val="00DB34C6"/>
    <w:rsid w:val="00F05C34"/>
    <w:rsid w:val="00F4520A"/>
    <w:rsid w:val="00F7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14C8"/>
  <w15:chartTrackingRefBased/>
  <w15:docId w15:val="{650F0ACE-036F-483A-B670-3BBCD607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1CB"/>
    <w:rPr>
      <w:rFonts w:ascii="Segoe UI" w:hAnsi="Segoe UI" w:cs="Segoe UI"/>
      <w:sz w:val="18"/>
      <w:szCs w:val="18"/>
    </w:rPr>
  </w:style>
  <w:style w:type="paragraph" w:styleId="ListParagraph">
    <w:name w:val="List Paragraph"/>
    <w:basedOn w:val="Normal"/>
    <w:uiPriority w:val="34"/>
    <w:qFormat/>
    <w:rsid w:val="007C6A73"/>
    <w:pPr>
      <w:ind w:left="720"/>
      <w:contextualSpacing/>
    </w:pPr>
  </w:style>
  <w:style w:type="paragraph" w:styleId="Header">
    <w:name w:val="header"/>
    <w:basedOn w:val="Normal"/>
    <w:link w:val="HeaderChar"/>
    <w:unhideWhenUsed/>
    <w:rsid w:val="00946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92C"/>
  </w:style>
  <w:style w:type="paragraph" w:styleId="Footer">
    <w:name w:val="footer"/>
    <w:basedOn w:val="Normal"/>
    <w:link w:val="FooterChar"/>
    <w:uiPriority w:val="99"/>
    <w:unhideWhenUsed/>
    <w:rsid w:val="00946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92C"/>
  </w:style>
  <w:style w:type="character" w:styleId="Hyperlink">
    <w:name w:val="Hyperlink"/>
    <w:basedOn w:val="DefaultParagraphFont"/>
    <w:uiPriority w:val="99"/>
    <w:unhideWhenUsed/>
    <w:rsid w:val="00F4520A"/>
    <w:rPr>
      <w:color w:val="0563C1" w:themeColor="hyperlink"/>
      <w:u w:val="single"/>
    </w:rPr>
  </w:style>
  <w:style w:type="paragraph" w:styleId="BodyTextIndent">
    <w:name w:val="Body Text Indent"/>
    <w:basedOn w:val="Normal"/>
    <w:link w:val="BodyTextIndentChar"/>
    <w:rsid w:val="00886E4D"/>
    <w:pPr>
      <w:spacing w:after="0" w:line="240" w:lineRule="auto"/>
      <w:ind w:left="720" w:hanging="720"/>
      <w:jc w:val="both"/>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rsid w:val="00886E4D"/>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7A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6338">
      <w:bodyDiv w:val="1"/>
      <w:marLeft w:val="0"/>
      <w:marRight w:val="0"/>
      <w:marTop w:val="0"/>
      <w:marBottom w:val="0"/>
      <w:divBdr>
        <w:top w:val="none" w:sz="0" w:space="0" w:color="auto"/>
        <w:left w:val="none" w:sz="0" w:space="0" w:color="auto"/>
        <w:bottom w:val="none" w:sz="0" w:space="0" w:color="auto"/>
        <w:right w:val="none" w:sz="0" w:space="0" w:color="auto"/>
      </w:divBdr>
    </w:div>
    <w:div w:id="396057180">
      <w:bodyDiv w:val="1"/>
      <w:marLeft w:val="0"/>
      <w:marRight w:val="0"/>
      <w:marTop w:val="0"/>
      <w:marBottom w:val="0"/>
      <w:divBdr>
        <w:top w:val="none" w:sz="0" w:space="0" w:color="auto"/>
        <w:left w:val="none" w:sz="0" w:space="0" w:color="auto"/>
        <w:bottom w:val="none" w:sz="0" w:space="0" w:color="auto"/>
        <w:right w:val="none" w:sz="0" w:space="0" w:color="auto"/>
      </w:divBdr>
    </w:div>
    <w:div w:id="399257606">
      <w:bodyDiv w:val="1"/>
      <w:marLeft w:val="0"/>
      <w:marRight w:val="0"/>
      <w:marTop w:val="0"/>
      <w:marBottom w:val="0"/>
      <w:divBdr>
        <w:top w:val="none" w:sz="0" w:space="0" w:color="auto"/>
        <w:left w:val="none" w:sz="0" w:space="0" w:color="auto"/>
        <w:bottom w:val="none" w:sz="0" w:space="0" w:color="auto"/>
        <w:right w:val="none" w:sz="0" w:space="0" w:color="auto"/>
      </w:divBdr>
    </w:div>
    <w:div w:id="428695111">
      <w:bodyDiv w:val="1"/>
      <w:marLeft w:val="0"/>
      <w:marRight w:val="0"/>
      <w:marTop w:val="0"/>
      <w:marBottom w:val="0"/>
      <w:divBdr>
        <w:top w:val="none" w:sz="0" w:space="0" w:color="auto"/>
        <w:left w:val="none" w:sz="0" w:space="0" w:color="auto"/>
        <w:bottom w:val="none" w:sz="0" w:space="0" w:color="auto"/>
        <w:right w:val="none" w:sz="0" w:space="0" w:color="auto"/>
      </w:divBdr>
      <w:divsChild>
        <w:div w:id="523133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812750">
              <w:marLeft w:val="0"/>
              <w:marRight w:val="0"/>
              <w:marTop w:val="0"/>
              <w:marBottom w:val="0"/>
              <w:divBdr>
                <w:top w:val="none" w:sz="0" w:space="0" w:color="auto"/>
                <w:left w:val="none" w:sz="0" w:space="0" w:color="auto"/>
                <w:bottom w:val="none" w:sz="0" w:space="0" w:color="auto"/>
                <w:right w:val="none" w:sz="0" w:space="0" w:color="auto"/>
              </w:divBdr>
              <w:divsChild>
                <w:div w:id="1600678681">
                  <w:marLeft w:val="0"/>
                  <w:marRight w:val="0"/>
                  <w:marTop w:val="0"/>
                  <w:marBottom w:val="0"/>
                  <w:divBdr>
                    <w:top w:val="none" w:sz="0" w:space="0" w:color="auto"/>
                    <w:left w:val="none" w:sz="0" w:space="0" w:color="auto"/>
                    <w:bottom w:val="none" w:sz="0" w:space="0" w:color="auto"/>
                    <w:right w:val="none" w:sz="0" w:space="0" w:color="auto"/>
                  </w:divBdr>
                  <w:divsChild>
                    <w:div w:id="7464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4826">
      <w:bodyDiv w:val="1"/>
      <w:marLeft w:val="0"/>
      <w:marRight w:val="0"/>
      <w:marTop w:val="0"/>
      <w:marBottom w:val="0"/>
      <w:divBdr>
        <w:top w:val="none" w:sz="0" w:space="0" w:color="auto"/>
        <w:left w:val="none" w:sz="0" w:space="0" w:color="auto"/>
        <w:bottom w:val="none" w:sz="0" w:space="0" w:color="auto"/>
        <w:right w:val="none" w:sz="0" w:space="0" w:color="auto"/>
      </w:divBdr>
    </w:div>
    <w:div w:id="480003254">
      <w:bodyDiv w:val="1"/>
      <w:marLeft w:val="0"/>
      <w:marRight w:val="0"/>
      <w:marTop w:val="0"/>
      <w:marBottom w:val="0"/>
      <w:divBdr>
        <w:top w:val="none" w:sz="0" w:space="0" w:color="auto"/>
        <w:left w:val="none" w:sz="0" w:space="0" w:color="auto"/>
        <w:bottom w:val="none" w:sz="0" w:space="0" w:color="auto"/>
        <w:right w:val="none" w:sz="0" w:space="0" w:color="auto"/>
      </w:divBdr>
    </w:div>
    <w:div w:id="524944855">
      <w:bodyDiv w:val="1"/>
      <w:marLeft w:val="0"/>
      <w:marRight w:val="0"/>
      <w:marTop w:val="0"/>
      <w:marBottom w:val="0"/>
      <w:divBdr>
        <w:top w:val="none" w:sz="0" w:space="0" w:color="auto"/>
        <w:left w:val="none" w:sz="0" w:space="0" w:color="auto"/>
        <w:bottom w:val="none" w:sz="0" w:space="0" w:color="auto"/>
        <w:right w:val="none" w:sz="0" w:space="0" w:color="auto"/>
      </w:divBdr>
    </w:div>
    <w:div w:id="886991312">
      <w:bodyDiv w:val="1"/>
      <w:marLeft w:val="0"/>
      <w:marRight w:val="0"/>
      <w:marTop w:val="0"/>
      <w:marBottom w:val="0"/>
      <w:divBdr>
        <w:top w:val="none" w:sz="0" w:space="0" w:color="auto"/>
        <w:left w:val="none" w:sz="0" w:space="0" w:color="auto"/>
        <w:bottom w:val="none" w:sz="0" w:space="0" w:color="auto"/>
        <w:right w:val="none" w:sz="0" w:space="0" w:color="auto"/>
      </w:divBdr>
    </w:div>
    <w:div w:id="1419520216">
      <w:bodyDiv w:val="1"/>
      <w:marLeft w:val="0"/>
      <w:marRight w:val="0"/>
      <w:marTop w:val="0"/>
      <w:marBottom w:val="0"/>
      <w:divBdr>
        <w:top w:val="none" w:sz="0" w:space="0" w:color="auto"/>
        <w:left w:val="none" w:sz="0" w:space="0" w:color="auto"/>
        <w:bottom w:val="none" w:sz="0" w:space="0" w:color="auto"/>
        <w:right w:val="none" w:sz="0" w:space="0" w:color="auto"/>
      </w:divBdr>
    </w:div>
    <w:div w:id="1756972049">
      <w:bodyDiv w:val="1"/>
      <w:marLeft w:val="0"/>
      <w:marRight w:val="0"/>
      <w:marTop w:val="0"/>
      <w:marBottom w:val="0"/>
      <w:divBdr>
        <w:top w:val="none" w:sz="0" w:space="0" w:color="auto"/>
        <w:left w:val="none" w:sz="0" w:space="0" w:color="auto"/>
        <w:bottom w:val="none" w:sz="0" w:space="0" w:color="auto"/>
        <w:right w:val="none" w:sz="0" w:space="0" w:color="auto"/>
      </w:divBdr>
      <w:divsChild>
        <w:div w:id="892693281">
          <w:marLeft w:val="0"/>
          <w:marRight w:val="0"/>
          <w:marTop w:val="0"/>
          <w:marBottom w:val="0"/>
          <w:divBdr>
            <w:top w:val="none" w:sz="0" w:space="0" w:color="auto"/>
            <w:left w:val="none" w:sz="0" w:space="0" w:color="auto"/>
            <w:bottom w:val="none" w:sz="0" w:space="0" w:color="auto"/>
            <w:right w:val="none" w:sz="0" w:space="0" w:color="auto"/>
          </w:divBdr>
          <w:divsChild>
            <w:div w:id="1635865657">
              <w:marLeft w:val="0"/>
              <w:marRight w:val="0"/>
              <w:marTop w:val="0"/>
              <w:marBottom w:val="0"/>
              <w:divBdr>
                <w:top w:val="none" w:sz="0" w:space="0" w:color="auto"/>
                <w:left w:val="none" w:sz="0" w:space="0" w:color="auto"/>
                <w:bottom w:val="none" w:sz="0" w:space="0" w:color="auto"/>
                <w:right w:val="none" w:sz="0" w:space="0" w:color="auto"/>
              </w:divBdr>
              <w:divsChild>
                <w:div w:id="278800931">
                  <w:marLeft w:val="0"/>
                  <w:marRight w:val="0"/>
                  <w:marTop w:val="0"/>
                  <w:marBottom w:val="0"/>
                  <w:divBdr>
                    <w:top w:val="none" w:sz="0" w:space="0" w:color="auto"/>
                    <w:left w:val="none" w:sz="0" w:space="0" w:color="auto"/>
                    <w:bottom w:val="none" w:sz="0" w:space="0" w:color="auto"/>
                    <w:right w:val="none" w:sz="0" w:space="0" w:color="auto"/>
                  </w:divBdr>
                </w:div>
                <w:div w:id="587926121">
                  <w:marLeft w:val="0"/>
                  <w:marRight w:val="0"/>
                  <w:marTop w:val="0"/>
                  <w:marBottom w:val="0"/>
                  <w:divBdr>
                    <w:top w:val="none" w:sz="0" w:space="0" w:color="auto"/>
                    <w:left w:val="none" w:sz="0" w:space="0" w:color="auto"/>
                    <w:bottom w:val="none" w:sz="0" w:space="0" w:color="auto"/>
                    <w:right w:val="none" w:sz="0" w:space="0" w:color="auto"/>
                  </w:divBdr>
                </w:div>
              </w:divsChild>
            </w:div>
            <w:div w:id="1355764653">
              <w:marLeft w:val="0"/>
              <w:marRight w:val="0"/>
              <w:marTop w:val="0"/>
              <w:marBottom w:val="0"/>
              <w:divBdr>
                <w:top w:val="none" w:sz="0" w:space="0" w:color="auto"/>
                <w:left w:val="none" w:sz="0" w:space="0" w:color="auto"/>
                <w:bottom w:val="none" w:sz="0" w:space="0" w:color="auto"/>
                <w:right w:val="none" w:sz="0" w:space="0" w:color="auto"/>
              </w:divBdr>
              <w:divsChild>
                <w:div w:id="6239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10948">
      <w:bodyDiv w:val="1"/>
      <w:marLeft w:val="0"/>
      <w:marRight w:val="0"/>
      <w:marTop w:val="0"/>
      <w:marBottom w:val="0"/>
      <w:divBdr>
        <w:top w:val="none" w:sz="0" w:space="0" w:color="auto"/>
        <w:left w:val="none" w:sz="0" w:space="0" w:color="auto"/>
        <w:bottom w:val="none" w:sz="0" w:space="0" w:color="auto"/>
        <w:right w:val="none" w:sz="0" w:space="0" w:color="auto"/>
      </w:divBdr>
      <w:divsChild>
        <w:div w:id="1970286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584944">
              <w:marLeft w:val="0"/>
              <w:marRight w:val="0"/>
              <w:marTop w:val="0"/>
              <w:marBottom w:val="0"/>
              <w:divBdr>
                <w:top w:val="none" w:sz="0" w:space="0" w:color="auto"/>
                <w:left w:val="none" w:sz="0" w:space="0" w:color="auto"/>
                <w:bottom w:val="none" w:sz="0" w:space="0" w:color="auto"/>
                <w:right w:val="none" w:sz="0" w:space="0" w:color="auto"/>
              </w:divBdr>
              <w:divsChild>
                <w:div w:id="668993151">
                  <w:marLeft w:val="0"/>
                  <w:marRight w:val="0"/>
                  <w:marTop w:val="0"/>
                  <w:marBottom w:val="0"/>
                  <w:divBdr>
                    <w:top w:val="none" w:sz="0" w:space="0" w:color="auto"/>
                    <w:left w:val="none" w:sz="0" w:space="0" w:color="auto"/>
                    <w:bottom w:val="none" w:sz="0" w:space="0" w:color="auto"/>
                    <w:right w:val="none" w:sz="0" w:space="0" w:color="auto"/>
                  </w:divBdr>
                  <w:divsChild>
                    <w:div w:id="3245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ollideloe@yahoo.com" TargetMode="External"/><Relationship Id="rId8" Type="http://schemas.openxmlformats.org/officeDocument/2006/relationships/hyperlink" Target="mailto:hollideloe@yahoo.com" TargetMode="Externa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793</Words>
  <Characters>4522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Grossman</dc:creator>
  <cp:keywords/>
  <dc:description/>
  <cp:lastModifiedBy>Microsoft Office User</cp:lastModifiedBy>
  <cp:revision>3</cp:revision>
  <cp:lastPrinted>2020-01-21T16:27:00Z</cp:lastPrinted>
  <dcterms:created xsi:type="dcterms:W3CDTF">2020-01-21T17:07:00Z</dcterms:created>
  <dcterms:modified xsi:type="dcterms:W3CDTF">2020-01-21T17:16:00Z</dcterms:modified>
</cp:coreProperties>
</file>