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306939" w14:textId="77777777" w:rsidR="00A20C26" w:rsidRDefault="00A20C26">
      <w:pPr>
        <w:pStyle w:val="Corpodetexto"/>
        <w:spacing w:before="1"/>
        <w:rPr>
          <w:rFonts w:ascii="Times New Roman"/>
          <w:sz w:val="19"/>
        </w:rPr>
      </w:pPr>
    </w:p>
    <w:p w14:paraId="7B417670" w14:textId="02342AF8" w:rsidR="00A20C26" w:rsidRDefault="00C175A6">
      <w:pPr>
        <w:pStyle w:val="Ttulo1"/>
        <w:spacing w:before="91"/>
      </w:pPr>
      <w:r>
        <w:t>Mensagem</w:t>
      </w:r>
      <w:r>
        <w:rPr>
          <w:spacing w:val="-4"/>
        </w:rPr>
        <w:t xml:space="preserve"> </w:t>
      </w:r>
      <w:r>
        <w:t>nº</w:t>
      </w:r>
      <w:r>
        <w:rPr>
          <w:spacing w:val="-4"/>
        </w:rPr>
        <w:t xml:space="preserve"> </w:t>
      </w:r>
      <w:r w:rsidR="00216D89">
        <w:t>063/2021</w:t>
      </w:r>
    </w:p>
    <w:p w14:paraId="19699283" w14:textId="6E231609" w:rsidR="00A20C26" w:rsidRDefault="00C175A6">
      <w:pPr>
        <w:ind w:left="121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Processo</w:t>
      </w:r>
      <w:r>
        <w:rPr>
          <w:rFonts w:ascii="Arial" w:hAnsi="Arial"/>
          <w:b/>
          <w:spacing w:val="-5"/>
          <w:sz w:val="28"/>
        </w:rPr>
        <w:t xml:space="preserve"> </w:t>
      </w:r>
      <w:r>
        <w:rPr>
          <w:rFonts w:ascii="Arial" w:hAnsi="Arial"/>
          <w:b/>
          <w:sz w:val="28"/>
        </w:rPr>
        <w:t>nº</w:t>
      </w:r>
      <w:r>
        <w:rPr>
          <w:rFonts w:ascii="Arial" w:hAnsi="Arial"/>
          <w:b/>
          <w:spacing w:val="-5"/>
          <w:sz w:val="28"/>
        </w:rPr>
        <w:t xml:space="preserve"> </w:t>
      </w:r>
      <w:r w:rsidR="00216D89">
        <w:rPr>
          <w:rFonts w:ascii="Arial" w:hAnsi="Arial"/>
          <w:b/>
          <w:sz w:val="28"/>
        </w:rPr>
        <w:t>22831</w:t>
      </w:r>
    </w:p>
    <w:p w14:paraId="02266DC1" w14:textId="77777777" w:rsidR="00A20C26" w:rsidRDefault="00C175A6">
      <w:pPr>
        <w:ind w:left="121"/>
        <w:rPr>
          <w:sz w:val="28"/>
        </w:rPr>
      </w:pPr>
      <w:r>
        <w:rPr>
          <w:rFonts w:ascii="Arial"/>
          <w:b/>
          <w:sz w:val="28"/>
        </w:rPr>
        <w:t>Proponente:</w:t>
      </w:r>
      <w:r>
        <w:rPr>
          <w:rFonts w:ascii="Arial"/>
          <w:b/>
          <w:spacing w:val="-9"/>
          <w:sz w:val="28"/>
        </w:rPr>
        <w:t xml:space="preserve"> </w:t>
      </w:r>
      <w:r>
        <w:rPr>
          <w:sz w:val="28"/>
        </w:rPr>
        <w:t>Poder</w:t>
      </w:r>
      <w:r>
        <w:rPr>
          <w:spacing w:val="-8"/>
          <w:sz w:val="28"/>
        </w:rPr>
        <w:t xml:space="preserve"> </w:t>
      </w:r>
      <w:r>
        <w:rPr>
          <w:sz w:val="28"/>
        </w:rPr>
        <w:t>Executivo</w:t>
      </w:r>
      <w:r>
        <w:rPr>
          <w:spacing w:val="-8"/>
          <w:sz w:val="28"/>
        </w:rPr>
        <w:t xml:space="preserve"> </w:t>
      </w:r>
      <w:r>
        <w:rPr>
          <w:sz w:val="28"/>
        </w:rPr>
        <w:t>Municipal</w:t>
      </w:r>
    </w:p>
    <w:p w14:paraId="174D4781" w14:textId="77777777" w:rsidR="00A20C26" w:rsidRDefault="00C175A6">
      <w:pPr>
        <w:ind w:left="121"/>
        <w:rPr>
          <w:sz w:val="28"/>
        </w:rPr>
      </w:pPr>
      <w:r>
        <w:rPr>
          <w:rFonts w:ascii="Arial" w:hAnsi="Arial"/>
          <w:b/>
          <w:sz w:val="28"/>
        </w:rPr>
        <w:t>Regime</w:t>
      </w:r>
      <w:r>
        <w:rPr>
          <w:rFonts w:ascii="Arial" w:hAnsi="Arial"/>
          <w:b/>
          <w:spacing w:val="-13"/>
          <w:sz w:val="28"/>
        </w:rPr>
        <w:t xml:space="preserve"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13"/>
          <w:sz w:val="28"/>
        </w:rPr>
        <w:t xml:space="preserve"> </w:t>
      </w:r>
      <w:r>
        <w:rPr>
          <w:rFonts w:ascii="Arial" w:hAnsi="Arial"/>
          <w:b/>
          <w:sz w:val="28"/>
        </w:rPr>
        <w:t>Tramitação:</w:t>
      </w:r>
      <w:r>
        <w:rPr>
          <w:sz w:val="28"/>
        </w:rPr>
        <w:t>Normal</w:t>
      </w:r>
    </w:p>
    <w:p w14:paraId="435FBFA3" w14:textId="77777777" w:rsidR="00216D89" w:rsidRDefault="00C175A6" w:rsidP="00216D89">
      <w:pPr>
        <w:spacing w:line="480" w:lineRule="auto"/>
        <w:ind w:left="121" w:right="1562"/>
        <w:rPr>
          <w:spacing w:val="-75"/>
          <w:sz w:val="28"/>
        </w:rPr>
      </w:pPr>
      <w:r>
        <w:rPr>
          <w:rFonts w:ascii="Arial" w:hAnsi="Arial"/>
          <w:b/>
          <w:sz w:val="28"/>
        </w:rPr>
        <w:t>Data</w:t>
      </w:r>
      <w:r>
        <w:rPr>
          <w:rFonts w:ascii="Arial" w:hAnsi="Arial"/>
          <w:b/>
          <w:spacing w:val="-9"/>
          <w:sz w:val="28"/>
        </w:rPr>
        <w:t xml:space="preserve"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9"/>
          <w:sz w:val="28"/>
        </w:rPr>
        <w:t xml:space="preserve"> </w:t>
      </w:r>
      <w:r>
        <w:rPr>
          <w:rFonts w:ascii="Arial" w:hAnsi="Arial"/>
          <w:b/>
          <w:sz w:val="28"/>
        </w:rPr>
        <w:t>conclusão</w:t>
      </w:r>
      <w:r>
        <w:rPr>
          <w:rFonts w:ascii="Arial" w:hAnsi="Arial"/>
          <w:b/>
          <w:spacing w:val="-8"/>
          <w:sz w:val="28"/>
        </w:rPr>
        <w:t xml:space="preserve"> </w:t>
      </w:r>
      <w:r>
        <w:rPr>
          <w:rFonts w:ascii="Arial" w:hAnsi="Arial"/>
          <w:b/>
          <w:sz w:val="28"/>
        </w:rPr>
        <w:t>à</w:t>
      </w:r>
      <w:r>
        <w:rPr>
          <w:rFonts w:ascii="Arial" w:hAnsi="Arial"/>
          <w:b/>
          <w:spacing w:val="-9"/>
          <w:sz w:val="28"/>
        </w:rPr>
        <w:t xml:space="preserve"> </w:t>
      </w:r>
      <w:r>
        <w:rPr>
          <w:rFonts w:ascii="Arial" w:hAnsi="Arial"/>
          <w:b/>
          <w:sz w:val="28"/>
        </w:rPr>
        <w:t>Procuradoria:</w:t>
      </w:r>
      <w:r w:rsidR="00216D89">
        <w:rPr>
          <w:sz w:val="28"/>
        </w:rPr>
        <w:t xml:space="preserve"> 25/11/</w:t>
      </w:r>
      <w:r>
        <w:rPr>
          <w:sz w:val="28"/>
        </w:rPr>
        <w:t>2021</w:t>
      </w:r>
      <w:r>
        <w:rPr>
          <w:spacing w:val="-75"/>
          <w:sz w:val="28"/>
        </w:rPr>
        <w:t xml:space="preserve"> </w:t>
      </w:r>
    </w:p>
    <w:p w14:paraId="0ABCD0CC" w14:textId="4B47B033" w:rsidR="00A20C26" w:rsidRDefault="00C175A6" w:rsidP="00216D89">
      <w:pPr>
        <w:spacing w:line="480" w:lineRule="auto"/>
        <w:ind w:left="121" w:right="1562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RELATÓRIO</w:t>
      </w:r>
    </w:p>
    <w:p w14:paraId="08A2DDAE" w14:textId="00B2119C" w:rsidR="00A20C26" w:rsidRDefault="00C175A6">
      <w:pPr>
        <w:ind w:left="121" w:right="107" w:firstLine="720"/>
        <w:jc w:val="both"/>
        <w:rPr>
          <w:sz w:val="28"/>
        </w:rPr>
      </w:pPr>
      <w:r>
        <w:rPr>
          <w:sz w:val="28"/>
        </w:rPr>
        <w:t>Trata-se de mensagem de origem do Poder Executivo Municipal</w:t>
      </w:r>
      <w:r>
        <w:rPr>
          <w:spacing w:val="1"/>
          <w:sz w:val="28"/>
        </w:rPr>
        <w:t xml:space="preserve"> </w:t>
      </w:r>
      <w:r>
        <w:rPr>
          <w:sz w:val="28"/>
        </w:rPr>
        <w:t>cujo</w:t>
      </w:r>
      <w:r>
        <w:rPr>
          <w:spacing w:val="1"/>
          <w:sz w:val="28"/>
        </w:rPr>
        <w:t xml:space="preserve"> </w:t>
      </w:r>
      <w:r>
        <w:rPr>
          <w:sz w:val="28"/>
        </w:rPr>
        <w:t>mérito</w:t>
      </w:r>
      <w:r>
        <w:rPr>
          <w:spacing w:val="1"/>
          <w:sz w:val="28"/>
        </w:rPr>
        <w:t xml:space="preserve"> </w:t>
      </w:r>
      <w:r>
        <w:rPr>
          <w:sz w:val="28"/>
        </w:rPr>
        <w:t>solicita</w:t>
      </w:r>
      <w:r>
        <w:rPr>
          <w:spacing w:val="1"/>
          <w:sz w:val="28"/>
        </w:rPr>
        <w:t xml:space="preserve"> </w:t>
      </w:r>
      <w:r>
        <w:rPr>
          <w:sz w:val="28"/>
        </w:rPr>
        <w:t>aprovação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Projeto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Lei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1"/>
          <w:sz w:val="28"/>
        </w:rPr>
        <w:t xml:space="preserve"> </w:t>
      </w:r>
      <w:r>
        <w:rPr>
          <w:sz w:val="28"/>
        </w:rPr>
        <w:t>“</w:t>
      </w:r>
      <w:r>
        <w:rPr>
          <w:rFonts w:ascii="Arial" w:hAnsi="Arial"/>
          <w:i/>
          <w:sz w:val="28"/>
        </w:rPr>
        <w:t>autoriza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 xml:space="preserve">contratação temporária de excepcional interesse público de </w:t>
      </w:r>
      <w:r w:rsidR="00216D89">
        <w:rPr>
          <w:rFonts w:ascii="Arial" w:hAnsi="Arial"/>
          <w:i/>
          <w:sz w:val="28"/>
        </w:rPr>
        <w:t>médicos e de saúde da família e médicos de saúde mental, tendo em vista a falta de profissionais no Município</w:t>
      </w:r>
      <w:r>
        <w:rPr>
          <w:sz w:val="28"/>
        </w:rPr>
        <w:t>”.</w:t>
      </w:r>
    </w:p>
    <w:p w14:paraId="6B1F1F32" w14:textId="77777777" w:rsidR="00A20C26" w:rsidRDefault="00A20C26">
      <w:pPr>
        <w:pStyle w:val="Corpodetexto"/>
      </w:pPr>
    </w:p>
    <w:p w14:paraId="23FCA9D7" w14:textId="77777777" w:rsidR="00A20C26" w:rsidRDefault="00C175A6">
      <w:pPr>
        <w:pStyle w:val="Corpodetexto"/>
        <w:ind w:left="121" w:right="106" w:firstLine="720"/>
        <w:jc w:val="both"/>
      </w:pPr>
      <w:r>
        <w:t>O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tramita</w:t>
      </w:r>
      <w:r>
        <w:rPr>
          <w:spacing w:val="77"/>
        </w:rPr>
        <w:t xml:space="preserve"> </w:t>
      </w:r>
      <w:r>
        <w:t>exclusivamente em formato digital, constam</w:t>
      </w:r>
      <w:r>
        <w:rPr>
          <w:spacing w:val="1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autos</w:t>
      </w:r>
      <w:r>
        <w:rPr>
          <w:spacing w:val="-2"/>
        </w:rPr>
        <w:t xml:space="preserve"> </w:t>
      </w:r>
      <w:r>
        <w:t>eletrônicos</w:t>
      </w:r>
      <w:r>
        <w:rPr>
          <w:spacing w:val="-2"/>
        </w:rPr>
        <w:t xml:space="preserve"> </w:t>
      </w:r>
      <w:r>
        <w:t>os</w:t>
      </w:r>
      <w:r>
        <w:rPr>
          <w:spacing w:val="-3"/>
        </w:rPr>
        <w:t xml:space="preserve"> </w:t>
      </w:r>
      <w:r>
        <w:t>seguintes</w:t>
      </w:r>
      <w:r>
        <w:rPr>
          <w:spacing w:val="-2"/>
        </w:rPr>
        <w:t xml:space="preserve"> </w:t>
      </w:r>
      <w:r>
        <w:t>documentos</w:t>
      </w:r>
      <w:r>
        <w:rPr>
          <w:spacing w:val="-2"/>
        </w:rPr>
        <w:t xml:space="preserve"> </w:t>
      </w:r>
      <w:r>
        <w:t>em</w:t>
      </w:r>
      <w:r>
        <w:rPr>
          <w:spacing w:val="-3"/>
        </w:rPr>
        <w:t xml:space="preserve"> </w:t>
      </w:r>
      <w:r>
        <w:t>anexo.</w:t>
      </w:r>
    </w:p>
    <w:p w14:paraId="403F24C7" w14:textId="77777777" w:rsidR="00A20C26" w:rsidRDefault="00A20C26" w:rsidP="00216D89">
      <w:pPr>
        <w:pStyle w:val="Corpodetexto"/>
        <w:jc w:val="center"/>
        <w:rPr>
          <w:sz w:val="42"/>
        </w:rPr>
      </w:pPr>
    </w:p>
    <w:p w14:paraId="5172C7C6" w14:textId="77777777" w:rsidR="00A20C26" w:rsidRDefault="00C175A6" w:rsidP="00216D89">
      <w:pPr>
        <w:pStyle w:val="Ttulo1"/>
        <w:jc w:val="center"/>
      </w:pPr>
      <w:r>
        <w:t>PARECER</w:t>
      </w:r>
    </w:p>
    <w:p w14:paraId="3B66DCD5" w14:textId="77777777" w:rsidR="00A20C26" w:rsidRDefault="00A20C26">
      <w:pPr>
        <w:pStyle w:val="Corpodetexto"/>
        <w:rPr>
          <w:rFonts w:ascii="Arial"/>
          <w:b/>
        </w:rPr>
      </w:pPr>
    </w:p>
    <w:p w14:paraId="7432B26A" w14:textId="77777777" w:rsidR="00A20C26" w:rsidRDefault="00C175A6">
      <w:pPr>
        <w:pStyle w:val="Corpodetexto"/>
        <w:spacing w:line="360" w:lineRule="auto"/>
        <w:ind w:left="121" w:right="112" w:firstLine="720"/>
        <w:jc w:val="both"/>
      </w:pPr>
      <w:r>
        <w:t>A proposição enquadra-se no escopo próprio de atuação do Poder</w:t>
      </w:r>
      <w:r>
        <w:rPr>
          <w:spacing w:val="-75"/>
        </w:rPr>
        <w:t xml:space="preserve"> </w:t>
      </w:r>
      <w:r>
        <w:t>Executivo enquanto responsável pela direção superior da administração</w:t>
      </w:r>
      <w:r>
        <w:rPr>
          <w:spacing w:val="1"/>
        </w:rPr>
        <w:t xml:space="preserve"> </w:t>
      </w:r>
      <w:r>
        <w:t>municipal:</w:t>
      </w:r>
    </w:p>
    <w:p w14:paraId="57F380F2" w14:textId="77777777" w:rsidR="00A20C26" w:rsidRDefault="00A20C26">
      <w:pPr>
        <w:pStyle w:val="Corpodetexto"/>
      </w:pPr>
    </w:p>
    <w:p w14:paraId="33A6A83E" w14:textId="77777777" w:rsidR="00A20C26" w:rsidRDefault="00C175A6">
      <w:pPr>
        <w:pStyle w:val="Corpodetexto"/>
        <w:ind w:left="3001" w:right="107"/>
        <w:jc w:val="both"/>
      </w:pPr>
      <w:r>
        <w:t>Leis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exclusiva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prefeito</w:t>
      </w:r>
      <w:r>
        <w:rPr>
          <w:spacing w:val="1"/>
        </w:rPr>
        <w:t xml:space="preserve"> </w:t>
      </w:r>
      <w:r>
        <w:t>são</w:t>
      </w:r>
      <w:r>
        <w:rPr>
          <w:spacing w:val="1"/>
        </w:rPr>
        <w:t xml:space="preserve"> </w:t>
      </w:r>
      <w:r>
        <w:t>aquelas em que só a ele cabe o envio do projeto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Câmara.</w:t>
      </w:r>
      <w:r>
        <w:rPr>
          <w:spacing w:val="1"/>
        </w:rPr>
        <w:t xml:space="preserve"> </w:t>
      </w:r>
      <w:r>
        <w:t>Nessa</w:t>
      </w:r>
      <w:r>
        <w:rPr>
          <w:spacing w:val="1"/>
        </w:rPr>
        <w:t xml:space="preserve"> </w:t>
      </w:r>
      <w:r>
        <w:t>categoria</w:t>
      </w:r>
      <w:r>
        <w:rPr>
          <w:spacing w:val="1"/>
        </w:rPr>
        <w:t xml:space="preserve"> </w:t>
      </w:r>
      <w:r>
        <w:t>estão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disponham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criação,</w:t>
      </w:r>
      <w:r>
        <w:rPr>
          <w:spacing w:val="1"/>
        </w:rPr>
        <w:t xml:space="preserve"> </w:t>
      </w:r>
      <w:r>
        <w:t>estruturação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atribuição das secretarias, órgãos e entidades da</w:t>
      </w:r>
      <w:r>
        <w:rPr>
          <w:spacing w:val="-75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Municipal.</w:t>
      </w:r>
      <w:r>
        <w:rPr>
          <w:spacing w:val="1"/>
        </w:rPr>
        <w:t xml:space="preserve"> </w:t>
      </w:r>
      <w:r>
        <w:t>(Hely</w:t>
      </w:r>
      <w:r>
        <w:rPr>
          <w:spacing w:val="1"/>
        </w:rPr>
        <w:t xml:space="preserve"> </w:t>
      </w:r>
      <w:r>
        <w:t>Lopes</w:t>
      </w:r>
      <w:r>
        <w:rPr>
          <w:spacing w:val="1"/>
        </w:rPr>
        <w:t xml:space="preserve"> </w:t>
      </w:r>
      <w:r>
        <w:t>Meirelles,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“Direito</w:t>
      </w:r>
      <w:r>
        <w:rPr>
          <w:spacing w:val="1"/>
        </w:rPr>
        <w:t xml:space="preserve"> </w:t>
      </w:r>
      <w:r>
        <w:t>Municipal</w:t>
      </w:r>
      <w:r>
        <w:rPr>
          <w:spacing w:val="1"/>
        </w:rPr>
        <w:t xml:space="preserve"> </w:t>
      </w:r>
      <w:r>
        <w:t>Brasileiro”,</w:t>
      </w:r>
      <w:r>
        <w:rPr>
          <w:spacing w:val="1"/>
        </w:rPr>
        <w:t xml:space="preserve"> </w:t>
      </w:r>
      <w:r>
        <w:t>17ª</w:t>
      </w:r>
      <w:r>
        <w:rPr>
          <w:spacing w:val="1"/>
        </w:rPr>
        <w:t xml:space="preserve"> </w:t>
      </w:r>
      <w:r>
        <w:t>edição,</w:t>
      </w:r>
      <w:r>
        <w:rPr>
          <w:spacing w:val="-5"/>
        </w:rPr>
        <w:t xml:space="preserve"> </w:t>
      </w:r>
      <w:r>
        <w:t>Malheiros</w:t>
      </w:r>
      <w:r>
        <w:rPr>
          <w:spacing w:val="-4"/>
        </w:rPr>
        <w:t xml:space="preserve"> </w:t>
      </w:r>
      <w:r>
        <w:t>Editores,</w:t>
      </w:r>
      <w:r>
        <w:rPr>
          <w:spacing w:val="-4"/>
        </w:rPr>
        <w:t xml:space="preserve"> </w:t>
      </w:r>
      <w:r>
        <w:t>2014,</w:t>
      </w:r>
      <w:r>
        <w:rPr>
          <w:spacing w:val="-4"/>
        </w:rPr>
        <w:t xml:space="preserve"> </w:t>
      </w:r>
      <w:r>
        <w:t>p.760-761).</w:t>
      </w:r>
    </w:p>
    <w:p w14:paraId="1B9134AF" w14:textId="77777777" w:rsidR="00A20C26" w:rsidRDefault="00A20C26">
      <w:pPr>
        <w:jc w:val="both"/>
        <w:sectPr w:rsidR="00A20C26">
          <w:headerReference w:type="default" r:id="rId7"/>
          <w:type w:val="continuous"/>
          <w:pgSz w:w="11920" w:h="16840"/>
          <w:pgMar w:top="1660" w:right="1040" w:bottom="280" w:left="1580" w:header="332" w:footer="720" w:gutter="0"/>
          <w:pgNumType w:start="1"/>
          <w:cols w:space="720"/>
        </w:sectPr>
      </w:pPr>
    </w:p>
    <w:p w14:paraId="2C9ECF1A" w14:textId="77777777" w:rsidR="00A20C26" w:rsidRDefault="00A20C26">
      <w:pPr>
        <w:pStyle w:val="Corpodetexto"/>
        <w:spacing w:before="1"/>
        <w:rPr>
          <w:sz w:val="19"/>
        </w:rPr>
      </w:pPr>
    </w:p>
    <w:p w14:paraId="637BF4C1" w14:textId="77777777" w:rsidR="00A20C26" w:rsidRDefault="00C175A6">
      <w:pPr>
        <w:pStyle w:val="Corpodetexto"/>
        <w:spacing w:before="91" w:line="360" w:lineRule="auto"/>
        <w:ind w:left="121" w:right="108" w:firstLine="720"/>
        <w:jc w:val="both"/>
      </w:pPr>
      <w:r>
        <w:t>Em nossa Lei Orgânica Municipal, a questão da iniciativa privativa</w:t>
      </w:r>
      <w:r>
        <w:rPr>
          <w:spacing w:val="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Chefe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Executivo</w:t>
      </w:r>
      <w:r>
        <w:rPr>
          <w:spacing w:val="-2"/>
        </w:rPr>
        <w:t xml:space="preserve"> </w:t>
      </w:r>
      <w:r>
        <w:t>é</w:t>
      </w:r>
      <w:r>
        <w:rPr>
          <w:spacing w:val="-2"/>
        </w:rPr>
        <w:t xml:space="preserve"> </w:t>
      </w:r>
      <w:r>
        <w:t>abordada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seguinte</w:t>
      </w:r>
      <w:r>
        <w:rPr>
          <w:spacing w:val="-1"/>
        </w:rPr>
        <w:t xml:space="preserve"> </w:t>
      </w:r>
      <w:r>
        <w:t>forma:</w:t>
      </w:r>
    </w:p>
    <w:p w14:paraId="256987ED" w14:textId="77777777" w:rsidR="00A20C26" w:rsidRDefault="00A20C26">
      <w:pPr>
        <w:pStyle w:val="Corpodetexto"/>
        <w:spacing w:before="5"/>
        <w:rPr>
          <w:sz w:val="42"/>
        </w:rPr>
      </w:pPr>
    </w:p>
    <w:p w14:paraId="5C905395" w14:textId="77777777" w:rsidR="00A20C26" w:rsidRDefault="00C175A6">
      <w:pPr>
        <w:spacing w:line="235" w:lineRule="auto"/>
        <w:ind w:left="3001" w:right="108"/>
        <w:jc w:val="both"/>
        <w:rPr>
          <w:rFonts w:ascii="Arial" w:hAnsi="Arial"/>
          <w:b/>
          <w:sz w:val="28"/>
        </w:rPr>
      </w:pPr>
      <w:r>
        <w:rPr>
          <w:sz w:val="28"/>
        </w:rPr>
        <w:t>Art. 55. Compete, privativamente ao Prefeito, a</w:t>
      </w:r>
      <w:r>
        <w:rPr>
          <w:spacing w:val="1"/>
          <w:sz w:val="28"/>
        </w:rPr>
        <w:t xml:space="preserve"> </w:t>
      </w:r>
      <w:r>
        <w:rPr>
          <w:sz w:val="28"/>
        </w:rPr>
        <w:t>iniciativa de projetos de lei que disponham sobre:</w:t>
      </w:r>
      <w:r>
        <w:rPr>
          <w:spacing w:val="-75"/>
          <w:sz w:val="28"/>
        </w:rPr>
        <w:t xml:space="preserve"> </w:t>
      </w:r>
      <w:r>
        <w:rPr>
          <w:sz w:val="28"/>
        </w:rPr>
        <w:t xml:space="preserve">I </w:t>
      </w:r>
      <w:r>
        <w:rPr>
          <w:rFonts w:ascii="MS PGothic" w:hAnsi="MS PGothic"/>
          <w:sz w:val="28"/>
        </w:rPr>
        <w:t xml:space="preserve">‐ </w:t>
      </w:r>
      <w:r>
        <w:rPr>
          <w:rFonts w:ascii="Arial" w:hAnsi="Arial"/>
          <w:b/>
          <w:sz w:val="28"/>
        </w:rPr>
        <w:t>criação de cargos, funções ou empregos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públicos na administração direta e indireta do</w:t>
      </w:r>
      <w:r>
        <w:rPr>
          <w:rFonts w:ascii="Arial" w:hAnsi="Arial"/>
          <w:b/>
          <w:spacing w:val="-75"/>
          <w:sz w:val="28"/>
        </w:rPr>
        <w:t xml:space="preserve"> </w:t>
      </w:r>
      <w:r>
        <w:rPr>
          <w:rFonts w:ascii="Arial" w:hAnsi="Arial"/>
          <w:b/>
          <w:sz w:val="28"/>
        </w:rPr>
        <w:t>Poder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Executivo,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ou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aumento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sua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remuneração;</w:t>
      </w:r>
    </w:p>
    <w:p w14:paraId="27E355B8" w14:textId="77777777" w:rsidR="00A20C26" w:rsidRDefault="00C175A6">
      <w:pPr>
        <w:pStyle w:val="PargrafodaLista"/>
        <w:numPr>
          <w:ilvl w:val="0"/>
          <w:numId w:val="4"/>
        </w:numPr>
        <w:tabs>
          <w:tab w:val="left" w:pos="3280"/>
        </w:tabs>
        <w:spacing w:line="225" w:lineRule="auto"/>
        <w:ind w:right="111" w:firstLine="0"/>
        <w:jc w:val="both"/>
        <w:rPr>
          <w:sz w:val="28"/>
        </w:rPr>
      </w:pPr>
      <w:r>
        <w:rPr>
          <w:rFonts w:ascii="MS PGothic" w:hAnsi="MS PGothic"/>
          <w:sz w:val="28"/>
        </w:rPr>
        <w:t xml:space="preserve">‐ </w:t>
      </w:r>
      <w:r>
        <w:rPr>
          <w:sz w:val="28"/>
        </w:rPr>
        <w:t>servidores públicos do Poder Executivo, seu</w:t>
      </w:r>
      <w:r>
        <w:rPr>
          <w:spacing w:val="1"/>
          <w:sz w:val="28"/>
        </w:rPr>
        <w:t xml:space="preserve"> </w:t>
      </w:r>
      <w:r>
        <w:rPr>
          <w:sz w:val="28"/>
        </w:rPr>
        <w:t>regime</w:t>
      </w:r>
      <w:r>
        <w:rPr>
          <w:spacing w:val="-3"/>
          <w:sz w:val="28"/>
        </w:rPr>
        <w:t xml:space="preserve"> </w:t>
      </w:r>
      <w:r>
        <w:rPr>
          <w:sz w:val="28"/>
        </w:rPr>
        <w:t>jurídico</w:t>
      </w:r>
      <w:r>
        <w:rPr>
          <w:spacing w:val="-2"/>
          <w:sz w:val="28"/>
        </w:rPr>
        <w:t xml:space="preserve"> </w:t>
      </w:r>
      <w:r>
        <w:rPr>
          <w:sz w:val="28"/>
        </w:rPr>
        <w:t>e</w:t>
      </w:r>
      <w:r>
        <w:rPr>
          <w:spacing w:val="-2"/>
          <w:sz w:val="28"/>
        </w:rPr>
        <w:t xml:space="preserve"> </w:t>
      </w:r>
      <w:r>
        <w:rPr>
          <w:sz w:val="28"/>
        </w:rPr>
        <w:t>pro</w:t>
      </w:r>
      <w:r>
        <w:rPr>
          <w:sz w:val="28"/>
        </w:rPr>
        <w:t>vimento</w:t>
      </w:r>
      <w:r>
        <w:rPr>
          <w:spacing w:val="-3"/>
          <w:sz w:val="28"/>
        </w:rPr>
        <w:t xml:space="preserve"> </w:t>
      </w:r>
      <w:r>
        <w:rPr>
          <w:sz w:val="28"/>
        </w:rPr>
        <w:t>de</w:t>
      </w:r>
      <w:r>
        <w:rPr>
          <w:spacing w:val="-2"/>
          <w:sz w:val="28"/>
        </w:rPr>
        <w:t xml:space="preserve"> </w:t>
      </w:r>
      <w:r>
        <w:rPr>
          <w:sz w:val="28"/>
        </w:rPr>
        <w:t>cargos;</w:t>
      </w:r>
    </w:p>
    <w:p w14:paraId="575C3E79" w14:textId="77777777" w:rsidR="00A20C26" w:rsidRDefault="00C175A6">
      <w:pPr>
        <w:pStyle w:val="PargrafodaLista"/>
        <w:numPr>
          <w:ilvl w:val="0"/>
          <w:numId w:val="4"/>
        </w:numPr>
        <w:tabs>
          <w:tab w:val="left" w:pos="3462"/>
        </w:tabs>
        <w:spacing w:line="232" w:lineRule="auto"/>
        <w:ind w:right="112" w:firstLine="0"/>
        <w:jc w:val="both"/>
        <w:rPr>
          <w:sz w:val="28"/>
        </w:rPr>
      </w:pPr>
      <w:r>
        <w:rPr>
          <w:rFonts w:ascii="MS PGothic" w:hAnsi="MS PGothic"/>
          <w:sz w:val="28"/>
        </w:rPr>
        <w:t>‐</w:t>
      </w:r>
      <w:r>
        <w:rPr>
          <w:rFonts w:ascii="MS PGothic" w:hAnsi="MS PGothic"/>
          <w:spacing w:val="1"/>
          <w:sz w:val="28"/>
        </w:rPr>
        <w:t xml:space="preserve"> </w:t>
      </w:r>
      <w:r>
        <w:rPr>
          <w:sz w:val="28"/>
        </w:rPr>
        <w:t>criação,</w:t>
      </w:r>
      <w:r>
        <w:rPr>
          <w:spacing w:val="1"/>
          <w:sz w:val="28"/>
        </w:rPr>
        <w:t xml:space="preserve"> </w:t>
      </w:r>
      <w:r>
        <w:rPr>
          <w:sz w:val="28"/>
        </w:rPr>
        <w:t>estruturação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atribuições</w:t>
      </w:r>
      <w:r>
        <w:rPr>
          <w:spacing w:val="1"/>
          <w:sz w:val="28"/>
        </w:rPr>
        <w:t xml:space="preserve"> </w:t>
      </w:r>
      <w:r>
        <w:rPr>
          <w:sz w:val="28"/>
        </w:rPr>
        <w:t>das</w:t>
      </w:r>
      <w:r>
        <w:rPr>
          <w:spacing w:val="1"/>
          <w:sz w:val="28"/>
        </w:rPr>
        <w:t xml:space="preserve"> </w:t>
      </w:r>
      <w:r>
        <w:rPr>
          <w:sz w:val="28"/>
        </w:rPr>
        <w:t>Secretarias</w:t>
      </w:r>
      <w:r>
        <w:rPr>
          <w:spacing w:val="1"/>
          <w:sz w:val="28"/>
        </w:rPr>
        <w:t xml:space="preserve"> </w:t>
      </w:r>
      <w:r>
        <w:rPr>
          <w:sz w:val="28"/>
        </w:rPr>
        <w:t>Municipais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órgãos</w:t>
      </w:r>
      <w:r>
        <w:rPr>
          <w:spacing w:val="78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-2"/>
          <w:sz w:val="28"/>
        </w:rPr>
        <w:t xml:space="preserve"> </w:t>
      </w:r>
      <w:r>
        <w:rPr>
          <w:sz w:val="28"/>
        </w:rPr>
        <w:t>Pública</w:t>
      </w:r>
      <w:r>
        <w:rPr>
          <w:spacing w:val="-2"/>
          <w:sz w:val="28"/>
        </w:rPr>
        <w:t xml:space="preserve"> </w:t>
      </w:r>
      <w:r>
        <w:rPr>
          <w:sz w:val="28"/>
        </w:rPr>
        <w:t>Municipal;</w:t>
      </w:r>
    </w:p>
    <w:p w14:paraId="08D57E81" w14:textId="77777777" w:rsidR="00A20C26" w:rsidRDefault="00C175A6">
      <w:pPr>
        <w:pStyle w:val="Ttulo1"/>
        <w:numPr>
          <w:ilvl w:val="0"/>
          <w:numId w:val="4"/>
        </w:numPr>
        <w:tabs>
          <w:tab w:val="left" w:pos="3374"/>
        </w:tabs>
        <w:spacing w:line="225" w:lineRule="auto"/>
        <w:ind w:right="109" w:firstLine="0"/>
        <w:jc w:val="both"/>
      </w:pPr>
      <w:r>
        <w:rPr>
          <w:rFonts w:ascii="MS PGothic" w:hAnsi="MS PGothic"/>
          <w:b w:val="0"/>
        </w:rPr>
        <w:t xml:space="preserve">‐ </w:t>
      </w:r>
      <w:r>
        <w:t>proposições que geram despesas ou que</w:t>
      </w:r>
      <w:r>
        <w:rPr>
          <w:spacing w:val="1"/>
        </w:rPr>
        <w:t xml:space="preserve"> </w:t>
      </w:r>
      <w:r>
        <w:t>comprometam</w:t>
      </w:r>
      <w:r>
        <w:rPr>
          <w:spacing w:val="-3"/>
        </w:rPr>
        <w:t xml:space="preserve"> </w:t>
      </w:r>
      <w:r>
        <w:t>receitas</w:t>
      </w:r>
      <w:r>
        <w:rPr>
          <w:spacing w:val="-2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Município.</w:t>
      </w:r>
    </w:p>
    <w:p w14:paraId="0162C67A" w14:textId="77777777" w:rsidR="00A20C26" w:rsidRDefault="00A20C26">
      <w:pPr>
        <w:pStyle w:val="Corpodetexto"/>
        <w:rPr>
          <w:rFonts w:ascii="Arial"/>
          <w:b/>
          <w:sz w:val="30"/>
        </w:rPr>
      </w:pPr>
    </w:p>
    <w:p w14:paraId="4564DEDB" w14:textId="77777777" w:rsidR="00A20C26" w:rsidRDefault="00A20C26">
      <w:pPr>
        <w:pStyle w:val="Corpodetexto"/>
        <w:rPr>
          <w:rFonts w:ascii="Arial"/>
          <w:b/>
          <w:sz w:val="30"/>
        </w:rPr>
      </w:pPr>
    </w:p>
    <w:p w14:paraId="49C65BAA" w14:textId="77777777" w:rsidR="00A20C26" w:rsidRDefault="00A20C26">
      <w:pPr>
        <w:pStyle w:val="Corpodetexto"/>
        <w:spacing w:before="11"/>
        <w:rPr>
          <w:rFonts w:ascii="Arial"/>
          <w:b/>
          <w:sz w:val="23"/>
        </w:rPr>
      </w:pPr>
    </w:p>
    <w:p w14:paraId="59B76179" w14:textId="69D64CDF" w:rsidR="00A20C26" w:rsidRDefault="00C175A6">
      <w:pPr>
        <w:spacing w:line="360" w:lineRule="auto"/>
        <w:ind w:left="121" w:right="105" w:firstLine="720"/>
        <w:jc w:val="both"/>
        <w:rPr>
          <w:rFonts w:ascii="Arial" w:hAnsi="Arial"/>
          <w:i/>
          <w:sz w:val="28"/>
        </w:rPr>
      </w:pPr>
      <w:r>
        <w:rPr>
          <w:sz w:val="28"/>
        </w:rPr>
        <w:t>Adentrando</w:t>
      </w:r>
      <w:r>
        <w:rPr>
          <w:spacing w:val="1"/>
          <w:sz w:val="28"/>
        </w:rPr>
        <w:t xml:space="preserve"> </w:t>
      </w:r>
      <w:r>
        <w:rPr>
          <w:sz w:val="28"/>
        </w:rPr>
        <w:t>ao</w:t>
      </w:r>
      <w:r>
        <w:rPr>
          <w:spacing w:val="1"/>
          <w:sz w:val="28"/>
        </w:rPr>
        <w:t xml:space="preserve"> </w:t>
      </w:r>
      <w:r>
        <w:rPr>
          <w:sz w:val="28"/>
        </w:rPr>
        <w:t>mérito</w:t>
      </w:r>
      <w:r>
        <w:rPr>
          <w:spacing w:val="1"/>
          <w:sz w:val="28"/>
        </w:rPr>
        <w:t xml:space="preserve"> </w:t>
      </w:r>
      <w:r>
        <w:rPr>
          <w:sz w:val="28"/>
        </w:rPr>
        <w:t>do</w:t>
      </w:r>
      <w:r>
        <w:rPr>
          <w:spacing w:val="1"/>
          <w:sz w:val="28"/>
        </w:rPr>
        <w:t xml:space="preserve"> </w:t>
      </w:r>
      <w:r>
        <w:rPr>
          <w:sz w:val="28"/>
        </w:rPr>
        <w:t>projeto</w:t>
      </w:r>
      <w:r>
        <w:rPr>
          <w:spacing w:val="1"/>
          <w:sz w:val="28"/>
        </w:rPr>
        <w:t xml:space="preserve"> </w:t>
      </w:r>
      <w:r>
        <w:rPr>
          <w:sz w:val="28"/>
        </w:rPr>
        <w:t>em</w:t>
      </w:r>
      <w:r>
        <w:rPr>
          <w:spacing w:val="1"/>
          <w:sz w:val="28"/>
        </w:rPr>
        <w:t xml:space="preserve"> </w:t>
      </w:r>
      <w:r>
        <w:rPr>
          <w:sz w:val="28"/>
        </w:rPr>
        <w:t>apreço,</w:t>
      </w:r>
      <w:r>
        <w:rPr>
          <w:spacing w:val="1"/>
          <w:sz w:val="28"/>
        </w:rPr>
        <w:t xml:space="preserve"> </w:t>
      </w:r>
      <w:r>
        <w:rPr>
          <w:sz w:val="28"/>
        </w:rPr>
        <w:t>as</w:t>
      </w:r>
      <w:r>
        <w:rPr>
          <w:spacing w:val="1"/>
          <w:sz w:val="28"/>
        </w:rPr>
        <w:t xml:space="preserve"> </w:t>
      </w:r>
      <w:r>
        <w:rPr>
          <w:sz w:val="28"/>
        </w:rPr>
        <w:t>razões</w:t>
      </w:r>
      <w:r>
        <w:rPr>
          <w:spacing w:val="1"/>
          <w:sz w:val="28"/>
        </w:rPr>
        <w:t xml:space="preserve"> </w:t>
      </w:r>
      <w:r>
        <w:rPr>
          <w:sz w:val="28"/>
        </w:rPr>
        <w:t>apresentadas por ocasião da mensagem justificativa declaram os termos</w:t>
      </w:r>
      <w:r>
        <w:rPr>
          <w:spacing w:val="-75"/>
          <w:sz w:val="28"/>
        </w:rPr>
        <w:t xml:space="preserve"> </w:t>
      </w:r>
      <w:r>
        <w:rPr>
          <w:sz w:val="28"/>
        </w:rPr>
        <w:t>em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1"/>
          <w:sz w:val="28"/>
        </w:rPr>
        <w:t xml:space="preserve"> </w:t>
      </w:r>
      <w:r>
        <w:rPr>
          <w:sz w:val="28"/>
        </w:rPr>
        <w:t>se</w:t>
      </w:r>
      <w:r>
        <w:rPr>
          <w:spacing w:val="1"/>
          <w:sz w:val="28"/>
        </w:rPr>
        <w:t xml:space="preserve"> </w:t>
      </w:r>
      <w:r>
        <w:rPr>
          <w:sz w:val="28"/>
        </w:rPr>
        <w:t>fundamenta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existência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situação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77"/>
          <w:sz w:val="28"/>
        </w:rPr>
        <w:t xml:space="preserve"> </w:t>
      </w:r>
      <w:r>
        <w:rPr>
          <w:sz w:val="28"/>
        </w:rPr>
        <w:t>excepcional</w:t>
      </w:r>
      <w:r>
        <w:rPr>
          <w:spacing w:val="1"/>
          <w:sz w:val="28"/>
        </w:rPr>
        <w:t xml:space="preserve"> </w:t>
      </w:r>
      <w:r>
        <w:rPr>
          <w:sz w:val="28"/>
        </w:rPr>
        <w:t>interesse</w:t>
      </w:r>
      <w:r>
        <w:rPr>
          <w:spacing w:val="1"/>
          <w:sz w:val="28"/>
        </w:rPr>
        <w:t xml:space="preserve"> </w:t>
      </w:r>
      <w:r>
        <w:rPr>
          <w:sz w:val="28"/>
        </w:rPr>
        <w:t>público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1"/>
          <w:sz w:val="28"/>
        </w:rPr>
        <w:t xml:space="preserve"> </w:t>
      </w:r>
      <w:r>
        <w:rPr>
          <w:sz w:val="28"/>
        </w:rPr>
        <w:t>dão</w:t>
      </w:r>
      <w:r>
        <w:rPr>
          <w:spacing w:val="1"/>
          <w:sz w:val="28"/>
        </w:rPr>
        <w:t xml:space="preserve"> </w:t>
      </w:r>
      <w:r>
        <w:rPr>
          <w:sz w:val="28"/>
        </w:rPr>
        <w:t>supedâneo</w:t>
      </w:r>
      <w:r>
        <w:rPr>
          <w:spacing w:val="1"/>
          <w:sz w:val="28"/>
        </w:rPr>
        <w:t xml:space="preserve"> </w:t>
      </w:r>
      <w:r>
        <w:rPr>
          <w:sz w:val="28"/>
        </w:rPr>
        <w:t>à</w:t>
      </w:r>
      <w:r>
        <w:rPr>
          <w:spacing w:val="1"/>
          <w:sz w:val="28"/>
        </w:rPr>
        <w:t xml:space="preserve"> </w:t>
      </w:r>
      <w:r>
        <w:rPr>
          <w:sz w:val="28"/>
        </w:rPr>
        <w:t>contratação</w:t>
      </w:r>
      <w:r>
        <w:rPr>
          <w:spacing w:val="1"/>
          <w:sz w:val="28"/>
        </w:rPr>
        <w:t xml:space="preserve"> </w:t>
      </w:r>
      <w:r>
        <w:rPr>
          <w:sz w:val="28"/>
        </w:rPr>
        <w:t>temporária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objetivada, declarando </w:t>
      </w:r>
      <w:r>
        <w:rPr>
          <w:rFonts w:ascii="Arial" w:hAnsi="Arial"/>
          <w:i/>
          <w:sz w:val="28"/>
        </w:rPr>
        <w:t xml:space="preserve">insuficiência de profissionais </w:t>
      </w:r>
      <w:r w:rsidR="00216D89">
        <w:rPr>
          <w:rFonts w:ascii="Arial" w:hAnsi="Arial"/>
          <w:i/>
          <w:sz w:val="28"/>
        </w:rPr>
        <w:t>de profissionais das áreas dispostas (médico em saúde da família, médicos infectologistas e médicos em saúde mental)</w:t>
      </w:r>
      <w:r>
        <w:rPr>
          <w:rFonts w:ascii="Arial" w:hAnsi="Arial"/>
          <w:i/>
          <w:sz w:val="28"/>
        </w:rPr>
        <w:t>.</w:t>
      </w:r>
    </w:p>
    <w:p w14:paraId="6B233B31" w14:textId="77777777" w:rsidR="00A20C26" w:rsidRDefault="00A20C26">
      <w:pPr>
        <w:pStyle w:val="Corpodetexto"/>
        <w:rPr>
          <w:rFonts w:ascii="Arial"/>
          <w:i/>
          <w:sz w:val="42"/>
        </w:rPr>
      </w:pPr>
    </w:p>
    <w:p w14:paraId="41A2B7A5" w14:textId="77777777" w:rsidR="00A20C26" w:rsidRDefault="00C175A6">
      <w:pPr>
        <w:pStyle w:val="Corpodetexto"/>
        <w:spacing w:line="360" w:lineRule="auto"/>
        <w:ind w:left="121" w:right="108" w:firstLine="720"/>
        <w:jc w:val="both"/>
        <w:rPr>
          <w:rFonts w:ascii="Arial" w:hAnsi="Arial"/>
          <w:b/>
        </w:rPr>
      </w:pPr>
      <w:r>
        <w:t>Adentrando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aspecto financeiro e orçamentário das medidas</w:t>
      </w:r>
      <w:r>
        <w:rPr>
          <w:spacing w:val="1"/>
        </w:rPr>
        <w:t xml:space="preserve"> </w:t>
      </w:r>
      <w:r>
        <w:t>propostas,</w:t>
      </w:r>
      <w:r>
        <w:rPr>
          <w:spacing w:val="-2"/>
        </w:rPr>
        <w:t xml:space="preserve"> </w:t>
      </w:r>
      <w:r>
        <w:rPr>
          <w:rFonts w:ascii="Arial" w:hAnsi="Arial"/>
          <w:b/>
        </w:rPr>
        <w:t>considerando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que:</w:t>
      </w:r>
    </w:p>
    <w:p w14:paraId="1A6BFDB3" w14:textId="77777777" w:rsidR="00A20C26" w:rsidRDefault="00A20C26">
      <w:pPr>
        <w:pStyle w:val="Corpodetexto"/>
        <w:rPr>
          <w:rFonts w:ascii="Arial"/>
          <w:b/>
        </w:rPr>
      </w:pPr>
    </w:p>
    <w:p w14:paraId="423F07D9" w14:textId="0070DB6F" w:rsidR="00A20C26" w:rsidRDefault="00C175A6" w:rsidP="00D6359B">
      <w:pPr>
        <w:pStyle w:val="PargrafodaLista"/>
        <w:numPr>
          <w:ilvl w:val="0"/>
          <w:numId w:val="3"/>
        </w:numPr>
        <w:tabs>
          <w:tab w:val="left" w:pos="1258"/>
        </w:tabs>
        <w:ind w:right="109" w:firstLine="0"/>
        <w:jc w:val="both"/>
        <w:rPr>
          <w:rFonts w:ascii="Arial" w:hAnsi="Arial"/>
          <w:i/>
          <w:sz w:val="28"/>
        </w:rPr>
      </w:pPr>
      <w:r>
        <w:rPr>
          <w:sz w:val="28"/>
        </w:rPr>
        <w:t>As</w:t>
      </w:r>
      <w:r>
        <w:rPr>
          <w:spacing w:val="1"/>
          <w:sz w:val="28"/>
        </w:rPr>
        <w:t xml:space="preserve"> </w:t>
      </w:r>
      <w:r>
        <w:rPr>
          <w:sz w:val="28"/>
        </w:rPr>
        <w:t>justificativas apresentadas pelo Exmo. Prefeito Municipal</w:t>
      </w:r>
      <w:r>
        <w:rPr>
          <w:spacing w:val="1"/>
          <w:sz w:val="28"/>
        </w:rPr>
        <w:t xml:space="preserve"> </w:t>
      </w:r>
      <w:r>
        <w:rPr>
          <w:sz w:val="28"/>
        </w:rPr>
        <w:t>conduzem</w:t>
      </w:r>
      <w:r>
        <w:rPr>
          <w:spacing w:val="1"/>
          <w:sz w:val="28"/>
        </w:rPr>
        <w:t xml:space="preserve"> </w:t>
      </w:r>
      <w:r>
        <w:rPr>
          <w:sz w:val="28"/>
        </w:rPr>
        <w:t>à</w:t>
      </w:r>
      <w:r>
        <w:rPr>
          <w:spacing w:val="1"/>
          <w:sz w:val="28"/>
        </w:rPr>
        <w:t xml:space="preserve"> </w:t>
      </w:r>
      <w:r>
        <w:rPr>
          <w:sz w:val="28"/>
        </w:rPr>
        <w:t>conclusão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contratação</w:t>
      </w:r>
      <w:r>
        <w:rPr>
          <w:spacing w:val="1"/>
          <w:sz w:val="28"/>
        </w:rPr>
        <w:t xml:space="preserve"> </w:t>
      </w:r>
      <w:r>
        <w:rPr>
          <w:sz w:val="28"/>
        </w:rPr>
        <w:t>temporária</w:t>
      </w:r>
      <w:r>
        <w:rPr>
          <w:spacing w:val="1"/>
          <w:sz w:val="28"/>
        </w:rPr>
        <w:t xml:space="preserve"> </w:t>
      </w:r>
      <w:r>
        <w:rPr>
          <w:sz w:val="28"/>
        </w:rPr>
        <w:t>tem</w:t>
      </w:r>
      <w:r>
        <w:rPr>
          <w:spacing w:val="1"/>
          <w:sz w:val="28"/>
        </w:rPr>
        <w:t xml:space="preserve"> </w:t>
      </w:r>
      <w:r>
        <w:rPr>
          <w:sz w:val="28"/>
        </w:rPr>
        <w:t>por</w:t>
      </w:r>
      <w:r>
        <w:rPr>
          <w:spacing w:val="1"/>
          <w:sz w:val="28"/>
        </w:rPr>
        <w:t xml:space="preserve"> </w:t>
      </w:r>
      <w:r>
        <w:rPr>
          <w:sz w:val="28"/>
        </w:rPr>
        <w:t>objetivo</w:t>
      </w:r>
      <w:r>
        <w:rPr>
          <w:spacing w:val="74"/>
          <w:sz w:val="28"/>
        </w:rPr>
        <w:t xml:space="preserve"> </w:t>
      </w:r>
      <w:r>
        <w:rPr>
          <w:sz w:val="28"/>
        </w:rPr>
        <w:t>viabilizar</w:t>
      </w:r>
      <w:r>
        <w:rPr>
          <w:spacing w:val="74"/>
          <w:sz w:val="28"/>
        </w:rPr>
        <w:t xml:space="preserve"> </w:t>
      </w:r>
      <w:r w:rsidR="00D6359B" w:rsidRPr="00D6359B">
        <w:rPr>
          <w:i/>
          <w:iCs/>
          <w:sz w:val="28"/>
        </w:rPr>
        <w:t xml:space="preserve">“a manutenção de serviços na área da saúde, de modo a compor as equipes de saúde, para que seja possível o prosseguimento na oferta regular e qualificada no atendimento ante ao </w:t>
      </w:r>
      <w:r>
        <w:rPr>
          <w:rFonts w:ascii="Arial" w:hAnsi="Arial"/>
          <w:i/>
          <w:spacing w:val="-74"/>
          <w:sz w:val="28"/>
        </w:rPr>
        <w:t xml:space="preserve"> </w:t>
      </w:r>
      <w:r>
        <w:rPr>
          <w:rFonts w:ascii="Arial" w:hAnsi="Arial"/>
          <w:i/>
          <w:sz w:val="28"/>
        </w:rPr>
        <w:t>contexto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da</w:t>
      </w:r>
      <w:r>
        <w:rPr>
          <w:rFonts w:ascii="Arial" w:hAnsi="Arial"/>
          <w:i/>
          <w:spacing w:val="-1"/>
          <w:sz w:val="28"/>
        </w:rPr>
        <w:t xml:space="preserve"> </w:t>
      </w:r>
      <w:r>
        <w:rPr>
          <w:rFonts w:ascii="Arial" w:hAnsi="Arial"/>
          <w:i/>
          <w:sz w:val="28"/>
        </w:rPr>
        <w:t>pandemia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de</w:t>
      </w:r>
      <w:r>
        <w:rPr>
          <w:rFonts w:ascii="Arial" w:hAnsi="Arial"/>
          <w:i/>
          <w:spacing w:val="-1"/>
          <w:sz w:val="28"/>
        </w:rPr>
        <w:t xml:space="preserve"> </w:t>
      </w:r>
      <w:r>
        <w:rPr>
          <w:rFonts w:ascii="Arial" w:hAnsi="Arial"/>
          <w:i/>
          <w:sz w:val="28"/>
        </w:rPr>
        <w:t>Covid-19”;</w:t>
      </w:r>
    </w:p>
    <w:p w14:paraId="071CED7F" w14:textId="77777777" w:rsidR="00A20C26" w:rsidRDefault="00A20C26">
      <w:pPr>
        <w:pStyle w:val="Corpodetexto"/>
        <w:rPr>
          <w:rFonts w:ascii="Arial"/>
          <w:i/>
        </w:rPr>
      </w:pPr>
    </w:p>
    <w:p w14:paraId="7BCFD68F" w14:textId="7F70D4C0" w:rsidR="00A20C26" w:rsidRDefault="00C175A6">
      <w:pPr>
        <w:pStyle w:val="PargrafodaLista"/>
        <w:numPr>
          <w:ilvl w:val="0"/>
          <w:numId w:val="3"/>
        </w:numPr>
        <w:tabs>
          <w:tab w:val="left" w:pos="1183"/>
        </w:tabs>
        <w:ind w:right="109" w:firstLine="0"/>
        <w:rPr>
          <w:sz w:val="28"/>
        </w:rPr>
      </w:pPr>
      <w:r>
        <w:rPr>
          <w:sz w:val="28"/>
        </w:rPr>
        <w:t>O</w:t>
      </w:r>
      <w:r>
        <w:rPr>
          <w:spacing w:val="9"/>
          <w:sz w:val="28"/>
        </w:rPr>
        <w:t xml:space="preserve"> </w:t>
      </w:r>
      <w:r>
        <w:rPr>
          <w:sz w:val="28"/>
        </w:rPr>
        <w:t>prazo</w:t>
      </w:r>
      <w:r>
        <w:rPr>
          <w:spacing w:val="9"/>
          <w:sz w:val="28"/>
        </w:rPr>
        <w:t xml:space="preserve"> </w:t>
      </w:r>
      <w:r>
        <w:rPr>
          <w:sz w:val="28"/>
        </w:rPr>
        <w:t>de</w:t>
      </w:r>
      <w:r>
        <w:rPr>
          <w:spacing w:val="10"/>
          <w:sz w:val="28"/>
        </w:rPr>
        <w:t xml:space="preserve"> </w:t>
      </w:r>
      <w:r>
        <w:rPr>
          <w:sz w:val="28"/>
        </w:rPr>
        <w:t>contratação</w:t>
      </w:r>
      <w:r>
        <w:rPr>
          <w:spacing w:val="9"/>
          <w:sz w:val="28"/>
        </w:rPr>
        <w:t xml:space="preserve"> </w:t>
      </w:r>
      <w:r>
        <w:rPr>
          <w:sz w:val="28"/>
        </w:rPr>
        <w:t>é</w:t>
      </w:r>
      <w:r>
        <w:rPr>
          <w:spacing w:val="10"/>
          <w:sz w:val="28"/>
        </w:rPr>
        <w:t xml:space="preserve"> </w:t>
      </w:r>
      <w:r>
        <w:rPr>
          <w:sz w:val="28"/>
        </w:rPr>
        <w:t>limitado</w:t>
      </w:r>
      <w:r>
        <w:rPr>
          <w:spacing w:val="9"/>
          <w:sz w:val="28"/>
        </w:rPr>
        <w:t xml:space="preserve"> </w:t>
      </w:r>
      <w:r>
        <w:rPr>
          <w:sz w:val="28"/>
        </w:rPr>
        <w:t>(</w:t>
      </w:r>
      <w:r w:rsidR="00D6359B">
        <w:rPr>
          <w:sz w:val="28"/>
        </w:rPr>
        <w:t xml:space="preserve">um ano </w:t>
      </w:r>
      <w:r>
        <w:rPr>
          <w:sz w:val="28"/>
        </w:rPr>
        <w:t>prorrogáveis</w:t>
      </w:r>
      <w:r>
        <w:rPr>
          <w:spacing w:val="-5"/>
          <w:sz w:val="28"/>
        </w:rPr>
        <w:t xml:space="preserve"> </w:t>
      </w:r>
      <w:r>
        <w:rPr>
          <w:sz w:val="28"/>
        </w:rPr>
        <w:t>por</w:t>
      </w:r>
      <w:r>
        <w:rPr>
          <w:spacing w:val="-75"/>
          <w:sz w:val="28"/>
        </w:rPr>
        <w:t xml:space="preserve"> </w:t>
      </w:r>
      <w:r>
        <w:rPr>
          <w:sz w:val="28"/>
        </w:rPr>
        <w:lastRenderedPageBreak/>
        <w:t>igual</w:t>
      </w:r>
      <w:r>
        <w:rPr>
          <w:spacing w:val="-2"/>
          <w:sz w:val="28"/>
        </w:rPr>
        <w:t xml:space="preserve"> </w:t>
      </w:r>
      <w:r>
        <w:rPr>
          <w:sz w:val="28"/>
        </w:rPr>
        <w:t>período,</w:t>
      </w:r>
      <w:r>
        <w:rPr>
          <w:spacing w:val="-1"/>
          <w:sz w:val="28"/>
        </w:rPr>
        <w:t xml:space="preserve"> </w:t>
      </w:r>
      <w:r>
        <w:rPr>
          <w:sz w:val="28"/>
        </w:rPr>
        <w:t>art.</w:t>
      </w:r>
      <w:r>
        <w:rPr>
          <w:spacing w:val="-2"/>
          <w:sz w:val="28"/>
        </w:rPr>
        <w:t xml:space="preserve"> </w:t>
      </w:r>
      <w:r>
        <w:rPr>
          <w:sz w:val="28"/>
        </w:rPr>
        <w:t>2º.</w:t>
      </w:r>
      <w:r>
        <w:rPr>
          <w:spacing w:val="-1"/>
          <w:sz w:val="28"/>
        </w:rPr>
        <w:t xml:space="preserve"> </w:t>
      </w:r>
      <w:r>
        <w:rPr>
          <w:sz w:val="28"/>
        </w:rPr>
        <w:t>da</w:t>
      </w:r>
      <w:r>
        <w:rPr>
          <w:spacing w:val="-2"/>
          <w:sz w:val="28"/>
        </w:rPr>
        <w:t xml:space="preserve"> </w:t>
      </w:r>
      <w:r>
        <w:rPr>
          <w:sz w:val="28"/>
        </w:rPr>
        <w:t>proposição;</w:t>
      </w:r>
    </w:p>
    <w:p w14:paraId="6F671958" w14:textId="77777777" w:rsidR="00A20C26" w:rsidRDefault="00A20C26">
      <w:pPr>
        <w:pStyle w:val="Corpodetexto"/>
      </w:pPr>
    </w:p>
    <w:p w14:paraId="6144264D" w14:textId="00831EEF" w:rsidR="00A20C26" w:rsidRDefault="00C175A6">
      <w:pPr>
        <w:pStyle w:val="PargrafodaLista"/>
        <w:numPr>
          <w:ilvl w:val="0"/>
          <w:numId w:val="3"/>
        </w:numPr>
        <w:tabs>
          <w:tab w:val="left" w:pos="1242"/>
        </w:tabs>
        <w:ind w:right="115" w:firstLine="0"/>
        <w:rPr>
          <w:sz w:val="28"/>
        </w:rPr>
      </w:pPr>
      <w:r>
        <w:rPr>
          <w:sz w:val="28"/>
        </w:rPr>
        <w:t>A</w:t>
      </w:r>
      <w:r>
        <w:rPr>
          <w:spacing w:val="7"/>
          <w:sz w:val="28"/>
        </w:rPr>
        <w:t xml:space="preserve"> </w:t>
      </w:r>
      <w:r>
        <w:rPr>
          <w:sz w:val="28"/>
        </w:rPr>
        <w:t>contratação</w:t>
      </w:r>
      <w:r>
        <w:rPr>
          <w:spacing w:val="7"/>
          <w:sz w:val="28"/>
        </w:rPr>
        <w:t xml:space="preserve"> </w:t>
      </w:r>
      <w:r>
        <w:rPr>
          <w:sz w:val="28"/>
        </w:rPr>
        <w:t>se</w:t>
      </w:r>
      <w:r>
        <w:rPr>
          <w:spacing w:val="7"/>
          <w:sz w:val="28"/>
        </w:rPr>
        <w:t xml:space="preserve"> </w:t>
      </w:r>
      <w:r>
        <w:rPr>
          <w:sz w:val="28"/>
        </w:rPr>
        <w:t>refere</w:t>
      </w:r>
      <w:r>
        <w:rPr>
          <w:spacing w:val="7"/>
          <w:sz w:val="28"/>
        </w:rPr>
        <w:t xml:space="preserve"> </w:t>
      </w:r>
      <w:r>
        <w:rPr>
          <w:sz w:val="28"/>
        </w:rPr>
        <w:t>exclusivamente</w:t>
      </w:r>
      <w:r>
        <w:rPr>
          <w:spacing w:val="7"/>
          <w:sz w:val="28"/>
        </w:rPr>
        <w:t xml:space="preserve"> </w:t>
      </w:r>
      <w:r>
        <w:rPr>
          <w:sz w:val="28"/>
        </w:rPr>
        <w:t>a</w:t>
      </w:r>
      <w:r>
        <w:rPr>
          <w:spacing w:val="7"/>
          <w:sz w:val="28"/>
        </w:rPr>
        <w:t xml:space="preserve"> </w:t>
      </w:r>
      <w:r>
        <w:rPr>
          <w:sz w:val="28"/>
        </w:rPr>
        <w:t>profissionais</w:t>
      </w:r>
      <w:r>
        <w:rPr>
          <w:spacing w:val="7"/>
          <w:sz w:val="28"/>
        </w:rPr>
        <w:t xml:space="preserve"> </w:t>
      </w:r>
      <w:r>
        <w:rPr>
          <w:sz w:val="28"/>
        </w:rPr>
        <w:t>na</w:t>
      </w:r>
      <w:r w:rsidR="00D6359B">
        <w:rPr>
          <w:sz w:val="28"/>
        </w:rPr>
        <w:t xml:space="preserve"> </w:t>
      </w:r>
      <w:r>
        <w:rPr>
          <w:spacing w:val="-75"/>
          <w:sz w:val="28"/>
        </w:rPr>
        <w:t xml:space="preserve"> </w:t>
      </w:r>
      <w:r>
        <w:rPr>
          <w:sz w:val="28"/>
        </w:rPr>
        <w:t>áreas</w:t>
      </w:r>
      <w:r>
        <w:rPr>
          <w:spacing w:val="-2"/>
          <w:sz w:val="28"/>
        </w:rPr>
        <w:t xml:space="preserve"> </w:t>
      </w:r>
      <w:r>
        <w:rPr>
          <w:sz w:val="28"/>
        </w:rPr>
        <w:t>de</w:t>
      </w:r>
      <w:r>
        <w:rPr>
          <w:spacing w:val="-1"/>
          <w:sz w:val="28"/>
        </w:rPr>
        <w:t xml:space="preserve"> </w:t>
      </w:r>
      <w:r>
        <w:rPr>
          <w:sz w:val="28"/>
        </w:rPr>
        <w:t>saúde</w:t>
      </w:r>
      <w:r>
        <w:rPr>
          <w:sz w:val="28"/>
        </w:rPr>
        <w:t>;</w:t>
      </w:r>
    </w:p>
    <w:p w14:paraId="0E7E3004" w14:textId="77777777" w:rsidR="00A20C26" w:rsidRDefault="00A20C26">
      <w:pPr>
        <w:pStyle w:val="Corpodetexto"/>
      </w:pPr>
    </w:p>
    <w:p w14:paraId="1A04CD57" w14:textId="77777777" w:rsidR="00A20C26" w:rsidRDefault="00C175A6">
      <w:pPr>
        <w:pStyle w:val="PargrafodaLista"/>
        <w:numPr>
          <w:ilvl w:val="0"/>
          <w:numId w:val="3"/>
        </w:numPr>
        <w:tabs>
          <w:tab w:val="left" w:pos="1228"/>
        </w:tabs>
        <w:ind w:right="120" w:firstLine="0"/>
        <w:rPr>
          <w:sz w:val="28"/>
        </w:rPr>
      </w:pPr>
      <w:r>
        <w:rPr>
          <w:sz w:val="28"/>
        </w:rPr>
        <w:t>O</w:t>
      </w:r>
      <w:r>
        <w:rPr>
          <w:spacing w:val="56"/>
          <w:sz w:val="28"/>
        </w:rPr>
        <w:t xml:space="preserve"> </w:t>
      </w:r>
      <w:r>
        <w:rPr>
          <w:sz w:val="28"/>
        </w:rPr>
        <w:t>projeto</w:t>
      </w:r>
      <w:r>
        <w:rPr>
          <w:spacing w:val="56"/>
          <w:sz w:val="28"/>
        </w:rPr>
        <w:t xml:space="preserve"> </w:t>
      </w:r>
      <w:r>
        <w:rPr>
          <w:sz w:val="28"/>
        </w:rPr>
        <w:t>de</w:t>
      </w:r>
      <w:r>
        <w:rPr>
          <w:spacing w:val="57"/>
          <w:sz w:val="28"/>
        </w:rPr>
        <w:t xml:space="preserve"> </w:t>
      </w:r>
      <w:r>
        <w:rPr>
          <w:sz w:val="28"/>
        </w:rPr>
        <w:t>lei</w:t>
      </w:r>
      <w:r>
        <w:rPr>
          <w:spacing w:val="56"/>
          <w:sz w:val="28"/>
        </w:rPr>
        <w:t xml:space="preserve"> </w:t>
      </w:r>
      <w:r>
        <w:rPr>
          <w:sz w:val="28"/>
        </w:rPr>
        <w:t>indica,</w:t>
      </w:r>
      <w:r>
        <w:rPr>
          <w:spacing w:val="56"/>
          <w:sz w:val="28"/>
        </w:rPr>
        <w:t xml:space="preserve"> </w:t>
      </w:r>
      <w:r>
        <w:rPr>
          <w:sz w:val="28"/>
        </w:rPr>
        <w:t>por</w:t>
      </w:r>
      <w:r>
        <w:rPr>
          <w:spacing w:val="57"/>
          <w:sz w:val="28"/>
        </w:rPr>
        <w:t xml:space="preserve"> </w:t>
      </w:r>
      <w:r>
        <w:rPr>
          <w:sz w:val="28"/>
        </w:rPr>
        <w:t>ocasião</w:t>
      </w:r>
      <w:r>
        <w:rPr>
          <w:spacing w:val="56"/>
          <w:sz w:val="28"/>
        </w:rPr>
        <w:t xml:space="preserve"> </w:t>
      </w:r>
      <w:r>
        <w:rPr>
          <w:sz w:val="28"/>
        </w:rPr>
        <w:t>dos</w:t>
      </w:r>
      <w:r>
        <w:rPr>
          <w:spacing w:val="56"/>
          <w:sz w:val="28"/>
        </w:rPr>
        <w:t xml:space="preserve"> </w:t>
      </w:r>
      <w:r>
        <w:rPr>
          <w:sz w:val="28"/>
        </w:rPr>
        <w:t>art.</w:t>
      </w:r>
      <w:r>
        <w:rPr>
          <w:spacing w:val="57"/>
          <w:sz w:val="28"/>
        </w:rPr>
        <w:t xml:space="preserve"> </w:t>
      </w:r>
      <w:r>
        <w:rPr>
          <w:sz w:val="28"/>
        </w:rPr>
        <w:t>5º,</w:t>
      </w:r>
      <w:r>
        <w:rPr>
          <w:spacing w:val="41"/>
          <w:sz w:val="28"/>
        </w:rPr>
        <w:t xml:space="preserve"> </w:t>
      </w:r>
      <w:r>
        <w:rPr>
          <w:sz w:val="28"/>
        </w:rPr>
        <w:t>as</w:t>
      </w:r>
      <w:r>
        <w:rPr>
          <w:spacing w:val="42"/>
          <w:sz w:val="28"/>
        </w:rPr>
        <w:t xml:space="preserve"> </w:t>
      </w:r>
      <w:r>
        <w:rPr>
          <w:sz w:val="28"/>
        </w:rPr>
        <w:t>dotações</w:t>
      </w:r>
      <w:r>
        <w:rPr>
          <w:spacing w:val="-75"/>
          <w:sz w:val="28"/>
        </w:rPr>
        <w:t xml:space="preserve"> </w:t>
      </w:r>
      <w:r>
        <w:rPr>
          <w:sz w:val="28"/>
        </w:rPr>
        <w:t>orçamentárias</w:t>
      </w:r>
      <w:r>
        <w:rPr>
          <w:spacing w:val="-3"/>
          <w:sz w:val="28"/>
        </w:rPr>
        <w:t xml:space="preserve"> </w:t>
      </w:r>
      <w:r>
        <w:rPr>
          <w:sz w:val="28"/>
        </w:rPr>
        <w:t>que</w:t>
      </w:r>
      <w:r>
        <w:rPr>
          <w:spacing w:val="-2"/>
          <w:sz w:val="28"/>
        </w:rPr>
        <w:t xml:space="preserve"> </w:t>
      </w:r>
      <w:r>
        <w:rPr>
          <w:sz w:val="28"/>
        </w:rPr>
        <w:t>suportarão</w:t>
      </w:r>
      <w:r>
        <w:rPr>
          <w:spacing w:val="-2"/>
          <w:sz w:val="28"/>
        </w:rPr>
        <w:t xml:space="preserve"> </w:t>
      </w:r>
      <w:r>
        <w:rPr>
          <w:sz w:val="28"/>
        </w:rPr>
        <w:t>as</w:t>
      </w:r>
      <w:r>
        <w:rPr>
          <w:spacing w:val="-3"/>
          <w:sz w:val="28"/>
        </w:rPr>
        <w:t xml:space="preserve"> </w:t>
      </w:r>
      <w:r>
        <w:rPr>
          <w:sz w:val="28"/>
        </w:rPr>
        <w:t>despesas</w:t>
      </w:r>
      <w:r>
        <w:rPr>
          <w:spacing w:val="-2"/>
          <w:sz w:val="28"/>
        </w:rPr>
        <w:t xml:space="preserve"> </w:t>
      </w:r>
      <w:r>
        <w:rPr>
          <w:sz w:val="28"/>
        </w:rPr>
        <w:t>criadas;</w:t>
      </w:r>
    </w:p>
    <w:p w14:paraId="45464BCF" w14:textId="77777777" w:rsidR="00A20C26" w:rsidRDefault="00A20C26">
      <w:pPr>
        <w:pStyle w:val="Corpodetexto"/>
        <w:rPr>
          <w:sz w:val="42"/>
        </w:rPr>
      </w:pPr>
    </w:p>
    <w:p w14:paraId="34D72FCC" w14:textId="77777777" w:rsidR="00A20C26" w:rsidRDefault="00C175A6">
      <w:pPr>
        <w:pStyle w:val="Corpodetexto"/>
        <w:spacing w:line="360" w:lineRule="auto"/>
        <w:ind w:left="121" w:right="106" w:firstLine="720"/>
        <w:jc w:val="both"/>
      </w:pPr>
      <w:r>
        <w:t>Entende-se que a proposição está ao abrigo das alterações no</w:t>
      </w:r>
      <w:r>
        <w:rPr>
          <w:spacing w:val="1"/>
        </w:rPr>
        <w:t xml:space="preserve"> </w:t>
      </w:r>
      <w:r>
        <w:t>regime fiscal promovidas pela EC nº 106/2020 e pela LC nº173/2020.</w:t>
      </w:r>
      <w:r>
        <w:rPr>
          <w:spacing w:val="1"/>
        </w:rPr>
        <w:t xml:space="preserve"> </w:t>
      </w:r>
      <w:r>
        <w:t>Acerca</w:t>
      </w:r>
      <w:r>
        <w:rPr>
          <w:spacing w:val="-2"/>
        </w:rPr>
        <w:t xml:space="preserve"> </w:t>
      </w:r>
      <w:r>
        <w:t>desse</w:t>
      </w:r>
      <w:r>
        <w:rPr>
          <w:spacing w:val="-1"/>
        </w:rPr>
        <w:t xml:space="preserve"> </w:t>
      </w:r>
      <w:r>
        <w:t>tema,</w:t>
      </w:r>
      <w:r>
        <w:rPr>
          <w:spacing w:val="-2"/>
        </w:rPr>
        <w:t xml:space="preserve"> </w:t>
      </w:r>
      <w:r>
        <w:t>transcrevemos:</w:t>
      </w:r>
    </w:p>
    <w:p w14:paraId="3E5178A8" w14:textId="77777777" w:rsidR="00A20C26" w:rsidRDefault="00A20C26">
      <w:pPr>
        <w:pStyle w:val="Corpodetexto"/>
      </w:pPr>
    </w:p>
    <w:p w14:paraId="568E8CD0" w14:textId="77777777" w:rsidR="00A20C26" w:rsidRDefault="00C175A6">
      <w:pPr>
        <w:pStyle w:val="Corpodetexto"/>
        <w:ind w:left="3001" w:right="105" w:firstLine="720"/>
        <w:jc w:val="both"/>
      </w:pPr>
      <w:r>
        <w:t>“O</w:t>
      </w:r>
      <w:r>
        <w:rPr>
          <w:spacing w:val="1"/>
        </w:rPr>
        <w:t xml:space="preserve"> </w:t>
      </w:r>
      <w:r>
        <w:t>enfrentamento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efeitos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crise</w:t>
      </w:r>
      <w:r>
        <w:rPr>
          <w:spacing w:val="1"/>
        </w:rPr>
        <w:t xml:space="preserve"> </w:t>
      </w:r>
      <w:r>
        <w:t>sanitária,</w:t>
      </w:r>
      <w:r>
        <w:rPr>
          <w:spacing w:val="1"/>
        </w:rPr>
        <w:t xml:space="preserve"> </w:t>
      </w:r>
      <w:r>
        <w:t>econômica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social</w:t>
      </w:r>
      <w:r>
        <w:rPr>
          <w:spacing w:val="1"/>
        </w:rPr>
        <w:t xml:space="preserve"> </w:t>
      </w:r>
      <w:r>
        <w:t>provocada</w:t>
      </w:r>
      <w:r>
        <w:rPr>
          <w:spacing w:val="1"/>
        </w:rPr>
        <w:t xml:space="preserve"> </w:t>
      </w:r>
      <w:r>
        <w:t>pela</w:t>
      </w:r>
      <w:r>
        <w:rPr>
          <w:spacing w:val="1"/>
        </w:rPr>
        <w:t xml:space="preserve"> </w:t>
      </w:r>
      <w:r>
        <w:t>pandemia da Covid-19 exigiu do governo federal</w:t>
      </w:r>
      <w:r>
        <w:rPr>
          <w:spacing w:val="1"/>
        </w:rPr>
        <w:t xml:space="preserve"> </w:t>
      </w:r>
      <w:r>
        <w:t>a adoção de medidas emergenciais e urgentes</w:t>
      </w:r>
      <w:r>
        <w:rPr>
          <w:spacing w:val="1"/>
        </w:rPr>
        <w:t xml:space="preserve"> </w:t>
      </w:r>
      <w:r>
        <w:t>com impacto orçamentário e financeiro. Dentre</w:t>
      </w:r>
      <w:r>
        <w:rPr>
          <w:spacing w:val="1"/>
        </w:rPr>
        <w:t xml:space="preserve"> </w:t>
      </w:r>
      <w:r>
        <w:t>essas,</w:t>
      </w:r>
      <w:r>
        <w:rPr>
          <w:spacing w:val="1"/>
        </w:rPr>
        <w:t xml:space="preserve"> </w:t>
      </w:r>
      <w:r>
        <w:t>aquelas</w:t>
      </w:r>
      <w:r>
        <w:rPr>
          <w:spacing w:val="1"/>
        </w:rPr>
        <w:t xml:space="preserve"> </w:t>
      </w:r>
      <w:r>
        <w:t>voltadas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atendimento</w:t>
      </w:r>
      <w:r>
        <w:rPr>
          <w:spacing w:val="77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ações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saúde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assistência</w:t>
      </w:r>
      <w:r>
        <w:t>,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auxílio</w:t>
      </w:r>
      <w:r>
        <w:rPr>
          <w:spacing w:val="1"/>
        </w:rPr>
        <w:t xml:space="preserve"> </w:t>
      </w:r>
      <w:r>
        <w:t>financeiro</w:t>
      </w:r>
      <w:r>
        <w:rPr>
          <w:spacing w:val="1"/>
        </w:rPr>
        <w:t xml:space="preserve"> </w:t>
      </w:r>
      <w:r>
        <w:t>destinado</w:t>
      </w:r>
      <w:r>
        <w:rPr>
          <w:spacing w:val="1"/>
        </w:rPr>
        <w:t xml:space="preserve"> </w:t>
      </w:r>
      <w:r>
        <w:t>às</w:t>
      </w:r>
      <w:r>
        <w:rPr>
          <w:spacing w:val="1"/>
        </w:rPr>
        <w:t xml:space="preserve"> </w:t>
      </w:r>
      <w:r>
        <w:t>pessoas</w:t>
      </w:r>
      <w:r>
        <w:rPr>
          <w:spacing w:val="1"/>
        </w:rPr>
        <w:t xml:space="preserve"> </w:t>
      </w:r>
      <w:r>
        <w:t>físicas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demais entes da federação, todas com impacto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despesa</w:t>
      </w:r>
      <w:r>
        <w:rPr>
          <w:spacing w:val="1"/>
        </w:rPr>
        <w:t xml:space="preserve"> </w:t>
      </w:r>
      <w:r>
        <w:t>pública.</w:t>
      </w:r>
      <w:r>
        <w:rPr>
          <w:spacing w:val="1"/>
        </w:rPr>
        <w:t xml:space="preserve"> </w:t>
      </w:r>
      <w:r>
        <w:t>Destacam-se</w:t>
      </w:r>
      <w:r>
        <w:rPr>
          <w:spacing w:val="1"/>
        </w:rPr>
        <w:t xml:space="preserve"> </w:t>
      </w:r>
      <w:r>
        <w:t>ainda</w:t>
      </w:r>
      <w:r>
        <w:rPr>
          <w:spacing w:val="1"/>
        </w:rPr>
        <w:t xml:space="preserve"> </w:t>
      </w:r>
      <w:r>
        <w:t>as</w:t>
      </w:r>
      <w:r>
        <w:rPr>
          <w:spacing w:val="-75"/>
        </w:rPr>
        <w:t xml:space="preserve"> </w:t>
      </w:r>
      <w:r>
        <w:t>necessárias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contratação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temporária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emergencial de pessoas</w:t>
      </w:r>
      <w:r>
        <w:t>, bens e serviços, e a</w:t>
      </w:r>
      <w:r>
        <w:rPr>
          <w:spacing w:val="1"/>
        </w:rPr>
        <w:t xml:space="preserve"> </w:t>
      </w:r>
      <w:r>
        <w:t>concessão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benefícios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renúncia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receita.</w:t>
      </w:r>
    </w:p>
    <w:p w14:paraId="35BCE1DA" w14:textId="77777777" w:rsidR="00A20C26" w:rsidRDefault="00A20C26">
      <w:pPr>
        <w:pStyle w:val="Corpodetexto"/>
      </w:pPr>
    </w:p>
    <w:p w14:paraId="2A313D51" w14:textId="77777777" w:rsidR="00A20C26" w:rsidRDefault="00C175A6">
      <w:pPr>
        <w:pStyle w:val="Corpodetexto"/>
        <w:ind w:left="3001" w:right="107" w:firstLine="720"/>
        <w:jc w:val="both"/>
      </w:pPr>
      <w:r>
        <w:t>Essas</w:t>
      </w:r>
      <w:r>
        <w:rPr>
          <w:spacing w:val="1"/>
        </w:rPr>
        <w:t xml:space="preserve"> </w:t>
      </w:r>
      <w:r>
        <w:t>intervençõ</w:t>
      </w:r>
      <w:r>
        <w:t>es,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outra</w:t>
      </w:r>
      <w:r>
        <w:rPr>
          <w:spacing w:val="1"/>
        </w:rPr>
        <w:t xml:space="preserve"> </w:t>
      </w:r>
      <w:r>
        <w:t>parte,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depararam com limites, condições e regras de</w:t>
      </w:r>
      <w:r>
        <w:rPr>
          <w:spacing w:val="1"/>
        </w:rPr>
        <w:t xml:space="preserve"> </w:t>
      </w:r>
      <w:r>
        <w:t>gestão</w:t>
      </w:r>
      <w:r>
        <w:rPr>
          <w:spacing w:val="1"/>
        </w:rPr>
        <w:t xml:space="preserve"> </w:t>
      </w:r>
      <w:r>
        <w:t>fiscal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orçamentária</w:t>
      </w:r>
      <w:r>
        <w:rPr>
          <w:spacing w:val="1"/>
        </w:rPr>
        <w:t xml:space="preserve"> </w:t>
      </w:r>
      <w:r>
        <w:t>encontradas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Constituição</w:t>
      </w:r>
      <w:r>
        <w:rPr>
          <w:spacing w:val="64"/>
        </w:rPr>
        <w:t xml:space="preserve"> </w:t>
      </w:r>
      <w:r>
        <w:t>e,</w:t>
      </w:r>
      <w:r>
        <w:rPr>
          <w:spacing w:val="65"/>
        </w:rPr>
        <w:t xml:space="preserve"> </w:t>
      </w:r>
      <w:r>
        <w:t>em</w:t>
      </w:r>
      <w:r>
        <w:rPr>
          <w:spacing w:val="64"/>
        </w:rPr>
        <w:t xml:space="preserve"> </w:t>
      </w:r>
      <w:r>
        <w:t>especial,</w:t>
      </w:r>
      <w:r>
        <w:rPr>
          <w:spacing w:val="65"/>
        </w:rPr>
        <w:t xml:space="preserve"> </w:t>
      </w:r>
      <w:r>
        <w:t>na</w:t>
      </w:r>
      <w:r>
        <w:rPr>
          <w:spacing w:val="64"/>
        </w:rPr>
        <w:t xml:space="preserve"> </w:t>
      </w:r>
      <w:r>
        <w:t>LRF,</w:t>
      </w:r>
      <w:r>
        <w:rPr>
          <w:spacing w:val="65"/>
        </w:rPr>
        <w:t xml:space="preserve"> </w:t>
      </w:r>
      <w:r>
        <w:t>voltadas,</w:t>
      </w:r>
      <w:r>
        <w:rPr>
          <w:spacing w:val="-76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última</w:t>
      </w:r>
      <w:r>
        <w:rPr>
          <w:spacing w:val="1"/>
        </w:rPr>
        <w:t xml:space="preserve"> </w:t>
      </w:r>
      <w:r>
        <w:t>instância,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contenção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endividamento</w:t>
      </w:r>
      <w:r>
        <w:rPr>
          <w:spacing w:val="-2"/>
        </w:rPr>
        <w:t xml:space="preserve"> </w:t>
      </w:r>
      <w:r>
        <w:t>público.</w:t>
      </w:r>
    </w:p>
    <w:p w14:paraId="3E0A0D17" w14:textId="77777777" w:rsidR="00A20C26" w:rsidRDefault="00A20C26">
      <w:pPr>
        <w:pStyle w:val="Corpodetexto"/>
      </w:pPr>
    </w:p>
    <w:p w14:paraId="22A4FBD5" w14:textId="77777777" w:rsidR="00A20C26" w:rsidRDefault="00C175A6">
      <w:pPr>
        <w:pStyle w:val="Corpodetexto"/>
        <w:ind w:left="3001" w:right="106" w:firstLine="720"/>
        <w:jc w:val="both"/>
      </w:pPr>
      <w:r>
        <w:t>Diante</w:t>
      </w:r>
      <w:r>
        <w:rPr>
          <w:spacing w:val="1"/>
        </w:rPr>
        <w:t xml:space="preserve"> </w:t>
      </w:r>
      <w:r>
        <w:t>disso,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da</w:t>
      </w:r>
      <w:r>
        <w:rPr>
          <w:spacing w:val="77"/>
        </w:rPr>
        <w:t xml:space="preserve"> </w:t>
      </w:r>
      <w:r>
        <w:t>já difícil situação fiscal</w:t>
      </w:r>
      <w:r>
        <w:rPr>
          <w:spacing w:val="-75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União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demais</w:t>
      </w:r>
      <w:r>
        <w:rPr>
          <w:spacing w:val="1"/>
        </w:rPr>
        <w:t xml:space="preserve"> </w:t>
      </w:r>
      <w:r>
        <w:t>entes,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alterações</w:t>
      </w:r>
      <w:r>
        <w:rPr>
          <w:spacing w:val="1"/>
        </w:rPr>
        <w:t xml:space="preserve"> </w:t>
      </w:r>
      <w:r>
        <w:t>promovidas</w:t>
      </w:r>
      <w:r>
        <w:rPr>
          <w:spacing w:val="24"/>
        </w:rPr>
        <w:t xml:space="preserve"> </w:t>
      </w:r>
      <w:r>
        <w:t>na</w:t>
      </w:r>
      <w:r>
        <w:rPr>
          <w:spacing w:val="24"/>
        </w:rPr>
        <w:t xml:space="preserve"> </w:t>
      </w:r>
      <w:r>
        <w:t>legislação</w:t>
      </w:r>
      <w:r>
        <w:rPr>
          <w:spacing w:val="10"/>
        </w:rPr>
        <w:t xml:space="preserve"> </w:t>
      </w:r>
      <w:r>
        <w:t>pela</w:t>
      </w:r>
      <w:r>
        <w:rPr>
          <w:spacing w:val="10"/>
        </w:rPr>
        <w:t xml:space="preserve"> </w:t>
      </w:r>
      <w:r>
        <w:t>EC</w:t>
      </w:r>
      <w:r>
        <w:rPr>
          <w:spacing w:val="10"/>
        </w:rPr>
        <w:t xml:space="preserve"> </w:t>
      </w:r>
      <w:r>
        <w:t>nº</w:t>
      </w:r>
      <w:r>
        <w:rPr>
          <w:spacing w:val="11"/>
        </w:rPr>
        <w:t xml:space="preserve"> </w:t>
      </w:r>
      <w:r>
        <w:t>106/2020</w:t>
      </w:r>
      <w:r>
        <w:rPr>
          <w:spacing w:val="10"/>
        </w:rPr>
        <w:t xml:space="preserve"> </w:t>
      </w:r>
      <w:r>
        <w:t>e</w:t>
      </w:r>
    </w:p>
    <w:p w14:paraId="2E5DD101" w14:textId="77777777" w:rsidR="00A20C26" w:rsidRDefault="00A20C26">
      <w:pPr>
        <w:jc w:val="both"/>
        <w:sectPr w:rsidR="00A20C26">
          <w:pgSz w:w="11920" w:h="16840"/>
          <w:pgMar w:top="1660" w:right="1040" w:bottom="280" w:left="1580" w:header="332" w:footer="0" w:gutter="0"/>
          <w:cols w:space="720"/>
        </w:sectPr>
      </w:pPr>
    </w:p>
    <w:p w14:paraId="6027D6CC" w14:textId="77777777" w:rsidR="00A20C26" w:rsidRDefault="00A20C26">
      <w:pPr>
        <w:pStyle w:val="Corpodetexto"/>
        <w:spacing w:before="1"/>
        <w:rPr>
          <w:sz w:val="19"/>
        </w:rPr>
      </w:pPr>
    </w:p>
    <w:p w14:paraId="73683C3A" w14:textId="77777777" w:rsidR="00A20C26" w:rsidRDefault="00C175A6">
      <w:pPr>
        <w:pStyle w:val="Corpodetexto"/>
        <w:spacing w:before="91"/>
        <w:ind w:left="3001" w:right="105"/>
        <w:jc w:val="both"/>
      </w:pPr>
      <w:r>
        <w:t>pela</w:t>
      </w:r>
      <w:r>
        <w:rPr>
          <w:spacing w:val="1"/>
        </w:rPr>
        <w:t xml:space="preserve"> </w:t>
      </w:r>
      <w:r>
        <w:t>LC</w:t>
      </w:r>
      <w:r>
        <w:rPr>
          <w:spacing w:val="1"/>
        </w:rPr>
        <w:t xml:space="preserve"> </w:t>
      </w:r>
      <w:r>
        <w:t>nº173/2020</w:t>
      </w:r>
      <w:r>
        <w:rPr>
          <w:spacing w:val="1"/>
        </w:rPr>
        <w:t xml:space="preserve"> </w:t>
      </w:r>
      <w:r>
        <w:t>evidenciaram</w:t>
      </w:r>
      <w:r>
        <w:rPr>
          <w:spacing w:val="1"/>
        </w:rPr>
        <w:t xml:space="preserve"> </w:t>
      </w:r>
      <w:r>
        <w:t>a</w:t>
      </w:r>
      <w:r>
        <w:rPr>
          <w:spacing w:val="78"/>
        </w:rPr>
        <w:t xml:space="preserve"> </w:t>
      </w:r>
      <w:r>
        <w:t>clara</w:t>
      </w:r>
      <w:r>
        <w:rPr>
          <w:spacing w:val="1"/>
        </w:rPr>
        <w:t xml:space="preserve"> </w:t>
      </w:r>
      <w:r>
        <w:t>intenção de delimitar o regime extraordinário ao</w:t>
      </w:r>
      <w:r>
        <w:rPr>
          <w:spacing w:val="1"/>
        </w:rPr>
        <w:t xml:space="preserve"> </w:t>
      </w:r>
      <w:r>
        <w:t>seu objeto e à duração da calamidade pública. E,</w:t>
      </w:r>
      <w:r>
        <w:rPr>
          <w:spacing w:val="-75"/>
        </w:rPr>
        <w:t xml:space="preserve"> </w:t>
      </w:r>
      <w:r>
        <w:t>somente naquilo em que a urgência viesse a se</w:t>
      </w:r>
      <w:r>
        <w:rPr>
          <w:spacing w:val="1"/>
        </w:rPr>
        <w:t xml:space="preserve"> </w:t>
      </w:r>
      <w:r>
        <w:t>mostrar incompatível com o regime regular. Ou</w:t>
      </w:r>
      <w:r>
        <w:rPr>
          <w:spacing w:val="1"/>
        </w:rPr>
        <w:t xml:space="preserve"> </w:t>
      </w:r>
      <w:r>
        <w:t>seja, o procedimento, quando adotado, deve se</w:t>
      </w:r>
      <w:r>
        <w:rPr>
          <w:spacing w:val="1"/>
        </w:rPr>
        <w:t xml:space="preserve"> </w:t>
      </w:r>
      <w:r>
        <w:t>mostrar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indispe</w:t>
      </w:r>
      <w:r>
        <w:t>nsável,</w:t>
      </w:r>
      <w:r>
        <w:rPr>
          <w:spacing w:val="1"/>
        </w:rPr>
        <w:t xml:space="preserve"> </w:t>
      </w:r>
      <w:r>
        <w:t>uma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de</w:t>
      </w:r>
      <w:r>
        <w:rPr>
          <w:spacing w:val="-75"/>
        </w:rPr>
        <w:t xml:space="preserve"> </w:t>
      </w:r>
      <w:r>
        <w:t>prevenir</w:t>
      </w:r>
      <w:r>
        <w:rPr>
          <w:spacing w:val="1"/>
        </w:rPr>
        <w:t xml:space="preserve"> </w:t>
      </w:r>
      <w:r>
        <w:t>abusos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desvios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utilização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normas</w:t>
      </w:r>
      <w:r>
        <w:rPr>
          <w:spacing w:val="-2"/>
        </w:rPr>
        <w:t xml:space="preserve"> </w:t>
      </w:r>
      <w:r>
        <w:t>excepcionais.</w:t>
      </w:r>
    </w:p>
    <w:p w14:paraId="00DB8166" w14:textId="77777777" w:rsidR="00A20C26" w:rsidRDefault="00A20C26">
      <w:pPr>
        <w:pStyle w:val="Corpodetexto"/>
      </w:pPr>
    </w:p>
    <w:p w14:paraId="7FFFD123" w14:textId="77777777" w:rsidR="00A20C26" w:rsidRDefault="00C175A6">
      <w:pPr>
        <w:pStyle w:val="Corpodetexto"/>
        <w:ind w:left="3001" w:right="106" w:firstLine="720"/>
        <w:jc w:val="both"/>
      </w:pPr>
      <w:r>
        <w:t>Essa</w:t>
      </w:r>
      <w:r>
        <w:rPr>
          <w:spacing w:val="1"/>
        </w:rPr>
        <w:t xml:space="preserve"> </w:t>
      </w:r>
      <w:r>
        <w:t>percepção</w:t>
      </w:r>
      <w:r>
        <w:rPr>
          <w:spacing w:val="1"/>
        </w:rPr>
        <w:t xml:space="preserve"> </w:t>
      </w:r>
      <w:r>
        <w:t>encontra-se</w:t>
      </w:r>
      <w:r>
        <w:rPr>
          <w:spacing w:val="1"/>
        </w:rPr>
        <w:t xml:space="preserve"> </w:t>
      </w:r>
      <w:r>
        <w:t>presente</w:t>
      </w:r>
      <w:r>
        <w:rPr>
          <w:spacing w:val="-75"/>
        </w:rPr>
        <w:t xml:space="preserve"> </w:t>
      </w:r>
      <w:r>
        <w:t>desde as primeiras providências, a exemplo das</w:t>
      </w:r>
      <w:r>
        <w:rPr>
          <w:spacing w:val="1"/>
        </w:rPr>
        <w:t xml:space="preserve"> </w:t>
      </w:r>
      <w:r>
        <w:t>razões do voto dado na Medida Cautelar na ADI</w:t>
      </w:r>
      <w:r>
        <w:rPr>
          <w:spacing w:val="1"/>
        </w:rPr>
        <w:t xml:space="preserve"> </w:t>
      </w:r>
      <w:r>
        <w:t xml:space="preserve">nº 6.357/DF. Ainda que tenham perdido o </w:t>
      </w:r>
      <w:r>
        <w:t>objeto</w:t>
      </w:r>
      <w:r>
        <w:rPr>
          <w:spacing w:val="1"/>
        </w:rPr>
        <w:t xml:space="preserve"> </w:t>
      </w:r>
      <w:r>
        <w:t>em função da promulgação da EC 106, de 2020,</w:t>
      </w:r>
      <w:r>
        <w:rPr>
          <w:spacing w:val="1"/>
        </w:rPr>
        <w:t xml:space="preserve"> </w:t>
      </w:r>
      <w:r>
        <w:t>reforçam o caráter excepcional das concessões e</w:t>
      </w:r>
      <w:r>
        <w:rPr>
          <w:spacing w:val="-75"/>
        </w:rPr>
        <w:t xml:space="preserve"> </w:t>
      </w:r>
      <w:r>
        <w:t>dispensas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sua</w:t>
      </w:r>
      <w:r>
        <w:rPr>
          <w:spacing w:val="1"/>
        </w:rPr>
        <w:t xml:space="preserve"> </w:t>
      </w:r>
      <w:r>
        <w:t>convivência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regime</w:t>
      </w:r>
      <w:r>
        <w:rPr>
          <w:spacing w:val="1"/>
        </w:rPr>
        <w:t xml:space="preserve"> </w:t>
      </w:r>
      <w:r>
        <w:t>ordinário,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verbis:</w:t>
      </w:r>
    </w:p>
    <w:p w14:paraId="14071691" w14:textId="77777777" w:rsidR="00A20C26" w:rsidRDefault="00A20C26">
      <w:pPr>
        <w:pStyle w:val="Corpodetexto"/>
      </w:pPr>
    </w:p>
    <w:p w14:paraId="6EF97870" w14:textId="77777777" w:rsidR="00A20C26" w:rsidRDefault="00C175A6">
      <w:pPr>
        <w:pStyle w:val="Corpodetexto"/>
        <w:ind w:left="3721" w:right="105" w:firstLine="720"/>
        <w:jc w:val="both"/>
      </w:pPr>
      <w:r>
        <w:t>O</w:t>
      </w:r>
      <w:r>
        <w:rPr>
          <w:spacing w:val="1"/>
        </w:rPr>
        <w:t xml:space="preserve"> </w:t>
      </w:r>
      <w:r>
        <w:t>excepcional</w:t>
      </w:r>
      <w:r>
        <w:rPr>
          <w:spacing w:val="1"/>
        </w:rPr>
        <w:t xml:space="preserve"> </w:t>
      </w:r>
      <w:r>
        <w:t>afastamento</w:t>
      </w:r>
      <w:r>
        <w:rPr>
          <w:spacing w:val="1"/>
        </w:rPr>
        <w:t xml:space="preserve"> </w:t>
      </w:r>
      <w:r>
        <w:t>da</w:t>
      </w:r>
      <w:r>
        <w:rPr>
          <w:spacing w:val="-75"/>
        </w:rPr>
        <w:t xml:space="preserve"> </w:t>
      </w:r>
      <w:r>
        <w:t>incidência dos artigos 14, 16, 17 e 24 da</w:t>
      </w:r>
      <w:r>
        <w:rPr>
          <w:spacing w:val="1"/>
        </w:rPr>
        <w:t xml:space="preserve"> </w:t>
      </w:r>
      <w:r>
        <w:t>LRF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114,</w:t>
      </w:r>
      <w:r>
        <w:rPr>
          <w:spacing w:val="1"/>
        </w:rPr>
        <w:t xml:space="preserve"> </w:t>
      </w:r>
      <w:r>
        <w:t>caput,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fine,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§</w:t>
      </w:r>
      <w:r>
        <w:rPr>
          <w:spacing w:val="1"/>
        </w:rPr>
        <w:t xml:space="preserve"> </w:t>
      </w:r>
      <w:r>
        <w:t>14,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LDO/2020, durante o estado de calamidade</w:t>
      </w:r>
      <w:r>
        <w:rPr>
          <w:spacing w:val="-75"/>
        </w:rPr>
        <w:t xml:space="preserve"> </w:t>
      </w:r>
      <w:r>
        <w:t>pública e para fins exclusivos de combate</w:t>
      </w:r>
      <w:r>
        <w:rPr>
          <w:spacing w:val="1"/>
        </w:rPr>
        <w:t xml:space="preserve"> </w:t>
      </w:r>
      <w:r>
        <w:t>integral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pandemia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COVID-19,</w:t>
      </w:r>
      <w:r>
        <w:rPr>
          <w:spacing w:val="1"/>
        </w:rPr>
        <w:t xml:space="preserve"> </w:t>
      </w:r>
      <w:r>
        <w:t>não</w:t>
      </w:r>
      <w:r>
        <w:rPr>
          <w:spacing w:val="1"/>
        </w:rPr>
        <w:t xml:space="preserve"> </w:t>
      </w:r>
      <w:r>
        <w:t>conflita com a prudência fiscal e o equilíbrio</w:t>
      </w:r>
      <w:r>
        <w:rPr>
          <w:spacing w:val="-75"/>
        </w:rPr>
        <w:t xml:space="preserve"> </w:t>
      </w:r>
      <w:r>
        <w:t>orçament</w:t>
      </w:r>
      <w:r>
        <w:t>ário</w:t>
      </w:r>
      <w:r>
        <w:rPr>
          <w:spacing w:val="1"/>
        </w:rPr>
        <w:t xml:space="preserve"> </w:t>
      </w:r>
      <w:r>
        <w:t>intertemporal</w:t>
      </w:r>
      <w:r>
        <w:rPr>
          <w:spacing w:val="1"/>
        </w:rPr>
        <w:t xml:space="preserve"> </w:t>
      </w:r>
      <w:r>
        <w:t>consagrados</w:t>
      </w:r>
      <w:r>
        <w:rPr>
          <w:spacing w:val="1"/>
        </w:rPr>
        <w:t xml:space="preserve"> </w:t>
      </w:r>
      <w:r>
        <w:t>pela LRF, pois não serão realizados gastos</w:t>
      </w:r>
      <w:r>
        <w:rPr>
          <w:spacing w:val="1"/>
        </w:rPr>
        <w:t xml:space="preserve"> </w:t>
      </w:r>
      <w:r>
        <w:t>orçamentários</w:t>
      </w:r>
      <w:r>
        <w:rPr>
          <w:spacing w:val="1"/>
        </w:rPr>
        <w:t xml:space="preserve"> </w:t>
      </w:r>
      <w:r>
        <w:t>baseados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propostas</w:t>
      </w:r>
      <w:r>
        <w:rPr>
          <w:spacing w:val="1"/>
        </w:rPr>
        <w:t xml:space="preserve"> </w:t>
      </w:r>
      <w:r>
        <w:t>legislativas indefinidas, caracterizadas pelo</w:t>
      </w:r>
      <w:r>
        <w:rPr>
          <w:spacing w:val="1"/>
        </w:rPr>
        <w:t xml:space="preserve"> </w:t>
      </w:r>
      <w:r>
        <w:t>oportunismo</w:t>
      </w:r>
      <w:r>
        <w:rPr>
          <w:spacing w:val="1"/>
        </w:rPr>
        <w:t xml:space="preserve"> </w:t>
      </w:r>
      <w:r>
        <w:t>político,</w:t>
      </w:r>
      <w:r>
        <w:rPr>
          <w:spacing w:val="1"/>
        </w:rPr>
        <w:t xml:space="preserve"> </w:t>
      </w:r>
      <w:r>
        <w:t>inconsequência,</w:t>
      </w:r>
      <w:r>
        <w:rPr>
          <w:spacing w:val="1"/>
        </w:rPr>
        <w:t xml:space="preserve"> </w:t>
      </w:r>
      <w:r>
        <w:t>desaviso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improviso</w:t>
      </w:r>
      <w:r>
        <w:rPr>
          <w:spacing w:val="1"/>
        </w:rPr>
        <w:t xml:space="preserve"> </w:t>
      </w:r>
      <w:r>
        <w:t>nas</w:t>
      </w:r>
      <w:r>
        <w:rPr>
          <w:spacing w:val="1"/>
        </w:rPr>
        <w:t xml:space="preserve"> </w:t>
      </w:r>
      <w:r>
        <w:t>Finanças</w:t>
      </w:r>
      <w:r>
        <w:rPr>
          <w:spacing w:val="-75"/>
        </w:rPr>
        <w:t xml:space="preserve"> </w:t>
      </w:r>
      <w:r>
        <w:t>Públicas;</w:t>
      </w:r>
      <w:r>
        <w:rPr>
          <w:spacing w:val="1"/>
        </w:rPr>
        <w:t xml:space="preserve"> </w:t>
      </w:r>
      <w:r>
        <w:t>mas</w:t>
      </w:r>
      <w:r>
        <w:rPr>
          <w:spacing w:val="1"/>
        </w:rPr>
        <w:t xml:space="preserve"> </w:t>
      </w:r>
      <w:r>
        <w:t>sim,</w:t>
      </w:r>
      <w:r>
        <w:rPr>
          <w:spacing w:val="1"/>
        </w:rPr>
        <w:t xml:space="preserve"> </w:t>
      </w:r>
      <w:r>
        <w:t>gastos</w:t>
      </w:r>
      <w:r>
        <w:rPr>
          <w:spacing w:val="1"/>
        </w:rPr>
        <w:t xml:space="preserve"> </w:t>
      </w:r>
      <w:r>
        <w:t>orçamentários</w:t>
      </w:r>
      <w:r>
        <w:rPr>
          <w:spacing w:val="-75"/>
        </w:rPr>
        <w:t xml:space="preserve"> </w:t>
      </w:r>
      <w:r>
        <w:t>destinados à proteção da vida, saúde e da</w:t>
      </w:r>
      <w:r>
        <w:rPr>
          <w:spacing w:val="1"/>
        </w:rPr>
        <w:t xml:space="preserve"> </w:t>
      </w:r>
      <w:r>
        <w:t>própria</w:t>
      </w:r>
      <w:r>
        <w:rPr>
          <w:spacing w:val="1"/>
        </w:rPr>
        <w:t xml:space="preserve"> </w:t>
      </w:r>
      <w:r>
        <w:t>subsistência</w:t>
      </w:r>
      <w:r>
        <w:rPr>
          <w:spacing w:val="1"/>
        </w:rPr>
        <w:t xml:space="preserve"> </w:t>
      </w:r>
      <w:r>
        <w:t>dos</w:t>
      </w:r>
      <w:r>
        <w:rPr>
          <w:spacing w:val="78"/>
        </w:rPr>
        <w:t xml:space="preserve"> </w:t>
      </w:r>
      <w:r>
        <w:t>brasileiros</w:t>
      </w:r>
      <w:r>
        <w:rPr>
          <w:spacing w:val="1"/>
        </w:rPr>
        <w:t xml:space="preserve"> </w:t>
      </w:r>
      <w:r>
        <w:t>afetados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essa</w:t>
      </w:r>
      <w:r>
        <w:rPr>
          <w:spacing w:val="1"/>
        </w:rPr>
        <w:t xml:space="preserve"> </w:t>
      </w:r>
      <w:r>
        <w:t>gravíssima</w:t>
      </w:r>
      <w:r>
        <w:rPr>
          <w:spacing w:val="1"/>
        </w:rPr>
        <w:t xml:space="preserve"> </w:t>
      </w:r>
      <w:r>
        <w:t>situação;</w:t>
      </w:r>
      <w:r>
        <w:rPr>
          <w:spacing w:val="1"/>
        </w:rPr>
        <w:t xml:space="preserve"> </w:t>
      </w:r>
      <w:r>
        <w:t>direitos</w:t>
      </w:r>
      <w:r>
        <w:rPr>
          <w:spacing w:val="1"/>
        </w:rPr>
        <w:t xml:space="preserve"> </w:t>
      </w:r>
      <w:r>
        <w:t>fundamentais</w:t>
      </w:r>
      <w:r>
        <w:rPr>
          <w:spacing w:val="1"/>
        </w:rPr>
        <w:t xml:space="preserve"> </w:t>
      </w:r>
      <w:r>
        <w:t>consagrados</w:t>
      </w:r>
      <w:r>
        <w:rPr>
          <w:spacing w:val="-75"/>
        </w:rPr>
        <w:t xml:space="preserve"> </w:t>
      </w:r>
      <w:r>
        <w:t>constitucionalmente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merecedores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efetiva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concreta</w:t>
      </w:r>
      <w:r>
        <w:rPr>
          <w:spacing w:val="-2"/>
        </w:rPr>
        <w:t xml:space="preserve"> </w:t>
      </w:r>
      <w:r>
        <w:t>proteção.</w:t>
      </w:r>
    </w:p>
    <w:p w14:paraId="738E50A1" w14:textId="77777777" w:rsidR="00A20C26" w:rsidRDefault="00C175A6">
      <w:pPr>
        <w:pStyle w:val="Corpodetexto"/>
        <w:ind w:left="3642" w:right="3625"/>
        <w:jc w:val="center"/>
      </w:pPr>
      <w:r>
        <w:t>[…]</w:t>
      </w:r>
    </w:p>
    <w:p w14:paraId="35B818B7" w14:textId="77777777" w:rsidR="00A20C26" w:rsidRDefault="00C175A6">
      <w:pPr>
        <w:pStyle w:val="Ttulo1"/>
        <w:ind w:left="3721" w:right="109" w:firstLine="720"/>
        <w:jc w:val="both"/>
      </w:pPr>
      <w:r>
        <w:t>A</w:t>
      </w:r>
      <w:r>
        <w:rPr>
          <w:spacing w:val="1"/>
        </w:rPr>
        <w:t xml:space="preserve"> </w:t>
      </w:r>
      <w:r>
        <w:t>temporariedade</w:t>
      </w:r>
      <w:r>
        <w:rPr>
          <w:spacing w:val="1"/>
        </w:rPr>
        <w:t xml:space="preserve"> </w:t>
      </w:r>
      <w:r>
        <w:t>da</w:t>
      </w:r>
      <w:r>
        <w:rPr>
          <w:spacing w:val="78"/>
        </w:rPr>
        <w:t xml:space="preserve"> </w:t>
      </w:r>
      <w:r>
        <w:t>não</w:t>
      </w:r>
      <w:r>
        <w:rPr>
          <w:spacing w:val="1"/>
        </w:rPr>
        <w:t xml:space="preserve"> </w:t>
      </w:r>
      <w:r>
        <w:t>incidência</w:t>
      </w:r>
      <w:r>
        <w:rPr>
          <w:spacing w:val="25"/>
        </w:rPr>
        <w:t xml:space="preserve"> </w:t>
      </w:r>
      <w:r>
        <w:t>dos</w:t>
      </w:r>
      <w:r>
        <w:rPr>
          <w:spacing w:val="26"/>
        </w:rPr>
        <w:t xml:space="preserve"> </w:t>
      </w:r>
      <w:r>
        <w:t>artigos</w:t>
      </w:r>
      <w:r>
        <w:rPr>
          <w:spacing w:val="26"/>
        </w:rPr>
        <w:t xml:space="preserve"> </w:t>
      </w:r>
      <w:r>
        <w:t>14,</w:t>
      </w:r>
      <w:r>
        <w:rPr>
          <w:spacing w:val="11"/>
        </w:rPr>
        <w:t xml:space="preserve"> </w:t>
      </w:r>
      <w:r>
        <w:t>16,</w:t>
      </w:r>
      <w:r>
        <w:rPr>
          <w:spacing w:val="12"/>
        </w:rPr>
        <w:t xml:space="preserve"> </w:t>
      </w:r>
      <w:r>
        <w:t>17</w:t>
      </w:r>
      <w:r>
        <w:rPr>
          <w:spacing w:val="11"/>
        </w:rPr>
        <w:t xml:space="preserve"> </w:t>
      </w:r>
      <w:r>
        <w:t>e</w:t>
      </w:r>
      <w:r>
        <w:rPr>
          <w:spacing w:val="11"/>
        </w:rPr>
        <w:t xml:space="preserve"> </w:t>
      </w:r>
      <w:r>
        <w:t>24</w:t>
      </w:r>
      <w:r>
        <w:rPr>
          <w:spacing w:val="11"/>
        </w:rPr>
        <w:t xml:space="preserve"> </w:t>
      </w:r>
      <w:r>
        <w:t>da</w:t>
      </w:r>
    </w:p>
    <w:p w14:paraId="7298F16E" w14:textId="77777777" w:rsidR="00A20C26" w:rsidRDefault="00A20C26">
      <w:pPr>
        <w:jc w:val="both"/>
        <w:sectPr w:rsidR="00A20C26">
          <w:pgSz w:w="11920" w:h="16840"/>
          <w:pgMar w:top="1660" w:right="1040" w:bottom="280" w:left="1580" w:header="332" w:footer="0" w:gutter="0"/>
          <w:cols w:space="720"/>
        </w:sectPr>
      </w:pPr>
    </w:p>
    <w:p w14:paraId="7072F7B4" w14:textId="77777777" w:rsidR="00A20C26" w:rsidRDefault="00A20C26">
      <w:pPr>
        <w:pStyle w:val="Corpodetexto"/>
        <w:spacing w:before="1"/>
        <w:rPr>
          <w:rFonts w:ascii="Arial"/>
          <w:b/>
          <w:sz w:val="19"/>
        </w:rPr>
      </w:pPr>
    </w:p>
    <w:p w14:paraId="0595A037" w14:textId="77777777" w:rsidR="00A20C26" w:rsidRDefault="00C175A6">
      <w:pPr>
        <w:pStyle w:val="Corpodetexto"/>
        <w:spacing w:before="91"/>
        <w:ind w:left="3721" w:right="107"/>
        <w:jc w:val="both"/>
      </w:pPr>
      <w:r>
        <w:rPr>
          <w:rFonts w:ascii="Arial" w:hAnsi="Arial"/>
          <w:b/>
        </w:rPr>
        <w:t>LRF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114,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caput,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in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fine,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§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14,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LDO/2020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durante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manutenção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do</w:t>
      </w:r>
      <w:r>
        <w:rPr>
          <w:rFonts w:ascii="Arial" w:hAnsi="Arial"/>
          <w:b/>
          <w:spacing w:val="-75"/>
        </w:rPr>
        <w:t xml:space="preserve"> </w:t>
      </w:r>
      <w:r>
        <w:rPr>
          <w:rFonts w:ascii="Arial" w:hAnsi="Arial"/>
          <w:b/>
        </w:rPr>
        <w:t>estado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calamidade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pública</w:t>
      </w:r>
      <w:r>
        <w:t>;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proporcionalidade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medida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aplicará, exclusivamente, para o combate</w:t>
      </w:r>
      <w:r>
        <w:rPr>
          <w:spacing w:val="1"/>
        </w:rPr>
        <w:t xml:space="preserve"> </w:t>
      </w:r>
      <w:r>
        <w:t>aos efeitos da pandemia do COVID-19 e a</w:t>
      </w:r>
      <w:r>
        <w:rPr>
          <w:spacing w:val="1"/>
        </w:rPr>
        <w:t xml:space="preserve"> </w:t>
      </w:r>
      <w:r>
        <w:t>finalidade</w:t>
      </w:r>
      <w:r>
        <w:rPr>
          <w:spacing w:val="1"/>
        </w:rPr>
        <w:t xml:space="preserve"> </w:t>
      </w:r>
      <w:r>
        <w:t>maior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proteção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vida,</w:t>
      </w:r>
      <w:r>
        <w:rPr>
          <w:spacing w:val="77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saúde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subsistência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brasileiros, com medidas sócio econômicas</w:t>
      </w:r>
      <w:r>
        <w:rPr>
          <w:spacing w:val="-75"/>
        </w:rPr>
        <w:t xml:space="preserve"> </w:t>
      </w:r>
      <w:r>
        <w:t>protetivas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empregados</w:t>
      </w:r>
      <w:r>
        <w:rPr>
          <w:spacing w:val="78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empregadores</w:t>
      </w:r>
      <w:r>
        <w:rPr>
          <w:spacing w:val="1"/>
        </w:rPr>
        <w:t xml:space="preserve"> </w:t>
      </w:r>
      <w:r>
        <w:t>estão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absoluta</w:t>
      </w:r>
      <w:r>
        <w:rPr>
          <w:spacing w:val="1"/>
        </w:rPr>
        <w:t xml:space="preserve"> </w:t>
      </w:r>
      <w:r>
        <w:t>consonância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princípio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razoabilidade,</w:t>
      </w:r>
      <w:r>
        <w:rPr>
          <w:spacing w:val="1"/>
        </w:rPr>
        <w:t xml:space="preserve"> </w:t>
      </w:r>
      <w:r>
        <w:t>pois,</w:t>
      </w:r>
      <w:r>
        <w:rPr>
          <w:spacing w:val="1"/>
        </w:rPr>
        <w:t xml:space="preserve"> </w:t>
      </w:r>
      <w:r>
        <w:t>observadas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necessárias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adequação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o</w:t>
      </w:r>
      <w:r>
        <w:rPr>
          <w:spacing w:val="-75"/>
        </w:rPr>
        <w:t xml:space="preserve"> </w:t>
      </w:r>
      <w:r>
        <w:t>pedido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interesse</w:t>
      </w:r>
      <w:r>
        <w:rPr>
          <w:spacing w:val="-1"/>
        </w:rPr>
        <w:t xml:space="preserve"> </w:t>
      </w:r>
      <w:r>
        <w:t>público.</w:t>
      </w:r>
    </w:p>
    <w:p w14:paraId="58302024" w14:textId="77777777" w:rsidR="00A20C26" w:rsidRDefault="00A20C26">
      <w:pPr>
        <w:pStyle w:val="Corpodetexto"/>
        <w:rPr>
          <w:sz w:val="30"/>
        </w:rPr>
      </w:pPr>
    </w:p>
    <w:p w14:paraId="494DEDD4" w14:textId="77777777" w:rsidR="00A20C26" w:rsidRDefault="00A20C26">
      <w:pPr>
        <w:pStyle w:val="Corpodetexto"/>
        <w:rPr>
          <w:sz w:val="26"/>
        </w:rPr>
      </w:pPr>
    </w:p>
    <w:p w14:paraId="4DA9B54E" w14:textId="77777777" w:rsidR="00A20C26" w:rsidRDefault="00C175A6">
      <w:pPr>
        <w:pStyle w:val="Corpodetexto"/>
        <w:ind w:left="3001" w:right="105" w:firstLine="720"/>
        <w:jc w:val="both"/>
      </w:pPr>
      <w:r>
        <w:t>O regime extraordinário ficou desse modo</w:t>
      </w:r>
      <w:r>
        <w:rPr>
          <w:spacing w:val="1"/>
        </w:rPr>
        <w:t xml:space="preserve"> </w:t>
      </w:r>
      <w:r>
        <w:t>constituído</w:t>
      </w:r>
      <w:r>
        <w:rPr>
          <w:spacing w:val="1"/>
        </w:rPr>
        <w:t xml:space="preserve"> </w:t>
      </w:r>
      <w:r>
        <w:t>pelas</w:t>
      </w:r>
      <w:r>
        <w:rPr>
          <w:spacing w:val="1"/>
        </w:rPr>
        <w:t xml:space="preserve"> </w:t>
      </w:r>
      <w:r>
        <w:t>regras</w:t>
      </w:r>
      <w:r>
        <w:rPr>
          <w:spacing w:val="1"/>
        </w:rPr>
        <w:t xml:space="preserve"> </w:t>
      </w:r>
      <w:r>
        <w:t>temporárias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excepcionais</w:t>
      </w:r>
      <w:r>
        <w:rPr>
          <w:spacing w:val="1"/>
        </w:rPr>
        <w:t xml:space="preserve"> </w:t>
      </w:r>
      <w:r>
        <w:t>inseridas</w:t>
      </w:r>
      <w:r>
        <w:rPr>
          <w:spacing w:val="1"/>
        </w:rPr>
        <w:t xml:space="preserve"> </w:t>
      </w:r>
      <w:r>
        <w:t>pela E</w:t>
      </w:r>
      <w:r>
        <w:t>C nº 106/2020 e</w:t>
      </w:r>
      <w:r>
        <w:rPr>
          <w:spacing w:val="1"/>
        </w:rPr>
        <w:t xml:space="preserve"> </w:t>
      </w:r>
      <w:r>
        <w:t>pela LC 173/2020, além do decreto legislativo.</w:t>
      </w:r>
      <w:r>
        <w:rPr>
          <w:spacing w:val="1"/>
        </w:rPr>
        <w:t xml:space="preserve"> </w:t>
      </w:r>
      <w:r>
        <w:t>Esses</w:t>
      </w:r>
      <w:r>
        <w:rPr>
          <w:spacing w:val="1"/>
        </w:rPr>
        <w:t xml:space="preserve"> </w:t>
      </w:r>
      <w:r>
        <w:t>novos</w:t>
      </w:r>
      <w:r>
        <w:rPr>
          <w:spacing w:val="1"/>
        </w:rPr>
        <w:t xml:space="preserve"> </w:t>
      </w:r>
      <w:r>
        <w:t>comandos</w:t>
      </w:r>
      <w:r>
        <w:rPr>
          <w:spacing w:val="1"/>
        </w:rPr>
        <w:t xml:space="preserve"> </w:t>
      </w:r>
      <w:r>
        <w:t>passaram</w:t>
      </w:r>
      <w:r>
        <w:rPr>
          <w:spacing w:val="1"/>
        </w:rPr>
        <w:t xml:space="preserve"> </w:t>
      </w:r>
      <w:r>
        <w:t>a</w:t>
      </w:r>
      <w:r>
        <w:rPr>
          <w:spacing w:val="77"/>
        </w:rPr>
        <w:t xml:space="preserve"> </w:t>
      </w:r>
      <w:r>
        <w:t>conviver</w:t>
      </w:r>
      <w:r>
        <w:rPr>
          <w:spacing w:val="1"/>
        </w:rPr>
        <w:t xml:space="preserve"> </w:t>
      </w:r>
      <w:r>
        <w:t>com as normas permanentes (CF e LRF), que</w:t>
      </w:r>
      <w:r>
        <w:rPr>
          <w:spacing w:val="1"/>
        </w:rPr>
        <w:t xml:space="preserve"> </w:t>
      </w:r>
      <w:r>
        <w:t>podem ser regulamentadas pelas LDOs de cada</w:t>
      </w:r>
      <w:r>
        <w:rPr>
          <w:spacing w:val="1"/>
        </w:rPr>
        <w:t xml:space="preserve"> </w:t>
      </w:r>
      <w:r>
        <w:t>ente,</w:t>
      </w:r>
      <w:r>
        <w:rPr>
          <w:spacing w:val="1"/>
        </w:rPr>
        <w:t xml:space="preserve"> </w:t>
      </w:r>
      <w:r>
        <w:t>desde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compatíveis.</w:t>
      </w:r>
      <w:r>
        <w:rPr>
          <w:spacing w:val="1"/>
        </w:rPr>
        <w:t xml:space="preserve"> </w:t>
      </w:r>
      <w:r>
        <w:t>Diante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convivência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normas</w:t>
      </w:r>
      <w:r>
        <w:rPr>
          <w:spacing w:val="1"/>
        </w:rPr>
        <w:t xml:space="preserve"> </w:t>
      </w:r>
      <w:r>
        <w:t>permanentes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transitórias, exige-se certo esforço interpretativo</w:t>
      </w:r>
      <w:r>
        <w:rPr>
          <w:spacing w:val="1"/>
        </w:rPr>
        <w:t xml:space="preserve"> </w:t>
      </w:r>
      <w:r>
        <w:t>para que se possa harmonizar o conjunto das</w:t>
      </w:r>
      <w:r>
        <w:rPr>
          <w:spacing w:val="1"/>
        </w:rPr>
        <w:t xml:space="preserve"> </w:t>
      </w:r>
      <w:r>
        <w:t>disposições,</w:t>
      </w:r>
      <w:r>
        <w:rPr>
          <w:spacing w:val="1"/>
        </w:rPr>
        <w:t xml:space="preserve"> </w:t>
      </w:r>
      <w:r>
        <w:t>observada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hierarquia</w:t>
      </w:r>
      <w:r>
        <w:rPr>
          <w:spacing w:val="1"/>
        </w:rPr>
        <w:t xml:space="preserve"> </w:t>
      </w:r>
      <w:r>
        <w:t>formal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material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instrumentos,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evitar</w:t>
      </w:r>
      <w:r>
        <w:rPr>
          <w:spacing w:val="1"/>
        </w:rPr>
        <w:t xml:space="preserve"> </w:t>
      </w:r>
      <w:r>
        <w:t>contradições e extrair dos textos seu adequado</w:t>
      </w:r>
      <w:r>
        <w:rPr>
          <w:spacing w:val="1"/>
        </w:rPr>
        <w:t xml:space="preserve"> </w:t>
      </w:r>
      <w:r>
        <w:t>significa</w:t>
      </w:r>
      <w:r>
        <w:t>do”.</w:t>
      </w:r>
    </w:p>
    <w:p w14:paraId="029D62A2" w14:textId="77777777" w:rsidR="00A20C26" w:rsidRDefault="00A20C26">
      <w:pPr>
        <w:pStyle w:val="Corpodetexto"/>
      </w:pPr>
    </w:p>
    <w:p w14:paraId="6ADD868A" w14:textId="77777777" w:rsidR="00A20C26" w:rsidRDefault="00C175A6">
      <w:pPr>
        <w:pStyle w:val="Corpodetexto"/>
        <w:ind w:left="3001" w:right="105"/>
        <w:jc w:val="both"/>
      </w:pPr>
      <w:r>
        <w:t>(Nota Técnica nº 20 - Regras Fiscais na vigência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Calamidade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(Covid-19). Adequação</w:t>
      </w:r>
      <w:r>
        <w:rPr>
          <w:spacing w:val="1"/>
        </w:rPr>
        <w:t xml:space="preserve"> </w:t>
      </w:r>
      <w:r>
        <w:t>orçamentária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financeira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proposições</w:t>
      </w:r>
      <w:r>
        <w:rPr>
          <w:spacing w:val="77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face da EC nº 106/2020 e da LC nº 173/2020.</w:t>
      </w:r>
      <w:r>
        <w:rPr>
          <w:spacing w:val="1"/>
        </w:rPr>
        <w:t xml:space="preserve"> </w:t>
      </w:r>
      <w:r>
        <w:t>Câmara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Deputados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Consultoria</w:t>
      </w:r>
      <w:r>
        <w:rPr>
          <w:spacing w:val="64"/>
        </w:rPr>
        <w:t xml:space="preserve"> </w:t>
      </w:r>
      <w:r>
        <w:t>de</w:t>
      </w:r>
    </w:p>
    <w:p w14:paraId="4F7F43FC" w14:textId="77777777" w:rsidR="00A20C26" w:rsidRDefault="00A20C26">
      <w:pPr>
        <w:jc w:val="both"/>
        <w:sectPr w:rsidR="00A20C26">
          <w:pgSz w:w="11920" w:h="16840"/>
          <w:pgMar w:top="1660" w:right="1040" w:bottom="280" w:left="1580" w:header="332" w:footer="0" w:gutter="0"/>
          <w:cols w:space="720"/>
        </w:sectPr>
      </w:pPr>
    </w:p>
    <w:p w14:paraId="60600205" w14:textId="77777777" w:rsidR="00A20C26" w:rsidRDefault="00A20C26">
      <w:pPr>
        <w:pStyle w:val="Corpodetexto"/>
        <w:spacing w:before="8"/>
        <w:rPr>
          <w:sz w:val="18"/>
        </w:rPr>
      </w:pPr>
    </w:p>
    <w:p w14:paraId="5E3A7419" w14:textId="77777777" w:rsidR="00A20C26" w:rsidRDefault="00C175A6">
      <w:pPr>
        <w:tabs>
          <w:tab w:val="left" w:pos="4612"/>
          <w:tab w:val="left" w:pos="4981"/>
          <w:tab w:val="left" w:pos="6733"/>
          <w:tab w:val="left" w:pos="8517"/>
        </w:tabs>
        <w:spacing w:before="96"/>
        <w:ind w:left="3001" w:right="112"/>
        <w:rPr>
          <w:rFonts w:ascii="Arial" w:hAnsi="Arial"/>
          <w:b/>
          <w:sz w:val="28"/>
        </w:rPr>
      </w:pPr>
      <w:r>
        <w:rPr>
          <w:sz w:val="28"/>
        </w:rPr>
        <w:t>Orçamento</w:t>
      </w:r>
      <w:r>
        <w:rPr>
          <w:sz w:val="28"/>
        </w:rPr>
        <w:tab/>
        <w:t>e</w:t>
      </w:r>
      <w:r>
        <w:rPr>
          <w:sz w:val="28"/>
        </w:rPr>
        <w:tab/>
        <w:t>Fiscalização</w:t>
      </w:r>
      <w:r>
        <w:rPr>
          <w:sz w:val="28"/>
        </w:rPr>
        <w:tab/>
        <w:t>Financeira)</w:t>
      </w:r>
      <w:r>
        <w:rPr>
          <w:sz w:val="28"/>
          <w:vertAlign w:val="superscript"/>
        </w:rPr>
        <w:t>1</w:t>
      </w:r>
      <w:r>
        <w:rPr>
          <w:sz w:val="28"/>
        </w:rPr>
        <w:t>.</w:t>
      </w:r>
      <w:r>
        <w:rPr>
          <w:sz w:val="28"/>
        </w:rPr>
        <w:tab/>
      </w:r>
      <w:r>
        <w:rPr>
          <w:rFonts w:ascii="Arial" w:hAnsi="Arial"/>
          <w:b/>
          <w:spacing w:val="-1"/>
          <w:sz w:val="28"/>
        </w:rPr>
        <w:t>Grifo</w:t>
      </w:r>
      <w:r>
        <w:rPr>
          <w:rFonts w:ascii="Arial" w:hAnsi="Arial"/>
          <w:b/>
          <w:spacing w:val="-75"/>
          <w:sz w:val="28"/>
        </w:rPr>
        <w:t xml:space="preserve"> </w:t>
      </w:r>
      <w:r>
        <w:rPr>
          <w:rFonts w:ascii="Arial" w:hAnsi="Arial"/>
          <w:b/>
          <w:sz w:val="28"/>
        </w:rPr>
        <w:t>nosso.</w:t>
      </w:r>
    </w:p>
    <w:p w14:paraId="0384CDB6" w14:textId="77777777" w:rsidR="00A20C26" w:rsidRDefault="00A20C26">
      <w:pPr>
        <w:pStyle w:val="Corpodetexto"/>
        <w:rPr>
          <w:rFonts w:ascii="Arial"/>
          <w:b/>
          <w:sz w:val="30"/>
        </w:rPr>
      </w:pPr>
    </w:p>
    <w:p w14:paraId="18D45E71" w14:textId="77777777" w:rsidR="00A20C26" w:rsidRDefault="00C175A6">
      <w:pPr>
        <w:pStyle w:val="Corpodetexto"/>
        <w:spacing w:before="217" w:line="276" w:lineRule="auto"/>
        <w:ind w:left="121" w:right="109" w:firstLine="705"/>
        <w:jc w:val="both"/>
      </w:pPr>
      <w:r>
        <w:t>Finalmente, registramos que a deliberação pelo plenário da nobre</w:t>
      </w:r>
      <w:r>
        <w:rPr>
          <w:spacing w:val="1"/>
        </w:rPr>
        <w:t xml:space="preserve"> </w:t>
      </w:r>
      <w:r>
        <w:t>Casa</w:t>
      </w:r>
      <w:r>
        <w:rPr>
          <w:spacing w:val="1"/>
        </w:rPr>
        <w:t xml:space="preserve"> </w:t>
      </w:r>
      <w:r>
        <w:t>Legislativa deve ser precedida da manifestação das seguintes</w:t>
      </w:r>
      <w:r>
        <w:rPr>
          <w:spacing w:val="1"/>
        </w:rPr>
        <w:t xml:space="preserve"> </w:t>
      </w:r>
      <w:r>
        <w:t>comissões</w:t>
      </w:r>
      <w:r>
        <w:rPr>
          <w:spacing w:val="-2"/>
        </w:rPr>
        <w:t xml:space="preserve"> </w:t>
      </w:r>
      <w:r>
        <w:t>permanentes:</w:t>
      </w:r>
    </w:p>
    <w:p w14:paraId="2637C5AE" w14:textId="77777777" w:rsidR="00A20C26" w:rsidRDefault="00A20C26">
      <w:pPr>
        <w:pStyle w:val="Corpodetexto"/>
        <w:rPr>
          <w:sz w:val="30"/>
        </w:rPr>
      </w:pPr>
    </w:p>
    <w:p w14:paraId="67F1F206" w14:textId="77777777" w:rsidR="00A20C26" w:rsidRDefault="00C175A6">
      <w:pPr>
        <w:pStyle w:val="PargrafodaLista"/>
        <w:numPr>
          <w:ilvl w:val="0"/>
          <w:numId w:val="2"/>
        </w:numPr>
        <w:tabs>
          <w:tab w:val="left" w:pos="840"/>
          <w:tab w:val="left" w:pos="841"/>
        </w:tabs>
        <w:spacing w:before="1" w:line="276" w:lineRule="auto"/>
        <w:ind w:right="113" w:firstLine="0"/>
        <w:rPr>
          <w:sz w:val="28"/>
        </w:rPr>
      </w:pPr>
      <w:r>
        <w:rPr>
          <w:sz w:val="28"/>
        </w:rPr>
        <w:t>LEGISLAÇÃO</w:t>
      </w:r>
      <w:r>
        <w:rPr>
          <w:spacing w:val="8"/>
          <w:sz w:val="28"/>
        </w:rPr>
        <w:t xml:space="preserve"> </w:t>
      </w:r>
      <w:r>
        <w:rPr>
          <w:sz w:val="28"/>
        </w:rPr>
        <w:t>E</w:t>
      </w:r>
      <w:r>
        <w:rPr>
          <w:spacing w:val="8"/>
          <w:sz w:val="28"/>
        </w:rPr>
        <w:t xml:space="preserve"> </w:t>
      </w:r>
      <w:r>
        <w:rPr>
          <w:sz w:val="28"/>
        </w:rPr>
        <w:t>JUSTIÇA,</w:t>
      </w:r>
      <w:r>
        <w:rPr>
          <w:spacing w:val="8"/>
          <w:sz w:val="28"/>
        </w:rPr>
        <w:t xml:space="preserve"> </w:t>
      </w:r>
      <w:r>
        <w:rPr>
          <w:sz w:val="28"/>
        </w:rPr>
        <w:t>por</w:t>
      </w:r>
      <w:r>
        <w:rPr>
          <w:spacing w:val="8"/>
          <w:sz w:val="28"/>
        </w:rPr>
        <w:t xml:space="preserve"> </w:t>
      </w:r>
      <w:r>
        <w:rPr>
          <w:sz w:val="28"/>
        </w:rPr>
        <w:t>ser</w:t>
      </w:r>
      <w:r>
        <w:rPr>
          <w:spacing w:val="8"/>
          <w:sz w:val="28"/>
        </w:rPr>
        <w:t xml:space="preserve"> </w:t>
      </w:r>
      <w:r>
        <w:rPr>
          <w:sz w:val="28"/>
        </w:rPr>
        <w:t>condição</w:t>
      </w:r>
      <w:r>
        <w:rPr>
          <w:spacing w:val="70"/>
          <w:sz w:val="28"/>
        </w:rPr>
        <w:t xml:space="preserve"> </w:t>
      </w:r>
      <w:r>
        <w:rPr>
          <w:sz w:val="28"/>
        </w:rPr>
        <w:t>de</w:t>
      </w:r>
      <w:r>
        <w:rPr>
          <w:spacing w:val="70"/>
          <w:sz w:val="28"/>
        </w:rPr>
        <w:t xml:space="preserve"> </w:t>
      </w:r>
      <w:r>
        <w:rPr>
          <w:sz w:val="28"/>
        </w:rPr>
        <w:t>tramitação</w:t>
      </w:r>
      <w:r>
        <w:rPr>
          <w:spacing w:val="71"/>
          <w:sz w:val="28"/>
        </w:rPr>
        <w:t xml:space="preserve"> </w:t>
      </w:r>
      <w:r>
        <w:rPr>
          <w:sz w:val="28"/>
        </w:rPr>
        <w:t>do</w:t>
      </w:r>
      <w:r>
        <w:rPr>
          <w:spacing w:val="-75"/>
          <w:sz w:val="28"/>
        </w:rPr>
        <w:t xml:space="preserve"> </w:t>
      </w:r>
      <w:r>
        <w:rPr>
          <w:sz w:val="28"/>
        </w:rPr>
        <w:t>processo</w:t>
      </w:r>
      <w:r>
        <w:rPr>
          <w:spacing w:val="-3"/>
          <w:sz w:val="28"/>
        </w:rPr>
        <w:t xml:space="preserve"> </w:t>
      </w:r>
      <w:r>
        <w:rPr>
          <w:sz w:val="28"/>
        </w:rPr>
        <w:t>legislativo</w:t>
      </w:r>
      <w:r>
        <w:rPr>
          <w:spacing w:val="-2"/>
          <w:sz w:val="28"/>
        </w:rPr>
        <w:t xml:space="preserve"> </w:t>
      </w:r>
      <w:r>
        <w:rPr>
          <w:sz w:val="28"/>
        </w:rPr>
        <w:t>para</w:t>
      </w:r>
      <w:r>
        <w:rPr>
          <w:spacing w:val="-2"/>
          <w:sz w:val="28"/>
        </w:rPr>
        <w:t xml:space="preserve"> </w:t>
      </w:r>
      <w:r>
        <w:rPr>
          <w:sz w:val="28"/>
        </w:rPr>
        <w:t>todas</w:t>
      </w:r>
      <w:r>
        <w:rPr>
          <w:spacing w:val="-2"/>
          <w:sz w:val="28"/>
        </w:rPr>
        <w:t xml:space="preserve"> </w:t>
      </w:r>
      <w:r>
        <w:rPr>
          <w:sz w:val="28"/>
        </w:rPr>
        <w:t>as</w:t>
      </w:r>
      <w:r>
        <w:rPr>
          <w:spacing w:val="-3"/>
          <w:sz w:val="28"/>
        </w:rPr>
        <w:t xml:space="preserve"> </w:t>
      </w:r>
      <w:r>
        <w:rPr>
          <w:sz w:val="28"/>
        </w:rPr>
        <w:t>proposições</w:t>
      </w:r>
      <w:r>
        <w:rPr>
          <w:spacing w:val="-2"/>
          <w:sz w:val="28"/>
        </w:rPr>
        <w:t xml:space="preserve"> </w:t>
      </w:r>
      <w:r>
        <w:rPr>
          <w:sz w:val="28"/>
        </w:rPr>
        <w:t>em</w:t>
      </w:r>
      <w:r>
        <w:rPr>
          <w:spacing w:val="-2"/>
          <w:sz w:val="28"/>
        </w:rPr>
        <w:t xml:space="preserve"> </w:t>
      </w:r>
      <w:r>
        <w:rPr>
          <w:sz w:val="28"/>
        </w:rPr>
        <w:t>geral:</w:t>
      </w:r>
    </w:p>
    <w:p w14:paraId="47DEB688" w14:textId="77777777" w:rsidR="00A20C26" w:rsidRDefault="00A20C26">
      <w:pPr>
        <w:pStyle w:val="Corpodetexto"/>
        <w:rPr>
          <w:sz w:val="30"/>
        </w:rPr>
      </w:pPr>
    </w:p>
    <w:p w14:paraId="460D5DE4" w14:textId="77777777" w:rsidR="00A20C26" w:rsidRDefault="00C175A6">
      <w:pPr>
        <w:spacing w:before="265" w:line="276" w:lineRule="auto"/>
        <w:ind w:left="3661" w:right="106"/>
        <w:jc w:val="both"/>
        <w:rPr>
          <w:sz w:val="26"/>
        </w:rPr>
      </w:pPr>
      <w:r>
        <w:rPr>
          <w:sz w:val="26"/>
        </w:rPr>
        <w:t>Art. 76- Compete à Comissão de Legislação e</w:t>
      </w:r>
      <w:r>
        <w:rPr>
          <w:spacing w:val="1"/>
          <w:sz w:val="26"/>
        </w:rPr>
        <w:t xml:space="preserve"> </w:t>
      </w:r>
      <w:r>
        <w:rPr>
          <w:sz w:val="26"/>
        </w:rPr>
        <w:t>Justiça manifestar-se sobre todos os assuntos</w:t>
      </w:r>
      <w:r>
        <w:rPr>
          <w:spacing w:val="1"/>
          <w:sz w:val="26"/>
        </w:rPr>
        <w:t xml:space="preserve"> </w:t>
      </w:r>
      <w:r>
        <w:rPr>
          <w:sz w:val="26"/>
        </w:rPr>
        <w:t>nos aspectos constitucional, redacional e legal</w:t>
      </w:r>
      <w:r>
        <w:rPr>
          <w:spacing w:val="1"/>
          <w:sz w:val="26"/>
        </w:rPr>
        <w:t xml:space="preserve"> </w:t>
      </w:r>
      <w:r>
        <w:rPr>
          <w:sz w:val="26"/>
        </w:rPr>
        <w:t>e,</w:t>
      </w:r>
      <w:r>
        <w:rPr>
          <w:spacing w:val="1"/>
          <w:sz w:val="26"/>
        </w:rPr>
        <w:t xml:space="preserve"> </w:t>
      </w:r>
      <w:r>
        <w:rPr>
          <w:sz w:val="26"/>
        </w:rPr>
        <w:t>quando</w:t>
      </w:r>
      <w:r>
        <w:rPr>
          <w:spacing w:val="1"/>
          <w:sz w:val="26"/>
        </w:rPr>
        <w:t xml:space="preserve"> </w:t>
      </w:r>
      <w:r>
        <w:rPr>
          <w:sz w:val="26"/>
        </w:rPr>
        <w:t>já</w:t>
      </w:r>
      <w:r>
        <w:rPr>
          <w:spacing w:val="1"/>
          <w:sz w:val="26"/>
        </w:rPr>
        <w:t xml:space="preserve"> </w:t>
      </w:r>
      <w:r>
        <w:rPr>
          <w:sz w:val="26"/>
        </w:rPr>
        <w:t>aprovados</w:t>
      </w:r>
      <w:r>
        <w:rPr>
          <w:spacing w:val="1"/>
          <w:sz w:val="26"/>
        </w:rPr>
        <w:t xml:space="preserve"> </w:t>
      </w:r>
      <w:r>
        <w:rPr>
          <w:sz w:val="26"/>
        </w:rPr>
        <w:t>pelo</w:t>
      </w:r>
      <w:r>
        <w:rPr>
          <w:spacing w:val="1"/>
          <w:sz w:val="26"/>
        </w:rPr>
        <w:t xml:space="preserve"> </w:t>
      </w:r>
      <w:r>
        <w:rPr>
          <w:sz w:val="26"/>
        </w:rPr>
        <w:t>Plenário,</w:t>
      </w:r>
      <w:r>
        <w:rPr>
          <w:spacing w:val="-70"/>
          <w:sz w:val="26"/>
        </w:rPr>
        <w:t xml:space="preserve"> </w:t>
      </w:r>
      <w:r>
        <w:rPr>
          <w:sz w:val="26"/>
        </w:rPr>
        <w:t>analisá-los sob os aspectos lógico e gramatical,</w:t>
      </w:r>
      <w:r>
        <w:rPr>
          <w:spacing w:val="-70"/>
          <w:sz w:val="26"/>
        </w:rPr>
        <w:t xml:space="preserve"> </w:t>
      </w:r>
      <w:r>
        <w:rPr>
          <w:sz w:val="26"/>
        </w:rPr>
        <w:t>de modo a adequar ao bom vernáculo o texto</w:t>
      </w:r>
      <w:r>
        <w:rPr>
          <w:spacing w:val="1"/>
          <w:sz w:val="26"/>
        </w:rPr>
        <w:t xml:space="preserve"> </w:t>
      </w:r>
      <w:r>
        <w:rPr>
          <w:sz w:val="26"/>
        </w:rPr>
        <w:t>das</w:t>
      </w:r>
      <w:r>
        <w:rPr>
          <w:spacing w:val="-2"/>
          <w:sz w:val="26"/>
        </w:rPr>
        <w:t xml:space="preserve"> </w:t>
      </w:r>
      <w:r>
        <w:rPr>
          <w:sz w:val="26"/>
        </w:rPr>
        <w:t>proposições.</w:t>
      </w:r>
    </w:p>
    <w:p w14:paraId="09D7CF8B" w14:textId="77777777" w:rsidR="00A20C26" w:rsidRDefault="00C175A6">
      <w:pPr>
        <w:spacing w:line="276" w:lineRule="auto"/>
        <w:ind w:left="3661" w:right="109"/>
        <w:jc w:val="both"/>
        <w:rPr>
          <w:sz w:val="26"/>
        </w:rPr>
      </w:pPr>
      <w:r>
        <w:rPr>
          <w:sz w:val="26"/>
        </w:rPr>
        <w:t>§ 1º- Salvo expressa disposição em contrário</w:t>
      </w:r>
      <w:r>
        <w:rPr>
          <w:spacing w:val="1"/>
          <w:sz w:val="26"/>
        </w:rPr>
        <w:t xml:space="preserve"> </w:t>
      </w:r>
      <w:r>
        <w:rPr>
          <w:sz w:val="26"/>
        </w:rPr>
        <w:t>deste Regimento, é obrigatória a audiência da</w:t>
      </w:r>
      <w:r>
        <w:rPr>
          <w:spacing w:val="1"/>
          <w:sz w:val="26"/>
        </w:rPr>
        <w:t xml:space="preserve"> </w:t>
      </w:r>
      <w:r>
        <w:rPr>
          <w:sz w:val="26"/>
        </w:rPr>
        <w:t>Comissão de Legislação e Justiça em todos os</w:t>
      </w:r>
      <w:r>
        <w:rPr>
          <w:spacing w:val="1"/>
          <w:sz w:val="26"/>
        </w:rPr>
        <w:t xml:space="preserve"> </w:t>
      </w:r>
      <w:r>
        <w:rPr>
          <w:sz w:val="26"/>
        </w:rPr>
        <w:t>projetos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lei</w:t>
      </w:r>
      <w:r>
        <w:rPr>
          <w:spacing w:val="1"/>
          <w:sz w:val="26"/>
        </w:rPr>
        <w:t xml:space="preserve"> </w:t>
      </w:r>
      <w:r>
        <w:rPr>
          <w:sz w:val="26"/>
        </w:rPr>
        <w:t>e</w:t>
      </w:r>
      <w:r>
        <w:rPr>
          <w:spacing w:val="1"/>
          <w:sz w:val="26"/>
        </w:rPr>
        <w:t xml:space="preserve"> </w:t>
      </w:r>
      <w:r>
        <w:rPr>
          <w:sz w:val="26"/>
        </w:rPr>
        <w:t>determinadas</w:t>
      </w:r>
      <w:r>
        <w:rPr>
          <w:spacing w:val="1"/>
          <w:sz w:val="26"/>
        </w:rPr>
        <w:t xml:space="preserve"> </w:t>
      </w:r>
      <w:r>
        <w:rPr>
          <w:sz w:val="26"/>
        </w:rPr>
        <w:t>matérias</w:t>
      </w:r>
      <w:r>
        <w:rPr>
          <w:spacing w:val="1"/>
          <w:sz w:val="26"/>
        </w:rPr>
        <w:t xml:space="preserve"> </w:t>
      </w:r>
      <w:r>
        <w:rPr>
          <w:sz w:val="26"/>
        </w:rPr>
        <w:t>que</w:t>
      </w:r>
      <w:r>
        <w:rPr>
          <w:spacing w:val="-70"/>
          <w:sz w:val="26"/>
        </w:rPr>
        <w:t xml:space="preserve"> </w:t>
      </w:r>
      <w:r>
        <w:rPr>
          <w:sz w:val="26"/>
        </w:rPr>
        <w:t>tramitarem</w:t>
      </w:r>
      <w:r>
        <w:rPr>
          <w:spacing w:val="-2"/>
          <w:sz w:val="26"/>
        </w:rPr>
        <w:t xml:space="preserve"> </w:t>
      </w:r>
      <w:r>
        <w:rPr>
          <w:sz w:val="26"/>
        </w:rPr>
        <w:t>pela</w:t>
      </w:r>
      <w:r>
        <w:rPr>
          <w:spacing w:val="-1"/>
          <w:sz w:val="26"/>
        </w:rPr>
        <w:t xml:space="preserve"> </w:t>
      </w:r>
      <w:r>
        <w:rPr>
          <w:sz w:val="26"/>
        </w:rPr>
        <w:t>Câmara.</w:t>
      </w:r>
    </w:p>
    <w:p w14:paraId="3741C790" w14:textId="77777777" w:rsidR="00A20C26" w:rsidRDefault="00C175A6">
      <w:pPr>
        <w:ind w:left="2817" w:right="4403"/>
        <w:jc w:val="center"/>
        <w:rPr>
          <w:sz w:val="26"/>
        </w:rPr>
      </w:pPr>
      <w:r>
        <w:rPr>
          <w:sz w:val="26"/>
        </w:rPr>
        <w:t>(...)</w:t>
      </w:r>
    </w:p>
    <w:p w14:paraId="71919E66" w14:textId="77777777" w:rsidR="00A20C26" w:rsidRDefault="00C175A6">
      <w:pPr>
        <w:spacing w:before="45" w:line="276" w:lineRule="auto"/>
        <w:ind w:left="3661" w:right="107"/>
        <w:jc w:val="both"/>
        <w:rPr>
          <w:sz w:val="26"/>
        </w:rPr>
      </w:pPr>
      <w:r>
        <w:rPr>
          <w:sz w:val="26"/>
        </w:rPr>
        <w:t>§</w:t>
      </w:r>
      <w:r>
        <w:rPr>
          <w:spacing w:val="1"/>
          <w:sz w:val="26"/>
        </w:rPr>
        <w:t xml:space="preserve"> </w:t>
      </w:r>
      <w:r>
        <w:rPr>
          <w:sz w:val="26"/>
        </w:rPr>
        <w:t>3º-</w:t>
      </w:r>
      <w:r>
        <w:rPr>
          <w:spacing w:val="1"/>
          <w:sz w:val="26"/>
        </w:rPr>
        <w:t xml:space="preserve"> </w:t>
      </w:r>
      <w:r>
        <w:rPr>
          <w:sz w:val="26"/>
        </w:rPr>
        <w:t>A</w:t>
      </w:r>
      <w:r>
        <w:rPr>
          <w:spacing w:val="1"/>
          <w:sz w:val="26"/>
        </w:rPr>
        <w:t xml:space="preserve"> </w:t>
      </w:r>
      <w:r>
        <w:rPr>
          <w:sz w:val="26"/>
        </w:rPr>
        <w:t>Comissão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Legislação</w:t>
      </w:r>
      <w:r>
        <w:rPr>
          <w:spacing w:val="1"/>
          <w:sz w:val="26"/>
        </w:rPr>
        <w:t xml:space="preserve"> </w:t>
      </w:r>
      <w:r>
        <w:rPr>
          <w:sz w:val="26"/>
        </w:rPr>
        <w:t>e</w:t>
      </w:r>
      <w:r>
        <w:rPr>
          <w:spacing w:val="1"/>
          <w:sz w:val="26"/>
        </w:rPr>
        <w:t xml:space="preserve"> </w:t>
      </w:r>
      <w:r>
        <w:rPr>
          <w:sz w:val="26"/>
        </w:rPr>
        <w:t>Justiça</w:t>
      </w:r>
      <w:r>
        <w:rPr>
          <w:spacing w:val="1"/>
          <w:sz w:val="26"/>
        </w:rPr>
        <w:t xml:space="preserve"> </w:t>
      </w:r>
      <w:r>
        <w:rPr>
          <w:sz w:val="26"/>
        </w:rPr>
        <w:t>manifestar-se-á sobre o mérito da proposição,</w:t>
      </w:r>
      <w:r>
        <w:rPr>
          <w:spacing w:val="1"/>
          <w:sz w:val="26"/>
        </w:rPr>
        <w:t xml:space="preserve"> </w:t>
      </w:r>
      <w:r>
        <w:rPr>
          <w:sz w:val="26"/>
        </w:rPr>
        <w:t>assim atendida a colocação do assunto sob o</w:t>
      </w:r>
      <w:r>
        <w:rPr>
          <w:spacing w:val="1"/>
          <w:sz w:val="26"/>
        </w:rPr>
        <w:t xml:space="preserve"> </w:t>
      </w:r>
      <w:r>
        <w:rPr>
          <w:sz w:val="26"/>
        </w:rPr>
        <w:t>prisma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sua</w:t>
      </w:r>
      <w:r>
        <w:rPr>
          <w:spacing w:val="1"/>
          <w:sz w:val="26"/>
        </w:rPr>
        <w:t xml:space="preserve"> </w:t>
      </w:r>
      <w:r>
        <w:rPr>
          <w:sz w:val="26"/>
        </w:rPr>
        <w:t>conveniência,</w:t>
      </w:r>
      <w:r>
        <w:rPr>
          <w:spacing w:val="1"/>
          <w:sz w:val="26"/>
        </w:rPr>
        <w:t xml:space="preserve"> </w:t>
      </w:r>
      <w:r>
        <w:rPr>
          <w:sz w:val="26"/>
        </w:rPr>
        <w:t>utilidade</w:t>
      </w:r>
      <w:r>
        <w:rPr>
          <w:spacing w:val="1"/>
          <w:sz w:val="26"/>
        </w:rPr>
        <w:t xml:space="preserve"> </w:t>
      </w:r>
      <w:r>
        <w:rPr>
          <w:sz w:val="26"/>
        </w:rPr>
        <w:t>e</w:t>
      </w:r>
      <w:r>
        <w:rPr>
          <w:spacing w:val="1"/>
          <w:sz w:val="26"/>
        </w:rPr>
        <w:t xml:space="preserve"> </w:t>
      </w:r>
      <w:r>
        <w:rPr>
          <w:sz w:val="26"/>
        </w:rPr>
        <w:t>oportunidade,</w:t>
      </w:r>
      <w:r>
        <w:rPr>
          <w:spacing w:val="1"/>
          <w:sz w:val="26"/>
        </w:rPr>
        <w:t xml:space="preserve"> </w:t>
      </w:r>
      <w:r>
        <w:rPr>
          <w:sz w:val="26"/>
        </w:rPr>
        <w:t>principalmente</w:t>
      </w:r>
      <w:r>
        <w:rPr>
          <w:spacing w:val="1"/>
          <w:sz w:val="26"/>
        </w:rPr>
        <w:t xml:space="preserve"> </w:t>
      </w:r>
      <w:r>
        <w:rPr>
          <w:sz w:val="26"/>
        </w:rPr>
        <w:t>nos</w:t>
      </w:r>
      <w:r>
        <w:rPr>
          <w:spacing w:val="1"/>
          <w:sz w:val="26"/>
        </w:rPr>
        <w:t xml:space="preserve"> </w:t>
      </w:r>
      <w:r>
        <w:rPr>
          <w:sz w:val="26"/>
        </w:rPr>
        <w:t>seguintes</w:t>
      </w:r>
      <w:r>
        <w:rPr>
          <w:spacing w:val="-70"/>
          <w:sz w:val="26"/>
        </w:rPr>
        <w:t xml:space="preserve"> </w:t>
      </w:r>
      <w:r>
        <w:rPr>
          <w:sz w:val="26"/>
        </w:rPr>
        <w:t>casos:</w:t>
      </w:r>
    </w:p>
    <w:p w14:paraId="7A76AD02" w14:textId="77777777" w:rsidR="00A20C26" w:rsidRDefault="00C175A6">
      <w:pPr>
        <w:pStyle w:val="PargrafodaLista"/>
        <w:numPr>
          <w:ilvl w:val="1"/>
          <w:numId w:val="2"/>
        </w:numPr>
        <w:tabs>
          <w:tab w:val="left" w:pos="3866"/>
        </w:tabs>
        <w:spacing w:line="276" w:lineRule="auto"/>
        <w:ind w:right="119" w:firstLine="0"/>
        <w:jc w:val="both"/>
        <w:rPr>
          <w:sz w:val="26"/>
        </w:rPr>
      </w:pPr>
      <w:r>
        <w:rPr>
          <w:sz w:val="26"/>
        </w:rPr>
        <w:t>- organização administrativa da Prefeitura e</w:t>
      </w:r>
      <w:r>
        <w:rPr>
          <w:spacing w:val="1"/>
          <w:sz w:val="26"/>
        </w:rPr>
        <w:t xml:space="preserve"> </w:t>
      </w:r>
      <w:r>
        <w:rPr>
          <w:sz w:val="26"/>
        </w:rPr>
        <w:t>Câmara;</w:t>
      </w:r>
    </w:p>
    <w:p w14:paraId="35D80C9B" w14:textId="77777777" w:rsidR="00A20C26" w:rsidRDefault="00C175A6">
      <w:pPr>
        <w:pStyle w:val="PargrafodaLista"/>
        <w:numPr>
          <w:ilvl w:val="1"/>
          <w:numId w:val="2"/>
        </w:numPr>
        <w:tabs>
          <w:tab w:val="left" w:pos="4013"/>
        </w:tabs>
        <w:spacing w:line="276" w:lineRule="auto"/>
        <w:ind w:right="117" w:firstLine="0"/>
        <w:jc w:val="both"/>
        <w:rPr>
          <w:sz w:val="26"/>
        </w:rPr>
      </w:pP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criação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entidade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Administração</w:t>
      </w:r>
      <w:r>
        <w:rPr>
          <w:spacing w:val="1"/>
          <w:sz w:val="26"/>
        </w:rPr>
        <w:t xml:space="preserve"> </w:t>
      </w:r>
      <w:r>
        <w:rPr>
          <w:sz w:val="26"/>
        </w:rPr>
        <w:t>indireta</w:t>
      </w:r>
      <w:r>
        <w:rPr>
          <w:spacing w:val="-2"/>
          <w:sz w:val="26"/>
        </w:rPr>
        <w:t xml:space="preserve"> </w:t>
      </w:r>
      <w:r>
        <w:rPr>
          <w:sz w:val="26"/>
        </w:rPr>
        <w:t>ou</w:t>
      </w:r>
      <w:r>
        <w:rPr>
          <w:spacing w:val="-1"/>
          <w:sz w:val="26"/>
        </w:rPr>
        <w:t xml:space="preserve"> </w:t>
      </w:r>
      <w:r>
        <w:rPr>
          <w:sz w:val="26"/>
        </w:rPr>
        <w:t>de</w:t>
      </w:r>
      <w:r>
        <w:rPr>
          <w:spacing w:val="-2"/>
          <w:sz w:val="26"/>
        </w:rPr>
        <w:t xml:space="preserve"> </w:t>
      </w:r>
      <w:r>
        <w:rPr>
          <w:sz w:val="26"/>
        </w:rPr>
        <w:t>fundação;</w:t>
      </w:r>
    </w:p>
    <w:p w14:paraId="3C6858EC" w14:textId="77777777" w:rsidR="00A20C26" w:rsidRDefault="00C175A6">
      <w:pPr>
        <w:pStyle w:val="PargrafodaLista"/>
        <w:numPr>
          <w:ilvl w:val="1"/>
          <w:numId w:val="2"/>
        </w:numPr>
        <w:tabs>
          <w:tab w:val="left" w:pos="3950"/>
        </w:tabs>
        <w:ind w:left="3949" w:hanging="289"/>
        <w:jc w:val="both"/>
        <w:rPr>
          <w:sz w:val="26"/>
        </w:rPr>
      </w:pPr>
      <w:r>
        <w:rPr>
          <w:sz w:val="26"/>
        </w:rPr>
        <w:t>-</w:t>
      </w:r>
      <w:r>
        <w:rPr>
          <w:spacing w:val="-5"/>
          <w:sz w:val="26"/>
        </w:rPr>
        <w:t xml:space="preserve"> </w:t>
      </w:r>
      <w:r>
        <w:rPr>
          <w:sz w:val="26"/>
        </w:rPr>
        <w:t>aquisição</w:t>
      </w:r>
      <w:r>
        <w:rPr>
          <w:spacing w:val="-5"/>
          <w:sz w:val="26"/>
        </w:rPr>
        <w:t xml:space="preserve"> </w:t>
      </w:r>
      <w:r>
        <w:rPr>
          <w:sz w:val="26"/>
        </w:rPr>
        <w:t>de</w:t>
      </w:r>
      <w:r>
        <w:rPr>
          <w:spacing w:val="-5"/>
          <w:sz w:val="26"/>
        </w:rPr>
        <w:t xml:space="preserve"> </w:t>
      </w:r>
      <w:r>
        <w:rPr>
          <w:sz w:val="26"/>
        </w:rPr>
        <w:t>alienação</w:t>
      </w:r>
      <w:r>
        <w:rPr>
          <w:spacing w:val="-5"/>
          <w:sz w:val="26"/>
        </w:rPr>
        <w:t xml:space="preserve"> </w:t>
      </w:r>
      <w:r>
        <w:rPr>
          <w:sz w:val="26"/>
        </w:rPr>
        <w:t>de</w:t>
      </w:r>
      <w:r>
        <w:rPr>
          <w:spacing w:val="-5"/>
          <w:sz w:val="26"/>
        </w:rPr>
        <w:t xml:space="preserve"> </w:t>
      </w:r>
      <w:r>
        <w:rPr>
          <w:sz w:val="26"/>
        </w:rPr>
        <w:t>bens</w:t>
      </w:r>
      <w:r>
        <w:rPr>
          <w:spacing w:val="-5"/>
          <w:sz w:val="26"/>
        </w:rPr>
        <w:t xml:space="preserve"> </w:t>
      </w:r>
      <w:r>
        <w:rPr>
          <w:sz w:val="26"/>
        </w:rPr>
        <w:t>imóveis;</w:t>
      </w:r>
    </w:p>
    <w:p w14:paraId="0A281B92" w14:textId="75613CE2" w:rsidR="00A20C26" w:rsidRDefault="005F13AF">
      <w:pPr>
        <w:pStyle w:val="Corpodetexto"/>
        <w:spacing w:before="1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1E45DFD6" wp14:editId="4D73FA96">
                <wp:simplePos x="0" y="0"/>
                <wp:positionH relativeFrom="page">
                  <wp:posOffset>1076325</wp:posOffset>
                </wp:positionH>
                <wp:positionV relativeFrom="paragraph">
                  <wp:posOffset>125730</wp:posOffset>
                </wp:positionV>
                <wp:extent cx="1828800" cy="1270"/>
                <wp:effectExtent l="0" t="0" r="0" b="0"/>
                <wp:wrapTopAndBottom/>
                <wp:docPr id="3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>
                            <a:gd name="T0" fmla="+- 0 1695 1695"/>
                            <a:gd name="T1" fmla="*/ T0 w 2880"/>
                            <a:gd name="T2" fmla="+- 0 4575 1695"/>
                            <a:gd name="T3" fmla="*/ T2 w 28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0">
                              <a:moveTo>
                                <a:pt x="0" y="0"/>
                              </a:moveTo>
                              <a:lnTo>
                                <a:pt x="288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0DDD68" id="Freeform 2" o:spid="_x0000_s1026" style="position:absolute;margin-left:84.75pt;margin-top:9.9pt;width:2in;height:.1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tucIqAIAALwFAAAOAAAAZHJzL2Uyb0RvYy54bWysVNtuEzEQfUfiHyw/gtq90LRp1E2FWoqQ&#10;ClRq+ADH682u8HqM7WRTvp7xeJOmAV4Q+2DZO+MzZ86M5+p622u2Uc53YCpenOacKSOh7syq4t8W&#10;dydTznwQphYajKr4k/L8ev761dVgZ6qEFnStHEMQ42eDrXgbgp1lmZet6oU/BasMGhtwvQh4dKus&#10;dmJA9F5nZZ6fZwO42jqQynv8e5uMfE74TaNk+No0XgWmK47cAq2O1mVcs/mVmK2csG0nRxriH1j0&#10;ojMYdA91K4Jga9f9BtV30oGHJpxK6DNomk4qygGzKfKjbB5bYRXlguJ4u5fJ/z9Y+WXz4FhXV/wd&#10;Z0b0WKI7p1QUnJVRncH6GTo92gcX8/P2HuR3j4bshSUePPqw5fAZakQR6wCkyLZxfbyJubItCf+0&#10;F15tA5P4s5iW02mO9ZFoK8oLqksmZru7cu3DRwWEIzb3PqSy1bgj0euR+gIhml5jBd+esJwV55cT&#10;WsYy792KndubjC1yNrAY/tip3DkR1tnk4s9YqFsKGbHKAyzkv9oxFO2OtNyakTXumIjPJCedLPio&#10;zwK57QRCBHSKGf7FF2Mf+6Y7YwiH/X/c+Y4z7PxlytaKEJnFEHHLhoqTFPFHDxu1ADKFo8phkGer&#10;NodedP2QVTLjjRgA2yZtKGjkelBZA3ed1lRabSKVy0k5IW086K6OxsjGu9XyRju2EfFN0xeTQbAX&#10;btb5cCt8m/zIlHJ2sDY1RWmVqD+M+yA6nfYIpFF06u/Y0ukNLKF+wvZ2kEYIjjzctOB+cjbg+Ki4&#10;/7EWTnGmPxl8n5fF2VmcN3TA3inx4A4ty0OLMBKhKh44dkTc3oQ0o9bWdasWIxWkg4H3+KyaLvY/&#10;8UusxgOOCJJhHGdxBh2eyet56M5/AQAA//8DAFBLAwQUAAYACAAAACEAAzRysNwAAAAJAQAADwAA&#10;AGRycy9kb3ducmV2LnhtbExPy07DMBC8I/EP1iJxow4VKW2IU1VA4YbUwoGjE2+TQLyOsk4b+HqW&#10;E9x2dkbzyNeT79QRB24DGbieJaCQquBaqg28vW6vlqA4WnK2C4QGvpBhXZyf5TZz4UQ7PO5jrcSE&#10;OLMGmhj7TGuuGvSWZ6FHEu4QBm+jwKHWbrAnMfednifJQnvbkiQ0tsf7BqvP/egNLOnwzHN2MX16&#10;/354LLcvH5vdaMzlxbS5AxVxin9i+K0v1aGQTmUYybHqBC9WqUjlWMkEEdykt/IoDUgu6CLX/xcU&#10;PwAAAP//AwBQSwECLQAUAAYACAAAACEAtoM4kv4AAADhAQAAEwAAAAAAAAAAAAAAAAAAAAAAW0Nv&#10;bnRlbnRfVHlwZXNdLnhtbFBLAQItABQABgAIAAAAIQA4/SH/1gAAAJQBAAALAAAAAAAAAAAAAAAA&#10;AC8BAABfcmVscy8ucmVsc1BLAQItABQABgAIAAAAIQC8tucIqAIAALwFAAAOAAAAAAAAAAAAAAAA&#10;AC4CAABkcnMvZTJvRG9jLnhtbFBLAQItABQABgAIAAAAIQADNHKw3AAAAAkBAAAPAAAAAAAAAAAA&#10;AAAAAAIFAABkcnMvZG93bnJldi54bWxQSwUGAAAAAAQABADzAAAACwYAAAAA&#10;" path="m,l2880,e" filled="f">
                <v:path arrowok="t" o:connecttype="custom" o:connectlocs="0,0;1828800,0" o:connectangles="0,0"/>
                <w10:wrap type="topAndBottom" anchorx="page"/>
              </v:shape>
            </w:pict>
          </mc:Fallback>
        </mc:AlternateContent>
      </w:r>
    </w:p>
    <w:p w14:paraId="3FB66E9B" w14:textId="77777777" w:rsidR="00A20C26" w:rsidRDefault="00C175A6">
      <w:pPr>
        <w:spacing w:before="67"/>
        <w:ind w:left="121"/>
        <w:rPr>
          <w:sz w:val="12"/>
        </w:rPr>
      </w:pPr>
      <w:r>
        <w:rPr>
          <w:sz w:val="12"/>
        </w:rPr>
        <w:t>1</w:t>
      </w:r>
    </w:p>
    <w:p w14:paraId="54BDFD7C" w14:textId="77777777" w:rsidR="00A20C26" w:rsidRDefault="00C175A6">
      <w:pPr>
        <w:spacing w:before="93"/>
        <w:ind w:left="121"/>
        <w:rPr>
          <w:sz w:val="20"/>
        </w:rPr>
      </w:pPr>
      <w:hyperlink r:id="rId8">
        <w:r>
          <w:rPr>
            <w:color w:val="1154CC"/>
            <w:spacing w:val="-1"/>
            <w:sz w:val="20"/>
            <w:u w:val="thick" w:color="1154CC"/>
          </w:rPr>
          <w:t>https://www2.camara.leg.br/orcamento-da-uniao/estudos/2020/NotaTecnica20adequaooramentriaefina</w:t>
        </w:r>
      </w:hyperlink>
      <w:r>
        <w:rPr>
          <w:color w:val="1154CC"/>
          <w:sz w:val="20"/>
        </w:rPr>
        <w:t xml:space="preserve"> </w:t>
      </w:r>
      <w:hyperlink r:id="rId9">
        <w:r>
          <w:rPr>
            <w:color w:val="1154CC"/>
            <w:sz w:val="20"/>
            <w:u w:val="thick" w:color="1154CC"/>
          </w:rPr>
          <w:t>nceiradeproposies_versao10jun2020.pdf</w:t>
        </w:r>
      </w:hyperlink>
    </w:p>
    <w:p w14:paraId="17B25B56" w14:textId="77777777" w:rsidR="00A20C26" w:rsidRDefault="00A20C26">
      <w:pPr>
        <w:rPr>
          <w:sz w:val="20"/>
        </w:rPr>
        <w:sectPr w:rsidR="00A20C26">
          <w:pgSz w:w="11920" w:h="16840"/>
          <w:pgMar w:top="1660" w:right="1040" w:bottom="280" w:left="1580" w:header="332" w:footer="0" w:gutter="0"/>
          <w:cols w:space="720"/>
        </w:sectPr>
      </w:pPr>
    </w:p>
    <w:p w14:paraId="3066AB30" w14:textId="77777777" w:rsidR="00A20C26" w:rsidRDefault="00A20C26">
      <w:pPr>
        <w:pStyle w:val="Corpodetexto"/>
        <w:spacing w:before="1"/>
        <w:rPr>
          <w:sz w:val="19"/>
        </w:rPr>
      </w:pPr>
    </w:p>
    <w:p w14:paraId="6DC22C13" w14:textId="77777777" w:rsidR="00A20C26" w:rsidRDefault="00C175A6">
      <w:pPr>
        <w:pStyle w:val="PargrafodaLista"/>
        <w:numPr>
          <w:ilvl w:val="1"/>
          <w:numId w:val="2"/>
        </w:numPr>
        <w:tabs>
          <w:tab w:val="left" w:pos="3979"/>
        </w:tabs>
        <w:spacing w:before="91"/>
        <w:ind w:left="3978" w:hanging="318"/>
        <w:rPr>
          <w:sz w:val="26"/>
        </w:rPr>
      </w:pPr>
      <w:r>
        <w:rPr>
          <w:sz w:val="26"/>
        </w:rPr>
        <w:t>-</w:t>
      </w:r>
      <w:r>
        <w:rPr>
          <w:spacing w:val="-7"/>
          <w:sz w:val="26"/>
        </w:rPr>
        <w:t xml:space="preserve"> </w:t>
      </w:r>
      <w:r>
        <w:rPr>
          <w:sz w:val="26"/>
        </w:rPr>
        <w:t>participação</w:t>
      </w:r>
      <w:r>
        <w:rPr>
          <w:spacing w:val="-6"/>
          <w:sz w:val="26"/>
        </w:rPr>
        <w:t xml:space="preserve"> </w:t>
      </w:r>
      <w:r>
        <w:rPr>
          <w:sz w:val="26"/>
        </w:rPr>
        <w:t>em</w:t>
      </w:r>
      <w:r>
        <w:rPr>
          <w:spacing w:val="-6"/>
          <w:sz w:val="26"/>
        </w:rPr>
        <w:t xml:space="preserve"> </w:t>
      </w:r>
      <w:r>
        <w:rPr>
          <w:sz w:val="26"/>
        </w:rPr>
        <w:t>consórcios;</w:t>
      </w:r>
    </w:p>
    <w:p w14:paraId="4D21B45C" w14:textId="77777777" w:rsidR="00A20C26" w:rsidRDefault="00C175A6">
      <w:pPr>
        <w:pStyle w:val="PargrafodaLista"/>
        <w:numPr>
          <w:ilvl w:val="1"/>
          <w:numId w:val="2"/>
        </w:numPr>
        <w:tabs>
          <w:tab w:val="left" w:pos="3907"/>
        </w:tabs>
        <w:spacing w:before="45"/>
        <w:ind w:left="3906" w:hanging="246"/>
        <w:rPr>
          <w:sz w:val="26"/>
        </w:rPr>
      </w:pPr>
      <w:r>
        <w:rPr>
          <w:sz w:val="26"/>
        </w:rPr>
        <w:t>-</w:t>
      </w:r>
      <w:r>
        <w:rPr>
          <w:spacing w:val="-5"/>
          <w:sz w:val="26"/>
        </w:rPr>
        <w:t xml:space="preserve"> </w:t>
      </w:r>
      <w:r>
        <w:rPr>
          <w:sz w:val="26"/>
        </w:rPr>
        <w:t>concessão</w:t>
      </w:r>
      <w:r>
        <w:rPr>
          <w:spacing w:val="-5"/>
          <w:sz w:val="26"/>
        </w:rPr>
        <w:t xml:space="preserve"> </w:t>
      </w:r>
      <w:r>
        <w:rPr>
          <w:sz w:val="26"/>
        </w:rPr>
        <w:t>de</w:t>
      </w:r>
      <w:r>
        <w:rPr>
          <w:spacing w:val="-5"/>
          <w:sz w:val="26"/>
        </w:rPr>
        <w:t xml:space="preserve"> </w:t>
      </w:r>
      <w:r>
        <w:rPr>
          <w:sz w:val="26"/>
        </w:rPr>
        <w:t>licença</w:t>
      </w:r>
      <w:r>
        <w:rPr>
          <w:spacing w:val="-5"/>
          <w:sz w:val="26"/>
        </w:rPr>
        <w:t xml:space="preserve"> </w:t>
      </w:r>
      <w:r>
        <w:rPr>
          <w:sz w:val="26"/>
        </w:rPr>
        <w:t>ao</w:t>
      </w:r>
      <w:r>
        <w:rPr>
          <w:spacing w:val="-5"/>
          <w:sz w:val="26"/>
        </w:rPr>
        <w:t xml:space="preserve"> </w:t>
      </w:r>
      <w:r>
        <w:rPr>
          <w:sz w:val="26"/>
        </w:rPr>
        <w:t>Prefeito;</w:t>
      </w:r>
    </w:p>
    <w:p w14:paraId="21111726" w14:textId="77777777" w:rsidR="00A20C26" w:rsidRDefault="00C175A6">
      <w:pPr>
        <w:pStyle w:val="PargrafodaLista"/>
        <w:numPr>
          <w:ilvl w:val="1"/>
          <w:numId w:val="2"/>
        </w:numPr>
        <w:tabs>
          <w:tab w:val="left" w:pos="3979"/>
        </w:tabs>
        <w:spacing w:before="45" w:line="276" w:lineRule="auto"/>
        <w:ind w:right="117" w:firstLine="0"/>
        <w:rPr>
          <w:sz w:val="26"/>
        </w:rPr>
      </w:pPr>
      <w:r>
        <w:rPr>
          <w:sz w:val="26"/>
        </w:rPr>
        <w:t>-</w:t>
      </w:r>
      <w:r>
        <w:rPr>
          <w:spacing w:val="-6"/>
          <w:sz w:val="26"/>
        </w:rPr>
        <w:t xml:space="preserve"> </w:t>
      </w:r>
      <w:r>
        <w:rPr>
          <w:sz w:val="26"/>
        </w:rPr>
        <w:t>alteração</w:t>
      </w:r>
      <w:r>
        <w:rPr>
          <w:spacing w:val="-6"/>
          <w:sz w:val="26"/>
        </w:rPr>
        <w:t xml:space="preserve"> </w:t>
      </w:r>
      <w:r>
        <w:rPr>
          <w:sz w:val="26"/>
        </w:rPr>
        <w:t>de</w:t>
      </w:r>
      <w:r>
        <w:rPr>
          <w:spacing w:val="-6"/>
          <w:sz w:val="26"/>
        </w:rPr>
        <w:t xml:space="preserve"> </w:t>
      </w:r>
      <w:r>
        <w:rPr>
          <w:sz w:val="26"/>
        </w:rPr>
        <w:t>denominação</w:t>
      </w:r>
      <w:r>
        <w:rPr>
          <w:spacing w:val="-5"/>
          <w:sz w:val="26"/>
        </w:rPr>
        <w:t xml:space="preserve"> </w:t>
      </w:r>
      <w:r>
        <w:rPr>
          <w:sz w:val="26"/>
        </w:rPr>
        <w:t>de</w:t>
      </w:r>
      <w:r>
        <w:rPr>
          <w:spacing w:val="-6"/>
          <w:sz w:val="26"/>
        </w:rPr>
        <w:t xml:space="preserve"> </w:t>
      </w:r>
      <w:r>
        <w:rPr>
          <w:sz w:val="26"/>
        </w:rPr>
        <w:t>próprios,</w:t>
      </w:r>
      <w:r>
        <w:rPr>
          <w:spacing w:val="-6"/>
          <w:sz w:val="26"/>
        </w:rPr>
        <w:t xml:space="preserve"> </w:t>
      </w:r>
      <w:r>
        <w:rPr>
          <w:sz w:val="26"/>
        </w:rPr>
        <w:t>vias</w:t>
      </w:r>
      <w:r>
        <w:rPr>
          <w:spacing w:val="-69"/>
          <w:sz w:val="26"/>
        </w:rPr>
        <w:t xml:space="preserve"> </w:t>
      </w:r>
      <w:r>
        <w:rPr>
          <w:sz w:val="26"/>
        </w:rPr>
        <w:t>e</w:t>
      </w:r>
      <w:r>
        <w:rPr>
          <w:spacing w:val="-2"/>
          <w:sz w:val="26"/>
        </w:rPr>
        <w:t xml:space="preserve"> </w:t>
      </w:r>
      <w:r>
        <w:rPr>
          <w:sz w:val="26"/>
        </w:rPr>
        <w:t>logradouros</w:t>
      </w:r>
      <w:r>
        <w:rPr>
          <w:spacing w:val="-1"/>
          <w:sz w:val="26"/>
        </w:rPr>
        <w:t xml:space="preserve"> </w:t>
      </w:r>
      <w:r>
        <w:rPr>
          <w:sz w:val="26"/>
        </w:rPr>
        <w:t>públicos;</w:t>
      </w:r>
    </w:p>
    <w:p w14:paraId="27B1CB99" w14:textId="77777777" w:rsidR="00A20C26" w:rsidRDefault="00C175A6">
      <w:pPr>
        <w:pStyle w:val="PargrafodaLista"/>
        <w:numPr>
          <w:ilvl w:val="1"/>
          <w:numId w:val="2"/>
        </w:numPr>
        <w:tabs>
          <w:tab w:val="left" w:pos="4350"/>
          <w:tab w:val="left" w:pos="4352"/>
          <w:tab w:val="left" w:pos="4852"/>
          <w:tab w:val="left" w:pos="6120"/>
          <w:tab w:val="left" w:pos="8052"/>
          <w:tab w:val="left" w:pos="9045"/>
        </w:tabs>
        <w:spacing w:line="276" w:lineRule="auto"/>
        <w:ind w:right="108" w:firstLine="0"/>
        <w:rPr>
          <w:sz w:val="26"/>
        </w:rPr>
      </w:pPr>
      <w:r>
        <w:rPr>
          <w:sz w:val="26"/>
        </w:rPr>
        <w:t>–</w:t>
      </w:r>
      <w:r>
        <w:rPr>
          <w:sz w:val="26"/>
        </w:rPr>
        <w:tab/>
        <w:t>criação,</w:t>
      </w:r>
      <w:r>
        <w:rPr>
          <w:sz w:val="26"/>
        </w:rPr>
        <w:tab/>
        <w:t>incorporação,</w:t>
      </w:r>
      <w:r>
        <w:rPr>
          <w:sz w:val="26"/>
        </w:rPr>
        <w:tab/>
        <w:t>fusão</w:t>
      </w:r>
      <w:r>
        <w:rPr>
          <w:sz w:val="26"/>
        </w:rPr>
        <w:tab/>
      </w:r>
      <w:r>
        <w:rPr>
          <w:spacing w:val="-5"/>
          <w:sz w:val="26"/>
        </w:rPr>
        <w:t>e</w:t>
      </w:r>
      <w:r>
        <w:rPr>
          <w:spacing w:val="-70"/>
          <w:sz w:val="26"/>
        </w:rPr>
        <w:t xml:space="preserve"> </w:t>
      </w:r>
      <w:r>
        <w:rPr>
          <w:sz w:val="26"/>
        </w:rPr>
        <w:t>desmembramento de distritos administrativos;</w:t>
      </w:r>
      <w:r>
        <w:rPr>
          <w:spacing w:val="1"/>
          <w:sz w:val="26"/>
        </w:rPr>
        <w:t xml:space="preserve"> </w:t>
      </w:r>
      <w:r>
        <w:rPr>
          <w:sz w:val="26"/>
        </w:rPr>
        <w:t>VIII</w:t>
      </w:r>
      <w:r>
        <w:rPr>
          <w:spacing w:val="-3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z w:val="26"/>
        </w:rPr>
        <w:t>instituição</w:t>
      </w:r>
      <w:r>
        <w:rPr>
          <w:spacing w:val="-3"/>
          <w:sz w:val="26"/>
        </w:rPr>
        <w:t xml:space="preserve"> </w:t>
      </w:r>
      <w:r>
        <w:rPr>
          <w:sz w:val="26"/>
        </w:rPr>
        <w:t>ou</w:t>
      </w:r>
      <w:r>
        <w:rPr>
          <w:spacing w:val="-2"/>
          <w:sz w:val="26"/>
        </w:rPr>
        <w:t xml:space="preserve"> </w:t>
      </w:r>
      <w:r>
        <w:rPr>
          <w:sz w:val="26"/>
        </w:rPr>
        <w:t>alteração</w:t>
      </w:r>
      <w:r>
        <w:rPr>
          <w:spacing w:val="-3"/>
          <w:sz w:val="26"/>
        </w:rPr>
        <w:t xml:space="preserve"> </w:t>
      </w:r>
      <w:r>
        <w:rPr>
          <w:sz w:val="26"/>
        </w:rPr>
        <w:t>de</w:t>
      </w:r>
      <w:r>
        <w:rPr>
          <w:spacing w:val="-3"/>
          <w:sz w:val="26"/>
        </w:rPr>
        <w:t xml:space="preserve"> </w:t>
      </w:r>
      <w:r>
        <w:rPr>
          <w:sz w:val="26"/>
        </w:rPr>
        <w:t>códigos;</w:t>
      </w:r>
    </w:p>
    <w:p w14:paraId="6ADC684C" w14:textId="77777777" w:rsidR="00A20C26" w:rsidRDefault="00C175A6">
      <w:pPr>
        <w:pStyle w:val="PargrafodaLista"/>
        <w:numPr>
          <w:ilvl w:val="0"/>
          <w:numId w:val="1"/>
        </w:numPr>
        <w:tabs>
          <w:tab w:val="left" w:pos="4173"/>
          <w:tab w:val="left" w:pos="4174"/>
          <w:tab w:val="left" w:pos="4585"/>
          <w:tab w:val="left" w:pos="5849"/>
          <w:tab w:val="left" w:pos="7402"/>
          <w:tab w:val="left" w:pos="7814"/>
          <w:tab w:val="left" w:pos="8890"/>
        </w:tabs>
        <w:spacing w:line="276" w:lineRule="auto"/>
        <w:ind w:right="118" w:firstLine="0"/>
        <w:rPr>
          <w:sz w:val="26"/>
        </w:rPr>
      </w:pPr>
      <w:r>
        <w:rPr>
          <w:sz w:val="26"/>
        </w:rPr>
        <w:t>–</w:t>
      </w:r>
      <w:r>
        <w:rPr>
          <w:sz w:val="26"/>
        </w:rPr>
        <w:tab/>
        <w:t>matérias</w:t>
      </w:r>
      <w:r>
        <w:rPr>
          <w:sz w:val="26"/>
        </w:rPr>
        <w:tab/>
        <w:t>pertinentes</w:t>
      </w:r>
      <w:r>
        <w:rPr>
          <w:sz w:val="26"/>
        </w:rPr>
        <w:tab/>
        <w:t>à</w:t>
      </w:r>
      <w:r>
        <w:rPr>
          <w:sz w:val="26"/>
        </w:rPr>
        <w:tab/>
        <w:t>Defesa</w:t>
      </w:r>
      <w:r>
        <w:rPr>
          <w:sz w:val="26"/>
        </w:rPr>
        <w:tab/>
      </w:r>
      <w:r>
        <w:rPr>
          <w:spacing w:val="-2"/>
          <w:sz w:val="26"/>
        </w:rPr>
        <w:t>do</w:t>
      </w:r>
      <w:r>
        <w:rPr>
          <w:spacing w:val="-70"/>
          <w:sz w:val="26"/>
        </w:rPr>
        <w:t xml:space="preserve"> </w:t>
      </w:r>
      <w:r>
        <w:rPr>
          <w:sz w:val="26"/>
        </w:rPr>
        <w:t>Consumidor;</w:t>
      </w:r>
    </w:p>
    <w:p w14:paraId="249A22E6" w14:textId="77777777" w:rsidR="00A20C26" w:rsidRDefault="00C175A6">
      <w:pPr>
        <w:pStyle w:val="PargrafodaLista"/>
        <w:numPr>
          <w:ilvl w:val="0"/>
          <w:numId w:val="1"/>
        </w:numPr>
        <w:tabs>
          <w:tab w:val="left" w:pos="3907"/>
        </w:tabs>
        <w:ind w:left="3906" w:hanging="246"/>
        <w:rPr>
          <w:sz w:val="26"/>
        </w:rPr>
      </w:pPr>
      <w:r>
        <w:rPr>
          <w:sz w:val="26"/>
        </w:rPr>
        <w:t>–</w:t>
      </w:r>
      <w:r>
        <w:rPr>
          <w:spacing w:val="-7"/>
          <w:sz w:val="26"/>
        </w:rPr>
        <w:t xml:space="preserve"> </w:t>
      </w:r>
      <w:r>
        <w:rPr>
          <w:sz w:val="26"/>
        </w:rPr>
        <w:t>outros</w:t>
      </w:r>
      <w:r>
        <w:rPr>
          <w:spacing w:val="-6"/>
          <w:sz w:val="26"/>
        </w:rPr>
        <w:t xml:space="preserve"> </w:t>
      </w:r>
      <w:r>
        <w:rPr>
          <w:sz w:val="26"/>
        </w:rPr>
        <w:t>assuntos</w:t>
      </w:r>
      <w:r>
        <w:rPr>
          <w:spacing w:val="-7"/>
          <w:sz w:val="26"/>
        </w:rPr>
        <w:t xml:space="preserve"> </w:t>
      </w:r>
      <w:r>
        <w:rPr>
          <w:sz w:val="26"/>
        </w:rPr>
        <w:t>pertinentes.</w:t>
      </w:r>
    </w:p>
    <w:p w14:paraId="48398BA0" w14:textId="77777777" w:rsidR="00A20C26" w:rsidRDefault="00A20C26">
      <w:pPr>
        <w:pStyle w:val="Corpodetexto"/>
      </w:pPr>
    </w:p>
    <w:p w14:paraId="62AE4A32" w14:textId="77777777" w:rsidR="00A20C26" w:rsidRDefault="00A20C26">
      <w:pPr>
        <w:pStyle w:val="Corpodetexto"/>
      </w:pPr>
    </w:p>
    <w:p w14:paraId="53614E88" w14:textId="77777777" w:rsidR="00A20C26" w:rsidRDefault="00C175A6">
      <w:pPr>
        <w:pStyle w:val="PargrafodaLista"/>
        <w:numPr>
          <w:ilvl w:val="0"/>
          <w:numId w:val="2"/>
        </w:numPr>
        <w:tabs>
          <w:tab w:val="left" w:pos="841"/>
        </w:tabs>
        <w:spacing w:before="225" w:line="276" w:lineRule="auto"/>
        <w:ind w:right="115" w:firstLine="0"/>
        <w:jc w:val="both"/>
        <w:rPr>
          <w:sz w:val="28"/>
        </w:rPr>
      </w:pPr>
      <w:r>
        <w:rPr>
          <w:sz w:val="28"/>
        </w:rPr>
        <w:t>FINANÇAS E ORÇAMENTO, por competência específica, eis que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-2"/>
          <w:sz w:val="28"/>
        </w:rPr>
        <w:t xml:space="preserve"> </w:t>
      </w:r>
      <w:r>
        <w:rPr>
          <w:sz w:val="28"/>
        </w:rPr>
        <w:t>proposição</w:t>
      </w:r>
      <w:r>
        <w:rPr>
          <w:spacing w:val="-2"/>
          <w:sz w:val="28"/>
        </w:rPr>
        <w:t xml:space="preserve"> </w:t>
      </w:r>
      <w:r>
        <w:rPr>
          <w:sz w:val="28"/>
        </w:rPr>
        <w:t>altera</w:t>
      </w:r>
      <w:r>
        <w:rPr>
          <w:spacing w:val="-1"/>
          <w:sz w:val="28"/>
        </w:rPr>
        <w:t xml:space="preserve"> </w:t>
      </w:r>
      <w:r>
        <w:rPr>
          <w:sz w:val="28"/>
        </w:rPr>
        <w:t>despesa</w:t>
      </w:r>
      <w:r>
        <w:rPr>
          <w:spacing w:val="-2"/>
          <w:sz w:val="28"/>
        </w:rPr>
        <w:t xml:space="preserve"> </w:t>
      </w:r>
      <w:r>
        <w:rPr>
          <w:sz w:val="28"/>
        </w:rPr>
        <w:t>do</w:t>
      </w:r>
      <w:r>
        <w:rPr>
          <w:spacing w:val="-1"/>
          <w:sz w:val="28"/>
        </w:rPr>
        <w:t xml:space="preserve"> </w:t>
      </w:r>
      <w:r>
        <w:rPr>
          <w:sz w:val="28"/>
        </w:rPr>
        <w:t>Município:</w:t>
      </w:r>
    </w:p>
    <w:p w14:paraId="570EA699" w14:textId="77777777" w:rsidR="00A20C26" w:rsidRDefault="00A20C26">
      <w:pPr>
        <w:pStyle w:val="Corpodetexto"/>
        <w:rPr>
          <w:sz w:val="30"/>
        </w:rPr>
      </w:pPr>
    </w:p>
    <w:p w14:paraId="681A2AB3" w14:textId="77777777" w:rsidR="00A20C26" w:rsidRDefault="00C175A6">
      <w:pPr>
        <w:spacing w:before="265" w:line="276" w:lineRule="auto"/>
        <w:ind w:left="3661" w:right="106"/>
        <w:jc w:val="both"/>
        <w:rPr>
          <w:sz w:val="26"/>
        </w:rPr>
      </w:pPr>
      <w:r>
        <w:rPr>
          <w:sz w:val="26"/>
        </w:rPr>
        <w:t>Art. 77- Compete à Comissão de Finanças e</w:t>
      </w:r>
      <w:r>
        <w:rPr>
          <w:spacing w:val="1"/>
          <w:sz w:val="26"/>
        </w:rPr>
        <w:t xml:space="preserve"> </w:t>
      </w:r>
      <w:r>
        <w:rPr>
          <w:sz w:val="26"/>
        </w:rPr>
        <w:t>Orçamento</w:t>
      </w:r>
      <w:r>
        <w:rPr>
          <w:spacing w:val="1"/>
          <w:sz w:val="26"/>
        </w:rPr>
        <w:t xml:space="preserve"> </w:t>
      </w:r>
      <w:r>
        <w:rPr>
          <w:sz w:val="26"/>
        </w:rPr>
        <w:t>opinar</w:t>
      </w:r>
      <w:r>
        <w:rPr>
          <w:spacing w:val="1"/>
          <w:sz w:val="26"/>
        </w:rPr>
        <w:t xml:space="preserve"> </w:t>
      </w:r>
      <w:r>
        <w:rPr>
          <w:sz w:val="26"/>
        </w:rPr>
        <w:t>obrigatoriamente</w:t>
      </w:r>
      <w:r>
        <w:rPr>
          <w:spacing w:val="73"/>
          <w:sz w:val="26"/>
        </w:rPr>
        <w:t xml:space="preserve"> </w:t>
      </w:r>
      <w:r>
        <w:rPr>
          <w:sz w:val="26"/>
        </w:rPr>
        <w:t>sobre</w:t>
      </w:r>
      <w:r>
        <w:rPr>
          <w:spacing w:val="-70"/>
          <w:sz w:val="26"/>
        </w:rPr>
        <w:t xml:space="preserve"> </w:t>
      </w:r>
      <w:r>
        <w:rPr>
          <w:sz w:val="26"/>
        </w:rPr>
        <w:t>todas</w:t>
      </w:r>
      <w:r>
        <w:rPr>
          <w:spacing w:val="1"/>
          <w:sz w:val="26"/>
        </w:rPr>
        <w:t xml:space="preserve"> </w:t>
      </w:r>
      <w:r>
        <w:rPr>
          <w:sz w:val="26"/>
        </w:rPr>
        <w:t>as</w:t>
      </w:r>
      <w:r>
        <w:rPr>
          <w:spacing w:val="1"/>
          <w:sz w:val="26"/>
        </w:rPr>
        <w:t xml:space="preserve"> </w:t>
      </w:r>
      <w:r>
        <w:rPr>
          <w:sz w:val="26"/>
        </w:rPr>
        <w:t>matérias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caráter</w:t>
      </w:r>
      <w:r>
        <w:rPr>
          <w:spacing w:val="1"/>
          <w:sz w:val="26"/>
        </w:rPr>
        <w:t xml:space="preserve"> </w:t>
      </w:r>
      <w:r>
        <w:rPr>
          <w:sz w:val="26"/>
        </w:rPr>
        <w:t>financeiro,</w:t>
      </w:r>
      <w:r>
        <w:rPr>
          <w:spacing w:val="1"/>
          <w:sz w:val="26"/>
        </w:rPr>
        <w:t xml:space="preserve"> </w:t>
      </w:r>
      <w:r>
        <w:rPr>
          <w:sz w:val="26"/>
        </w:rPr>
        <w:t>e</w:t>
      </w:r>
      <w:r>
        <w:rPr>
          <w:spacing w:val="1"/>
          <w:sz w:val="26"/>
        </w:rPr>
        <w:t xml:space="preserve"> </w:t>
      </w:r>
      <w:r>
        <w:rPr>
          <w:sz w:val="26"/>
        </w:rPr>
        <w:t>especialmente</w:t>
      </w:r>
      <w:r>
        <w:rPr>
          <w:spacing w:val="-3"/>
          <w:sz w:val="26"/>
        </w:rPr>
        <w:t xml:space="preserve"> </w:t>
      </w:r>
      <w:r>
        <w:rPr>
          <w:sz w:val="26"/>
        </w:rPr>
        <w:t>quando</w:t>
      </w:r>
      <w:r>
        <w:rPr>
          <w:spacing w:val="-2"/>
          <w:sz w:val="26"/>
        </w:rPr>
        <w:t xml:space="preserve"> </w:t>
      </w:r>
      <w:r>
        <w:rPr>
          <w:sz w:val="26"/>
        </w:rPr>
        <w:t>for</w:t>
      </w:r>
      <w:r>
        <w:rPr>
          <w:spacing w:val="-2"/>
          <w:sz w:val="26"/>
        </w:rPr>
        <w:t xml:space="preserve"> </w:t>
      </w:r>
      <w:r>
        <w:rPr>
          <w:sz w:val="26"/>
        </w:rPr>
        <w:t>o</w:t>
      </w:r>
      <w:r>
        <w:rPr>
          <w:spacing w:val="-2"/>
          <w:sz w:val="26"/>
        </w:rPr>
        <w:t xml:space="preserve"> </w:t>
      </w:r>
      <w:r>
        <w:rPr>
          <w:sz w:val="26"/>
        </w:rPr>
        <w:t>caso</w:t>
      </w:r>
      <w:r>
        <w:rPr>
          <w:spacing w:val="-2"/>
          <w:sz w:val="26"/>
        </w:rPr>
        <w:t xml:space="preserve"> </w:t>
      </w:r>
      <w:r>
        <w:rPr>
          <w:sz w:val="26"/>
        </w:rPr>
        <w:t>de:</w:t>
      </w:r>
    </w:p>
    <w:p w14:paraId="4EE4FD2D" w14:textId="77777777" w:rsidR="00A20C26" w:rsidRDefault="00C175A6">
      <w:pPr>
        <w:ind w:left="3661"/>
        <w:rPr>
          <w:sz w:val="26"/>
        </w:rPr>
      </w:pPr>
      <w:r>
        <w:rPr>
          <w:sz w:val="26"/>
        </w:rPr>
        <w:t>(...)</w:t>
      </w:r>
    </w:p>
    <w:p w14:paraId="41D1939F" w14:textId="77777777" w:rsidR="00A20C26" w:rsidRDefault="00C175A6">
      <w:pPr>
        <w:spacing w:before="45" w:line="276" w:lineRule="auto"/>
        <w:ind w:left="3661" w:right="105"/>
        <w:jc w:val="both"/>
        <w:rPr>
          <w:sz w:val="26"/>
        </w:rPr>
      </w:pPr>
      <w:r>
        <w:rPr>
          <w:sz w:val="26"/>
        </w:rPr>
        <w:t>IV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proposições</w:t>
      </w:r>
      <w:r>
        <w:rPr>
          <w:spacing w:val="1"/>
          <w:sz w:val="26"/>
        </w:rPr>
        <w:t xml:space="preserve"> </w:t>
      </w:r>
      <w:r>
        <w:rPr>
          <w:sz w:val="26"/>
        </w:rPr>
        <w:t>referentes</w:t>
      </w:r>
      <w:r>
        <w:rPr>
          <w:spacing w:val="1"/>
          <w:sz w:val="26"/>
        </w:rPr>
        <w:t xml:space="preserve"> </w:t>
      </w:r>
      <w:r>
        <w:rPr>
          <w:sz w:val="26"/>
        </w:rPr>
        <w:t>a</w:t>
      </w:r>
      <w:r>
        <w:rPr>
          <w:spacing w:val="1"/>
          <w:sz w:val="26"/>
        </w:rPr>
        <w:t xml:space="preserve"> </w:t>
      </w:r>
      <w:r>
        <w:rPr>
          <w:sz w:val="26"/>
        </w:rPr>
        <w:t>matérias</w:t>
      </w:r>
      <w:r>
        <w:rPr>
          <w:spacing w:val="-70"/>
          <w:sz w:val="26"/>
        </w:rPr>
        <w:t xml:space="preserve"> </w:t>
      </w:r>
      <w:r>
        <w:rPr>
          <w:sz w:val="26"/>
        </w:rPr>
        <w:t>tributárias; abertura de créditos; empréstimos</w:t>
      </w:r>
      <w:r>
        <w:rPr>
          <w:spacing w:val="1"/>
          <w:sz w:val="26"/>
        </w:rPr>
        <w:t xml:space="preserve"> </w:t>
      </w:r>
      <w:r>
        <w:rPr>
          <w:sz w:val="26"/>
        </w:rPr>
        <w:t>públicos</w:t>
      </w:r>
      <w:r>
        <w:rPr>
          <w:spacing w:val="1"/>
          <w:sz w:val="26"/>
        </w:rPr>
        <w:t xml:space="preserve"> </w:t>
      </w:r>
      <w:r>
        <w:rPr>
          <w:sz w:val="26"/>
        </w:rPr>
        <w:t>e</w:t>
      </w:r>
      <w:r>
        <w:rPr>
          <w:spacing w:val="1"/>
          <w:sz w:val="26"/>
        </w:rPr>
        <w:t xml:space="preserve"> </w:t>
      </w:r>
      <w:r>
        <w:rPr>
          <w:sz w:val="26"/>
        </w:rPr>
        <w:t>as</w:t>
      </w:r>
      <w:r>
        <w:rPr>
          <w:spacing w:val="1"/>
          <w:sz w:val="26"/>
        </w:rPr>
        <w:t xml:space="preserve"> </w:t>
      </w:r>
      <w:r>
        <w:rPr>
          <w:sz w:val="26"/>
        </w:rPr>
        <w:t>que,</w:t>
      </w:r>
      <w:r>
        <w:rPr>
          <w:spacing w:val="1"/>
          <w:sz w:val="26"/>
        </w:rPr>
        <w:t xml:space="preserve"> </w:t>
      </w:r>
      <w:r>
        <w:rPr>
          <w:sz w:val="26"/>
        </w:rPr>
        <w:t>direta</w:t>
      </w:r>
      <w:r>
        <w:rPr>
          <w:spacing w:val="1"/>
          <w:sz w:val="26"/>
        </w:rPr>
        <w:t xml:space="preserve"> </w:t>
      </w:r>
      <w:r>
        <w:rPr>
          <w:sz w:val="26"/>
        </w:rPr>
        <w:t>ou</w:t>
      </w:r>
      <w:r>
        <w:rPr>
          <w:spacing w:val="1"/>
          <w:sz w:val="26"/>
        </w:rPr>
        <w:t xml:space="preserve"> </w:t>
      </w:r>
      <w:r>
        <w:rPr>
          <w:sz w:val="26"/>
        </w:rPr>
        <w:t>indiretamente,</w:t>
      </w:r>
      <w:r>
        <w:rPr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 xml:space="preserve">alterem a despesa </w:t>
      </w:r>
      <w:r>
        <w:rPr>
          <w:sz w:val="26"/>
        </w:rPr>
        <w:t>ou a receita do Município,</w:t>
      </w:r>
      <w:r>
        <w:rPr>
          <w:spacing w:val="1"/>
          <w:sz w:val="26"/>
        </w:rPr>
        <w:t xml:space="preserve"> </w:t>
      </w:r>
      <w:r>
        <w:rPr>
          <w:sz w:val="26"/>
        </w:rPr>
        <w:t>acarretem</w:t>
      </w:r>
      <w:r>
        <w:rPr>
          <w:spacing w:val="1"/>
          <w:sz w:val="26"/>
        </w:rPr>
        <w:t xml:space="preserve"> </w:t>
      </w:r>
      <w:r>
        <w:rPr>
          <w:sz w:val="26"/>
        </w:rPr>
        <w:t>responsabilidades</w:t>
      </w:r>
      <w:r>
        <w:rPr>
          <w:spacing w:val="1"/>
          <w:sz w:val="26"/>
        </w:rPr>
        <w:t xml:space="preserve"> </w:t>
      </w:r>
      <w:r>
        <w:rPr>
          <w:sz w:val="26"/>
        </w:rPr>
        <w:t>ao</w:t>
      </w:r>
      <w:r>
        <w:rPr>
          <w:spacing w:val="1"/>
          <w:sz w:val="26"/>
        </w:rPr>
        <w:t xml:space="preserve"> </w:t>
      </w:r>
      <w:r>
        <w:rPr>
          <w:sz w:val="26"/>
        </w:rPr>
        <w:t>Erário</w:t>
      </w:r>
      <w:r>
        <w:rPr>
          <w:spacing w:val="1"/>
          <w:sz w:val="26"/>
        </w:rPr>
        <w:t xml:space="preserve"> </w:t>
      </w:r>
      <w:r>
        <w:rPr>
          <w:sz w:val="26"/>
        </w:rPr>
        <w:t>Municipal</w:t>
      </w:r>
      <w:r>
        <w:rPr>
          <w:spacing w:val="1"/>
          <w:sz w:val="26"/>
        </w:rPr>
        <w:t xml:space="preserve"> </w:t>
      </w:r>
      <w:r>
        <w:rPr>
          <w:sz w:val="26"/>
        </w:rPr>
        <w:t>ou</w:t>
      </w:r>
      <w:r>
        <w:rPr>
          <w:spacing w:val="1"/>
          <w:sz w:val="26"/>
        </w:rPr>
        <w:t xml:space="preserve"> </w:t>
      </w:r>
      <w:r>
        <w:rPr>
          <w:sz w:val="26"/>
        </w:rPr>
        <w:t>interessem</w:t>
      </w:r>
      <w:r>
        <w:rPr>
          <w:spacing w:val="1"/>
          <w:sz w:val="26"/>
        </w:rPr>
        <w:t xml:space="preserve"> </w:t>
      </w:r>
      <w:r>
        <w:rPr>
          <w:sz w:val="26"/>
        </w:rPr>
        <w:t>ao</w:t>
      </w:r>
      <w:r>
        <w:rPr>
          <w:spacing w:val="1"/>
          <w:sz w:val="26"/>
        </w:rPr>
        <w:t xml:space="preserve"> </w:t>
      </w:r>
      <w:r>
        <w:rPr>
          <w:sz w:val="26"/>
        </w:rPr>
        <w:t>crédito</w:t>
      </w:r>
      <w:r>
        <w:rPr>
          <w:spacing w:val="1"/>
          <w:sz w:val="26"/>
        </w:rPr>
        <w:t xml:space="preserve"> </w:t>
      </w:r>
      <w:r>
        <w:rPr>
          <w:sz w:val="26"/>
        </w:rPr>
        <w:t>e</w:t>
      </w:r>
      <w:r>
        <w:rPr>
          <w:spacing w:val="1"/>
          <w:sz w:val="26"/>
        </w:rPr>
        <w:t xml:space="preserve"> </w:t>
      </w:r>
      <w:r>
        <w:rPr>
          <w:sz w:val="26"/>
        </w:rPr>
        <w:t>ao</w:t>
      </w:r>
      <w:r>
        <w:rPr>
          <w:spacing w:val="-70"/>
          <w:sz w:val="26"/>
        </w:rPr>
        <w:t xml:space="preserve"> </w:t>
      </w:r>
      <w:r>
        <w:rPr>
          <w:sz w:val="26"/>
        </w:rPr>
        <w:t>Patrimônio</w:t>
      </w:r>
      <w:r>
        <w:rPr>
          <w:spacing w:val="-2"/>
          <w:sz w:val="26"/>
        </w:rPr>
        <w:t xml:space="preserve"> </w:t>
      </w:r>
      <w:r>
        <w:rPr>
          <w:sz w:val="26"/>
        </w:rPr>
        <w:t>Público</w:t>
      </w:r>
      <w:r>
        <w:rPr>
          <w:spacing w:val="-2"/>
          <w:sz w:val="26"/>
        </w:rPr>
        <w:t xml:space="preserve"> </w:t>
      </w:r>
      <w:r>
        <w:rPr>
          <w:sz w:val="26"/>
        </w:rPr>
        <w:t>Municipal;</w:t>
      </w:r>
    </w:p>
    <w:p w14:paraId="2019004C" w14:textId="77777777" w:rsidR="00A20C26" w:rsidRDefault="00A20C26">
      <w:pPr>
        <w:pStyle w:val="Corpodetexto"/>
      </w:pPr>
    </w:p>
    <w:p w14:paraId="7A2D2CA9" w14:textId="77777777" w:rsidR="00A20C26" w:rsidRDefault="00A20C26">
      <w:pPr>
        <w:pStyle w:val="Corpodetexto"/>
        <w:rPr>
          <w:sz w:val="25"/>
        </w:rPr>
      </w:pPr>
    </w:p>
    <w:p w14:paraId="3217536B" w14:textId="77777777" w:rsidR="00A20C26" w:rsidRDefault="00C175A6">
      <w:pPr>
        <w:pStyle w:val="PargrafodaLista"/>
        <w:numPr>
          <w:ilvl w:val="0"/>
          <w:numId w:val="2"/>
        </w:numPr>
        <w:tabs>
          <w:tab w:val="left" w:pos="648"/>
        </w:tabs>
        <w:spacing w:before="1" w:line="276" w:lineRule="auto"/>
        <w:ind w:right="105" w:firstLine="0"/>
        <w:jc w:val="both"/>
        <w:rPr>
          <w:sz w:val="28"/>
        </w:rPr>
      </w:pPr>
      <w:r>
        <w:rPr>
          <w:sz w:val="28"/>
        </w:rPr>
        <w:t>SAÚDE, por competência específica, tendo em vista que a situação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38"/>
          <w:sz w:val="28"/>
        </w:rPr>
        <w:t xml:space="preserve"> </w:t>
      </w:r>
      <w:r>
        <w:rPr>
          <w:sz w:val="28"/>
        </w:rPr>
        <w:t>excepcional</w:t>
      </w:r>
      <w:r>
        <w:rPr>
          <w:spacing w:val="39"/>
          <w:sz w:val="28"/>
        </w:rPr>
        <w:t xml:space="preserve"> </w:t>
      </w:r>
      <w:r>
        <w:rPr>
          <w:sz w:val="28"/>
        </w:rPr>
        <w:t>interesse</w:t>
      </w:r>
      <w:r>
        <w:rPr>
          <w:spacing w:val="39"/>
          <w:sz w:val="28"/>
        </w:rPr>
        <w:t xml:space="preserve"> </w:t>
      </w:r>
      <w:r>
        <w:rPr>
          <w:sz w:val="28"/>
        </w:rPr>
        <w:t>público</w:t>
      </w:r>
      <w:r>
        <w:rPr>
          <w:spacing w:val="38"/>
          <w:sz w:val="28"/>
        </w:rPr>
        <w:t xml:space="preserve"> </w:t>
      </w:r>
      <w:r>
        <w:rPr>
          <w:sz w:val="28"/>
        </w:rPr>
        <w:t>declarada</w:t>
      </w:r>
      <w:r>
        <w:rPr>
          <w:spacing w:val="39"/>
          <w:sz w:val="28"/>
        </w:rPr>
        <w:t xml:space="preserve"> </w:t>
      </w:r>
      <w:r>
        <w:rPr>
          <w:sz w:val="28"/>
        </w:rPr>
        <w:t>relaciona-se</w:t>
      </w:r>
      <w:r>
        <w:rPr>
          <w:spacing w:val="39"/>
          <w:sz w:val="28"/>
        </w:rPr>
        <w:t xml:space="preserve"> </w:t>
      </w:r>
      <w:r>
        <w:rPr>
          <w:sz w:val="28"/>
        </w:rPr>
        <w:t>com</w:t>
      </w:r>
      <w:r>
        <w:rPr>
          <w:spacing w:val="39"/>
          <w:sz w:val="28"/>
        </w:rPr>
        <w:t xml:space="preserve"> </w:t>
      </w:r>
      <w:r>
        <w:rPr>
          <w:sz w:val="28"/>
        </w:rPr>
        <w:t>as</w:t>
      </w:r>
      <w:r>
        <w:rPr>
          <w:spacing w:val="38"/>
          <w:sz w:val="28"/>
        </w:rPr>
        <w:t xml:space="preserve"> </w:t>
      </w:r>
      <w:r>
        <w:rPr>
          <w:sz w:val="28"/>
        </w:rPr>
        <w:t>áreas</w:t>
      </w:r>
      <w:r>
        <w:rPr>
          <w:spacing w:val="-75"/>
          <w:sz w:val="28"/>
        </w:rPr>
        <w:t xml:space="preserve"> </w:t>
      </w:r>
      <w:r>
        <w:rPr>
          <w:sz w:val="28"/>
        </w:rPr>
        <w:t>de</w:t>
      </w:r>
      <w:r>
        <w:rPr>
          <w:spacing w:val="-2"/>
          <w:sz w:val="28"/>
        </w:rPr>
        <w:t xml:space="preserve"> </w:t>
      </w:r>
      <w:r>
        <w:rPr>
          <w:sz w:val="28"/>
        </w:rPr>
        <w:t>saúde</w:t>
      </w:r>
      <w:r>
        <w:rPr>
          <w:spacing w:val="-1"/>
          <w:sz w:val="28"/>
        </w:rPr>
        <w:t xml:space="preserve"> </w:t>
      </w:r>
      <w:r>
        <w:rPr>
          <w:sz w:val="28"/>
        </w:rPr>
        <w:t>e</w:t>
      </w:r>
      <w:r>
        <w:rPr>
          <w:spacing w:val="-1"/>
          <w:sz w:val="28"/>
        </w:rPr>
        <w:t xml:space="preserve"> </w:t>
      </w:r>
      <w:r>
        <w:rPr>
          <w:sz w:val="28"/>
        </w:rPr>
        <w:t>assistência</w:t>
      </w:r>
      <w:r>
        <w:rPr>
          <w:spacing w:val="-2"/>
          <w:sz w:val="28"/>
        </w:rPr>
        <w:t xml:space="preserve"> </w:t>
      </w:r>
      <w:r>
        <w:rPr>
          <w:sz w:val="28"/>
        </w:rPr>
        <w:t>social:</w:t>
      </w:r>
    </w:p>
    <w:p w14:paraId="43E80BCF" w14:textId="77777777" w:rsidR="00A20C26" w:rsidRDefault="00A20C26">
      <w:pPr>
        <w:pStyle w:val="Corpodetexto"/>
        <w:spacing w:before="10"/>
        <w:rPr>
          <w:sz w:val="29"/>
        </w:rPr>
      </w:pPr>
    </w:p>
    <w:p w14:paraId="3819D92B" w14:textId="77777777" w:rsidR="00A20C26" w:rsidRDefault="00C175A6">
      <w:pPr>
        <w:spacing w:line="276" w:lineRule="auto"/>
        <w:ind w:left="3661" w:right="108"/>
        <w:jc w:val="both"/>
        <w:rPr>
          <w:sz w:val="26"/>
        </w:rPr>
      </w:pPr>
      <w:r>
        <w:rPr>
          <w:sz w:val="26"/>
        </w:rPr>
        <w:t>Art.</w:t>
      </w:r>
      <w:r>
        <w:rPr>
          <w:spacing w:val="1"/>
          <w:sz w:val="26"/>
        </w:rPr>
        <w:t xml:space="preserve"> </w:t>
      </w:r>
      <w:r>
        <w:rPr>
          <w:sz w:val="26"/>
        </w:rPr>
        <w:t>79-</w:t>
      </w:r>
      <w:r>
        <w:rPr>
          <w:spacing w:val="1"/>
          <w:sz w:val="26"/>
        </w:rPr>
        <w:t xml:space="preserve"> </w:t>
      </w:r>
      <w:r>
        <w:rPr>
          <w:sz w:val="26"/>
        </w:rPr>
        <w:t>O</w:t>
      </w:r>
      <w:r>
        <w:rPr>
          <w:spacing w:val="1"/>
          <w:sz w:val="26"/>
        </w:rPr>
        <w:t xml:space="preserve"> </w:t>
      </w:r>
      <w:r>
        <w:rPr>
          <w:sz w:val="26"/>
        </w:rPr>
        <w:t>assuntos</w:t>
      </w:r>
      <w:r>
        <w:rPr>
          <w:spacing w:val="1"/>
          <w:sz w:val="26"/>
        </w:rPr>
        <w:t xml:space="preserve"> </w:t>
      </w:r>
      <w:r>
        <w:rPr>
          <w:sz w:val="26"/>
        </w:rPr>
        <w:t>relativos</w:t>
      </w:r>
      <w:r>
        <w:rPr>
          <w:spacing w:val="1"/>
          <w:sz w:val="26"/>
        </w:rPr>
        <w:t xml:space="preserve"> </w:t>
      </w:r>
      <w:r>
        <w:rPr>
          <w:sz w:val="26"/>
        </w:rPr>
        <w:t>à</w:t>
      </w:r>
      <w:r>
        <w:rPr>
          <w:spacing w:val="1"/>
          <w:sz w:val="26"/>
        </w:rPr>
        <w:t xml:space="preserve"> </w:t>
      </w:r>
      <w:r>
        <w:rPr>
          <w:sz w:val="26"/>
        </w:rPr>
        <w:t>Educação</w:t>
      </w:r>
      <w:r>
        <w:rPr>
          <w:spacing w:val="1"/>
          <w:sz w:val="26"/>
        </w:rPr>
        <w:t xml:space="preserve"> </w:t>
      </w:r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</w:rPr>
        <w:t>Saúde</w:t>
      </w:r>
      <w:r>
        <w:rPr>
          <w:spacing w:val="1"/>
          <w:sz w:val="26"/>
        </w:rPr>
        <w:t xml:space="preserve"> </w:t>
      </w:r>
      <w:r>
        <w:rPr>
          <w:sz w:val="26"/>
        </w:rPr>
        <w:t>e</w:t>
      </w:r>
      <w:r>
        <w:rPr>
          <w:spacing w:val="1"/>
          <w:sz w:val="26"/>
        </w:rPr>
        <w:t xml:space="preserve"> </w:t>
      </w:r>
      <w:r>
        <w:rPr>
          <w:sz w:val="26"/>
        </w:rPr>
        <w:t>Ação</w:t>
      </w:r>
      <w:r>
        <w:rPr>
          <w:spacing w:val="1"/>
          <w:sz w:val="26"/>
        </w:rPr>
        <w:t xml:space="preserve"> </w:t>
      </w:r>
      <w:r>
        <w:rPr>
          <w:sz w:val="26"/>
        </w:rPr>
        <w:t>Social</w:t>
      </w:r>
      <w:r>
        <w:rPr>
          <w:spacing w:val="1"/>
          <w:sz w:val="26"/>
        </w:rPr>
        <w:t xml:space="preserve"> </w:t>
      </w:r>
      <w:r>
        <w:rPr>
          <w:sz w:val="26"/>
        </w:rPr>
        <w:t>e</w:t>
      </w:r>
      <w:r>
        <w:rPr>
          <w:spacing w:val="1"/>
          <w:sz w:val="26"/>
        </w:rPr>
        <w:t xml:space="preserve"> </w:t>
      </w:r>
      <w:r>
        <w:rPr>
          <w:sz w:val="26"/>
        </w:rPr>
        <w:t>Meio</w:t>
      </w:r>
      <w:r>
        <w:rPr>
          <w:spacing w:val="1"/>
          <w:sz w:val="26"/>
        </w:rPr>
        <w:t xml:space="preserve"> </w:t>
      </w:r>
      <w:r>
        <w:rPr>
          <w:sz w:val="26"/>
        </w:rPr>
        <w:t>Ambiente</w:t>
      </w:r>
      <w:r>
        <w:rPr>
          <w:spacing w:val="1"/>
          <w:sz w:val="26"/>
        </w:rPr>
        <w:t xml:space="preserve"> </w:t>
      </w:r>
      <w:r>
        <w:rPr>
          <w:sz w:val="26"/>
        </w:rPr>
        <w:t>são</w:t>
      </w:r>
      <w:r>
        <w:rPr>
          <w:spacing w:val="1"/>
          <w:sz w:val="26"/>
        </w:rPr>
        <w:t xml:space="preserve"> </w:t>
      </w:r>
      <w:r>
        <w:rPr>
          <w:sz w:val="26"/>
        </w:rPr>
        <w:t>atribuídos</w:t>
      </w:r>
      <w:r>
        <w:rPr>
          <w:spacing w:val="1"/>
          <w:sz w:val="26"/>
        </w:rPr>
        <w:t xml:space="preserve"> </w:t>
      </w:r>
      <w:r>
        <w:rPr>
          <w:sz w:val="26"/>
        </w:rPr>
        <w:t>às</w:t>
      </w:r>
      <w:r>
        <w:rPr>
          <w:spacing w:val="1"/>
          <w:sz w:val="26"/>
        </w:rPr>
        <w:t xml:space="preserve"> </w:t>
      </w:r>
      <w:r>
        <w:rPr>
          <w:sz w:val="26"/>
        </w:rPr>
        <w:t>Comissões</w:t>
      </w:r>
      <w:r>
        <w:rPr>
          <w:spacing w:val="1"/>
          <w:sz w:val="26"/>
        </w:rPr>
        <w:t xml:space="preserve"> </w:t>
      </w:r>
      <w:r>
        <w:rPr>
          <w:sz w:val="26"/>
        </w:rPr>
        <w:t>relacionadas</w:t>
      </w:r>
      <w:r>
        <w:rPr>
          <w:spacing w:val="1"/>
          <w:sz w:val="26"/>
        </w:rPr>
        <w:t xml:space="preserve"> </w:t>
      </w:r>
      <w:r>
        <w:rPr>
          <w:sz w:val="26"/>
        </w:rPr>
        <w:t>neste</w:t>
      </w:r>
      <w:r>
        <w:rPr>
          <w:spacing w:val="1"/>
          <w:sz w:val="26"/>
        </w:rPr>
        <w:t xml:space="preserve"> </w:t>
      </w:r>
      <w:r>
        <w:rPr>
          <w:sz w:val="26"/>
        </w:rPr>
        <w:t>Artigo:</w:t>
      </w:r>
    </w:p>
    <w:p w14:paraId="52AD1FB6" w14:textId="77777777" w:rsidR="00A20C26" w:rsidRDefault="00A20C26">
      <w:pPr>
        <w:spacing w:line="276" w:lineRule="auto"/>
        <w:jc w:val="both"/>
        <w:rPr>
          <w:sz w:val="26"/>
        </w:rPr>
        <w:sectPr w:rsidR="00A20C26">
          <w:pgSz w:w="11920" w:h="16840"/>
          <w:pgMar w:top="1660" w:right="1040" w:bottom="280" w:left="1580" w:header="332" w:footer="0" w:gutter="0"/>
          <w:cols w:space="720"/>
        </w:sectPr>
      </w:pPr>
    </w:p>
    <w:p w14:paraId="56A661D5" w14:textId="77777777" w:rsidR="00A20C26" w:rsidRDefault="00A20C26">
      <w:pPr>
        <w:pStyle w:val="Corpodetexto"/>
        <w:spacing w:before="1"/>
        <w:rPr>
          <w:sz w:val="19"/>
        </w:rPr>
      </w:pPr>
    </w:p>
    <w:p w14:paraId="4804049E" w14:textId="77777777" w:rsidR="00A20C26" w:rsidRDefault="00C175A6">
      <w:pPr>
        <w:spacing w:before="91"/>
        <w:ind w:left="2817" w:right="4403"/>
        <w:jc w:val="center"/>
        <w:rPr>
          <w:sz w:val="26"/>
        </w:rPr>
      </w:pPr>
      <w:r>
        <w:rPr>
          <w:sz w:val="26"/>
        </w:rPr>
        <w:t>(...)</w:t>
      </w:r>
    </w:p>
    <w:p w14:paraId="5D31EBE0" w14:textId="77777777" w:rsidR="00A20C26" w:rsidRDefault="00A20C26">
      <w:pPr>
        <w:pStyle w:val="Corpodetexto"/>
        <w:spacing w:before="9"/>
        <w:rPr>
          <w:sz w:val="33"/>
        </w:rPr>
      </w:pPr>
    </w:p>
    <w:p w14:paraId="5F32DF58" w14:textId="77777777" w:rsidR="00A20C26" w:rsidRDefault="00C175A6">
      <w:pPr>
        <w:spacing w:line="276" w:lineRule="auto"/>
        <w:ind w:left="3661" w:right="108"/>
        <w:jc w:val="both"/>
        <w:rPr>
          <w:sz w:val="26"/>
        </w:rPr>
      </w:pPr>
      <w:r>
        <w:rPr>
          <w:sz w:val="26"/>
        </w:rPr>
        <w:t>§</w:t>
      </w:r>
      <w:r>
        <w:rPr>
          <w:spacing w:val="1"/>
          <w:sz w:val="26"/>
        </w:rPr>
        <w:t xml:space="preserve"> </w:t>
      </w:r>
      <w:r>
        <w:rPr>
          <w:sz w:val="26"/>
        </w:rPr>
        <w:t>2º-</w:t>
      </w:r>
      <w:r>
        <w:rPr>
          <w:spacing w:val="1"/>
          <w:sz w:val="26"/>
        </w:rPr>
        <w:t xml:space="preserve"> </w:t>
      </w:r>
      <w:r>
        <w:rPr>
          <w:sz w:val="26"/>
        </w:rPr>
        <w:t>À</w:t>
      </w:r>
      <w:r>
        <w:rPr>
          <w:spacing w:val="1"/>
          <w:sz w:val="26"/>
        </w:rPr>
        <w:t xml:space="preserve"> </w:t>
      </w:r>
      <w:r>
        <w:rPr>
          <w:sz w:val="26"/>
        </w:rPr>
        <w:t>Comissão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Saúde,</w:t>
      </w:r>
      <w:r>
        <w:rPr>
          <w:spacing w:val="1"/>
          <w:sz w:val="26"/>
        </w:rPr>
        <w:t xml:space="preserve"> </w:t>
      </w:r>
      <w:r>
        <w:rPr>
          <w:sz w:val="26"/>
        </w:rPr>
        <w:t>Ação</w:t>
      </w:r>
      <w:r>
        <w:rPr>
          <w:spacing w:val="72"/>
          <w:sz w:val="26"/>
        </w:rPr>
        <w:t xml:space="preserve"> </w:t>
      </w:r>
      <w:r>
        <w:rPr>
          <w:sz w:val="26"/>
        </w:rPr>
        <w:t>Social e</w:t>
      </w:r>
      <w:r>
        <w:rPr>
          <w:spacing w:val="1"/>
          <w:sz w:val="26"/>
        </w:rPr>
        <w:t xml:space="preserve"> </w:t>
      </w:r>
      <w:r>
        <w:rPr>
          <w:sz w:val="26"/>
        </w:rPr>
        <w:t>Meio</w:t>
      </w:r>
      <w:r>
        <w:rPr>
          <w:spacing w:val="1"/>
          <w:sz w:val="26"/>
        </w:rPr>
        <w:t xml:space="preserve"> </w:t>
      </w:r>
      <w:r>
        <w:rPr>
          <w:sz w:val="26"/>
        </w:rPr>
        <w:t>Ambiente</w:t>
      </w:r>
      <w:r>
        <w:rPr>
          <w:spacing w:val="1"/>
          <w:sz w:val="26"/>
        </w:rPr>
        <w:t xml:space="preserve"> </w:t>
      </w:r>
      <w:r>
        <w:rPr>
          <w:sz w:val="26"/>
        </w:rPr>
        <w:t>compete</w:t>
      </w:r>
      <w:r>
        <w:rPr>
          <w:spacing w:val="1"/>
          <w:sz w:val="26"/>
        </w:rPr>
        <w:t xml:space="preserve"> </w:t>
      </w:r>
      <w:r>
        <w:rPr>
          <w:sz w:val="26"/>
        </w:rPr>
        <w:t>manifestar-se</w:t>
      </w:r>
      <w:r>
        <w:rPr>
          <w:spacing w:val="73"/>
          <w:sz w:val="26"/>
        </w:rPr>
        <w:t xml:space="preserve"> </w:t>
      </w:r>
      <w:r>
        <w:rPr>
          <w:sz w:val="26"/>
        </w:rPr>
        <w:t>em</w:t>
      </w:r>
      <w:r>
        <w:rPr>
          <w:spacing w:val="-70"/>
          <w:sz w:val="26"/>
        </w:rPr>
        <w:t xml:space="preserve"> </w:t>
      </w:r>
      <w:r>
        <w:rPr>
          <w:sz w:val="26"/>
        </w:rPr>
        <w:t>todos os projetos e matérias que versem sobre</w:t>
      </w:r>
      <w:r>
        <w:rPr>
          <w:spacing w:val="1"/>
          <w:sz w:val="26"/>
        </w:rPr>
        <w:t xml:space="preserve"> </w:t>
      </w:r>
      <w:r>
        <w:rPr>
          <w:sz w:val="26"/>
        </w:rPr>
        <w:t>desportos</w:t>
      </w:r>
      <w:r>
        <w:rPr>
          <w:spacing w:val="1"/>
          <w:sz w:val="26"/>
        </w:rPr>
        <w:t xml:space="preserve"> </w:t>
      </w:r>
      <w:r>
        <w:rPr>
          <w:sz w:val="26"/>
        </w:rPr>
        <w:t>e</w:t>
      </w:r>
      <w:r>
        <w:rPr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assuntos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relacionados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com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saúde</w:t>
      </w:r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</w:rPr>
        <w:t>saneamento,</w:t>
      </w:r>
      <w:r>
        <w:rPr>
          <w:spacing w:val="1"/>
          <w:sz w:val="26"/>
        </w:rPr>
        <w:t xml:space="preserve"> </w:t>
      </w:r>
      <w:r>
        <w:rPr>
          <w:sz w:val="26"/>
        </w:rPr>
        <w:t>cultura,</w:t>
      </w:r>
      <w:r>
        <w:rPr>
          <w:spacing w:val="1"/>
          <w:sz w:val="26"/>
        </w:rPr>
        <w:t xml:space="preserve"> </w:t>
      </w:r>
      <w:r>
        <w:rPr>
          <w:sz w:val="26"/>
        </w:rPr>
        <w:t>meio ambiente,</w:t>
      </w:r>
      <w:r>
        <w:rPr>
          <w:spacing w:val="1"/>
          <w:sz w:val="26"/>
        </w:rPr>
        <w:t xml:space="preserve"> </w:t>
      </w:r>
      <w:r>
        <w:rPr>
          <w:sz w:val="26"/>
        </w:rPr>
        <w:t>criança,</w:t>
      </w:r>
      <w:r>
        <w:rPr>
          <w:spacing w:val="1"/>
          <w:sz w:val="26"/>
        </w:rPr>
        <w:t xml:space="preserve"> </w:t>
      </w:r>
      <w:r>
        <w:rPr>
          <w:sz w:val="26"/>
        </w:rPr>
        <w:t>adolescente,</w:t>
      </w:r>
      <w:r>
        <w:rPr>
          <w:spacing w:val="1"/>
          <w:sz w:val="26"/>
        </w:rPr>
        <w:t xml:space="preserve"> </w:t>
      </w:r>
      <w:r>
        <w:rPr>
          <w:sz w:val="26"/>
        </w:rPr>
        <w:t>idoso</w:t>
      </w:r>
      <w:r>
        <w:rPr>
          <w:spacing w:val="1"/>
          <w:sz w:val="26"/>
        </w:rPr>
        <w:t xml:space="preserve"> </w:t>
      </w:r>
      <w:r>
        <w:rPr>
          <w:sz w:val="26"/>
        </w:rPr>
        <w:t>e</w:t>
      </w:r>
      <w:r>
        <w:rPr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assistência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Previdência social em geral</w:t>
      </w:r>
      <w:r>
        <w:rPr>
          <w:sz w:val="26"/>
        </w:rPr>
        <w:t>. (Modificado pela</w:t>
      </w:r>
      <w:r>
        <w:rPr>
          <w:spacing w:val="-70"/>
          <w:sz w:val="26"/>
        </w:rPr>
        <w:t xml:space="preserve"> </w:t>
      </w:r>
      <w:r>
        <w:rPr>
          <w:sz w:val="26"/>
        </w:rPr>
        <w:t xml:space="preserve">Resolução Plenária nº </w:t>
      </w:r>
      <w:r>
        <w:rPr>
          <w:sz w:val="26"/>
        </w:rPr>
        <w:t>404, de 14 de março de</w:t>
      </w:r>
      <w:r>
        <w:rPr>
          <w:spacing w:val="1"/>
          <w:sz w:val="26"/>
        </w:rPr>
        <w:t xml:space="preserve"> </w:t>
      </w:r>
      <w:r>
        <w:rPr>
          <w:sz w:val="26"/>
        </w:rPr>
        <w:t>2006</w:t>
      </w:r>
      <w:r>
        <w:rPr>
          <w:spacing w:val="-2"/>
          <w:sz w:val="26"/>
        </w:rPr>
        <w:t xml:space="preserve"> </w:t>
      </w:r>
      <w:r>
        <w:rPr>
          <w:sz w:val="26"/>
        </w:rPr>
        <w:t>)</w:t>
      </w:r>
    </w:p>
    <w:p w14:paraId="3DAF0D2F" w14:textId="77777777" w:rsidR="00A20C26" w:rsidRDefault="00A20C26">
      <w:pPr>
        <w:pStyle w:val="Corpodetexto"/>
        <w:rPr>
          <w:sz w:val="20"/>
        </w:rPr>
      </w:pPr>
    </w:p>
    <w:p w14:paraId="7F999239" w14:textId="77777777" w:rsidR="00A20C26" w:rsidRDefault="00C175A6" w:rsidP="00D6359B">
      <w:pPr>
        <w:pStyle w:val="Ttulo1"/>
        <w:spacing w:before="253"/>
        <w:jc w:val="center"/>
      </w:pPr>
      <w:r>
        <w:t>CONSIDERAÇÕES</w:t>
      </w:r>
      <w:r>
        <w:rPr>
          <w:spacing w:val="-9"/>
        </w:rPr>
        <w:t xml:space="preserve"> </w:t>
      </w:r>
      <w:r>
        <w:t>FINAIS</w:t>
      </w:r>
    </w:p>
    <w:p w14:paraId="418B7FDB" w14:textId="77777777" w:rsidR="00A20C26" w:rsidRDefault="00A20C26">
      <w:pPr>
        <w:pStyle w:val="Corpodetexto"/>
        <w:rPr>
          <w:rFonts w:ascii="Arial"/>
          <w:b/>
          <w:sz w:val="42"/>
        </w:rPr>
      </w:pPr>
    </w:p>
    <w:p w14:paraId="1FB4C4CF" w14:textId="60A50829" w:rsidR="00A20C26" w:rsidRDefault="00C175A6">
      <w:pPr>
        <w:pStyle w:val="Corpodetexto"/>
        <w:spacing w:line="360" w:lineRule="auto"/>
        <w:ind w:left="121" w:right="110" w:firstLine="720"/>
        <w:jc w:val="both"/>
      </w:pPr>
      <w:r>
        <w:t>Em conformidade com os fundamentos normativos e doutrinários</w:t>
      </w:r>
      <w:r>
        <w:rPr>
          <w:spacing w:val="1"/>
        </w:rPr>
        <w:t xml:space="preserve"> </w:t>
      </w:r>
      <w:r>
        <w:t>apresentados acima, encaminhamos o expediente ao prosseguimento,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opinando pela viabilidade da tramitação</w:t>
      </w:r>
      <w:r>
        <w:t>. Assevera-se, outrossim, que o</w:t>
      </w:r>
      <w:r>
        <w:rPr>
          <w:spacing w:val="1"/>
        </w:rPr>
        <w:t xml:space="preserve"> </w:t>
      </w:r>
      <w:r>
        <w:t>presen</w:t>
      </w:r>
      <w:r>
        <w:t>te parecer tem natureza opinativa e não vincula a decisão das</w:t>
      </w:r>
      <w:r>
        <w:rPr>
          <w:spacing w:val="1"/>
        </w:rPr>
        <w:t xml:space="preserve"> </w:t>
      </w:r>
      <w:r>
        <w:t xml:space="preserve">comissões. </w:t>
      </w:r>
      <w:r w:rsidR="00D6359B">
        <w:t>E</w:t>
      </w:r>
      <w:r>
        <w:t>ncaminhem-se os</w:t>
      </w:r>
      <w:r>
        <w:rPr>
          <w:spacing w:val="1"/>
        </w:rPr>
        <w:t xml:space="preserve"> </w:t>
      </w:r>
      <w:r>
        <w:t>autos</w:t>
      </w:r>
      <w:r>
        <w:rPr>
          <w:spacing w:val="-5"/>
        </w:rPr>
        <w:t xml:space="preserve"> </w:t>
      </w:r>
      <w:r>
        <w:t>à</w:t>
      </w:r>
      <w:r>
        <w:rPr>
          <w:spacing w:val="-5"/>
        </w:rPr>
        <w:t xml:space="preserve"> </w:t>
      </w:r>
      <w:r>
        <w:t>DIRETORIA</w:t>
      </w:r>
      <w:r>
        <w:rPr>
          <w:spacing w:val="-19"/>
        </w:rPr>
        <w:t xml:space="preserve"> </w:t>
      </w:r>
      <w:r>
        <w:t>LEGISLATIVA</w:t>
      </w:r>
      <w:r>
        <w:rPr>
          <w:spacing w:val="-19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devidas</w:t>
      </w:r>
      <w:r>
        <w:rPr>
          <w:spacing w:val="-4"/>
        </w:rPr>
        <w:t xml:space="preserve"> </w:t>
      </w:r>
      <w:r>
        <w:t>diligências.</w:t>
      </w:r>
    </w:p>
    <w:p w14:paraId="74EF0147" w14:textId="77777777" w:rsidR="00A20C26" w:rsidRDefault="00A20C26">
      <w:pPr>
        <w:pStyle w:val="Corpodetexto"/>
        <w:rPr>
          <w:sz w:val="42"/>
        </w:rPr>
      </w:pPr>
    </w:p>
    <w:p w14:paraId="1010F6F5" w14:textId="26B16F78" w:rsidR="00A20C26" w:rsidRDefault="00C175A6">
      <w:pPr>
        <w:pStyle w:val="Corpodetexto"/>
        <w:ind w:right="105"/>
        <w:jc w:val="right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 w:rsidR="00D6359B">
        <w:t>29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 w:rsidR="00D6359B">
        <w:t>novembr</w:t>
      </w:r>
      <w:r>
        <w:t>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2021</w:t>
      </w:r>
      <w:r w:rsidR="00D6359B">
        <w:t>.</w:t>
      </w:r>
    </w:p>
    <w:p w14:paraId="75DED9B6" w14:textId="77777777" w:rsidR="00A20C26" w:rsidRDefault="00A20C26">
      <w:pPr>
        <w:pStyle w:val="Corpodetexto"/>
        <w:rPr>
          <w:sz w:val="42"/>
        </w:rPr>
      </w:pPr>
    </w:p>
    <w:p w14:paraId="2407CB93" w14:textId="77777777" w:rsidR="00A20C26" w:rsidRDefault="00C175A6">
      <w:pPr>
        <w:pStyle w:val="Ttulo1"/>
        <w:ind w:left="0" w:right="105"/>
        <w:jc w:val="right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14:paraId="5A19790D" w14:textId="77777777" w:rsidR="00A20C26" w:rsidRDefault="00C175A6">
      <w:pPr>
        <w:pStyle w:val="Corpodetexto"/>
        <w:ind w:left="7201" w:right="105" w:hanging="218"/>
        <w:jc w:val="right"/>
      </w:pPr>
      <w:r>
        <w:t>Procurador</w:t>
      </w:r>
      <w:r>
        <w:rPr>
          <w:spacing w:val="-12"/>
        </w:rPr>
        <w:t xml:space="preserve"> </w:t>
      </w:r>
      <w:r>
        <w:t>Chefe</w:t>
      </w:r>
      <w:r>
        <w:rPr>
          <w:spacing w:val="-75"/>
        </w:rPr>
        <w:t xml:space="preserve"> </w:t>
      </w:r>
      <w:r>
        <w:t>OAB/RS</w:t>
      </w:r>
      <w:r>
        <w:rPr>
          <w:spacing w:val="-11"/>
        </w:rPr>
        <w:t xml:space="preserve"> </w:t>
      </w:r>
      <w:r>
        <w:t>69.257</w:t>
      </w:r>
    </w:p>
    <w:sectPr w:rsidR="00A20C26">
      <w:pgSz w:w="11920" w:h="16840"/>
      <w:pgMar w:top="1660" w:right="1040" w:bottom="280" w:left="1580" w:header="33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D8D5C8" w14:textId="77777777" w:rsidR="00C175A6" w:rsidRDefault="00C175A6">
      <w:r>
        <w:separator/>
      </w:r>
    </w:p>
  </w:endnote>
  <w:endnote w:type="continuationSeparator" w:id="0">
    <w:p w14:paraId="3A3A6B5D" w14:textId="77777777" w:rsidR="00C175A6" w:rsidRDefault="00C175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578C08" w14:textId="77777777" w:rsidR="00C175A6" w:rsidRDefault="00C175A6">
      <w:r>
        <w:separator/>
      </w:r>
    </w:p>
  </w:footnote>
  <w:footnote w:type="continuationSeparator" w:id="0">
    <w:p w14:paraId="7ADA5370" w14:textId="77777777" w:rsidR="00C175A6" w:rsidRDefault="00C175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CB9BFD" w14:textId="0D23BEA3" w:rsidR="00A20C26" w:rsidRDefault="00C175A6">
    <w:pPr>
      <w:pStyle w:val="Corpodetex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7216" behindDoc="1" locked="0" layoutInCell="1" allowOverlap="1" wp14:anchorId="5A1D2055" wp14:editId="2A6E548B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F13AF"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65AE0F0B" wp14:editId="2F2DDA7D">
              <wp:simplePos x="0" y="0"/>
              <wp:positionH relativeFrom="page">
                <wp:posOffset>1748155</wp:posOffset>
              </wp:positionH>
              <wp:positionV relativeFrom="page">
                <wp:posOffset>442595</wp:posOffset>
              </wp:positionV>
              <wp:extent cx="4872990" cy="51625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2990" cy="5162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83FBD3" w14:textId="77777777" w:rsidR="00A20C26" w:rsidRDefault="00C175A6">
                          <w:pPr>
                            <w:spacing w:before="11"/>
                            <w:ind w:left="3" w:right="21"/>
                            <w:jc w:val="center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CÂMARA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1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VEREADORES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SAPUCAIA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1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DO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SUL</w:t>
                          </w:r>
                        </w:p>
                        <w:p w14:paraId="1F60BDE6" w14:textId="77777777" w:rsidR="00A20C26" w:rsidRDefault="00C175A6">
                          <w:pPr>
                            <w:ind w:left="23" w:right="21"/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 xml:space="preserve">Av. Assis Brasil, nº51, Centro, CEP 93.220-050 - Sapucaia do Sul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- Rio Grande do Sul</w:t>
                          </w:r>
                          <w:r>
                            <w:rPr>
                              <w:color w:val="333333"/>
                              <w:spacing w:val="-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Fones</w:t>
                          </w:r>
                          <w:r>
                            <w:rPr>
                              <w:color w:val="333333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(51)</w:t>
                          </w:r>
                          <w:r>
                            <w:rPr>
                              <w:color w:val="333333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3474-1887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/</w:t>
                          </w:r>
                          <w:r>
                            <w:rPr>
                              <w:color w:val="333333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3474-1226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-</w:t>
                          </w:r>
                          <w:r>
                            <w:rPr>
                              <w:color w:val="333333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Fax: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3474-1081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5AE0F0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37.65pt;margin-top:34.85pt;width:383.7pt;height:40.6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ddY5wEAALYDAAAOAAAAZHJzL2Uyb0RvYy54bWysU1Fv0zAQfkfiP1h+p2krOrao6TQ2DSEN&#10;hrTxAxzHTixinzm7Tcqv5+w0ZcAb4sW63J0/f/fdl+31aHt2UBgMuIqvFkvOlJPQGNdW/Ovz/ZtL&#10;zkIUrhE9OFXxowr8evf61XbwpVpDB32jkBGIC+XgK97F6MuiCLJTVoQFeOWoqAGtiPSJbdGgGAjd&#10;9sV6ubwoBsDGI0gVAmXvpiLfZXytlYyPWgcVWV9x4hbzifms01nstqJsUfjOyBMN8Q8srDCOHj1D&#10;3Yko2B7NX1DWSIQAOi4k2AK0NlLlGWia1fKPaZ464VWehcQJ/ixT+H+w8vPhCzLTVHzNmROWVvSs&#10;xsjew8hWSZ3Bh5Kanjy1xZHStOU8afAPIL8F5uC2E65VN4gwdEo0xC7fLF5cnXBCAqmHT9DQM2If&#10;IQONGm2SjsRghE5bOp43k6hISr69fLe+uqKSpNpmdbHebBK5QpTzbY8hflBgWQoqjrT5jC4ODyFO&#10;rXNLeszBven7vP3e/ZYgzJTJ7BPhiXoc6/GkRg3NkeZAmMxE5qegA/zB2UBGqnj4vheoOOs/OtIi&#10;uW4OcA7qORBO0tWKR86m8DZO7tx7NG1HyJPaDm5IL23yKEnYicWJJ5kji3EycnLfy+/c9et32/0E&#10;AAD//wMAUEsDBBQABgAIAAAAIQDZnqs04AAAAAsBAAAPAAAAZHJzL2Rvd25yZXYueG1sTI/BTsMw&#10;DIbvSLxDZCRuLFlhHStNpwnBaRKiKweOaeO10RqnNNnWvT3ZCW6/5U+/P+fryfbshKM3jiTMZwIY&#10;UuO0oVbCV/X+8AzMB0Va9Y5QwgU9rIvbm1xl2p2pxNMutCyWkM+UhC6EIePcNx1a5WduQIq7vRut&#10;CnEcW65HdY7ltueJECm3ylC80KkBXztsDrujlbD5pvLN/HzUn+W+NFW1ErRND1Le302bF2ABp/AH&#10;w1U/qkMRnWp3JO1ZLyFZLh4jKiFdLYFdAfGUxFTHtJgL4EXO//9Q/AIAAP//AwBQSwECLQAUAAYA&#10;CAAAACEAtoM4kv4AAADhAQAAEwAAAAAAAAAAAAAAAAAAAAAAW0NvbnRlbnRfVHlwZXNdLnhtbFBL&#10;AQItABQABgAIAAAAIQA4/SH/1gAAAJQBAAALAAAAAAAAAAAAAAAAAC8BAABfcmVscy8ucmVsc1BL&#10;AQItABQABgAIAAAAIQBmeddY5wEAALYDAAAOAAAAAAAAAAAAAAAAAC4CAABkcnMvZTJvRG9jLnht&#10;bFBLAQItABQABgAIAAAAIQDZnqs04AAAAAsBAAAPAAAAAAAAAAAAAAAAAEEEAABkcnMvZG93bnJl&#10;di54bWxQSwUGAAAAAAQABADzAAAATgUAAAAA&#10;" filled="f" stroked="f">
              <v:textbox inset="0,0,0,0">
                <w:txbxContent>
                  <w:p w14:paraId="6183FBD3" w14:textId="77777777" w:rsidR="00A20C26" w:rsidRDefault="00C175A6">
                    <w:pPr>
                      <w:spacing w:before="11"/>
                      <w:ind w:left="3" w:right="21"/>
                      <w:jc w:val="center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CÂMARA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1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VEREADORES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SAPUCAIA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14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DO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SUL</w:t>
                    </w:r>
                  </w:p>
                  <w:p w14:paraId="1F60BDE6" w14:textId="77777777" w:rsidR="00A20C26" w:rsidRDefault="00C175A6">
                    <w:pPr>
                      <w:ind w:left="23" w:right="21"/>
                      <w:jc w:val="center"/>
                      <w:rPr>
                        <w:sz w:val="20"/>
                      </w:rPr>
                    </w:pPr>
                    <w:r>
                      <w:rPr>
                        <w:color w:val="333333"/>
                        <w:spacing w:val="-1"/>
                        <w:sz w:val="20"/>
                      </w:rPr>
                      <w:t xml:space="preserve">Av. Assis Brasil, nº51, Centro, CEP 93.220-050 - Sapucaia do Sul </w:t>
                    </w:r>
                    <w:r>
                      <w:rPr>
                        <w:color w:val="333333"/>
                        <w:sz w:val="20"/>
                      </w:rPr>
                      <w:t>- Rio Grande do Sul</w:t>
                    </w:r>
                    <w:r>
                      <w:rPr>
                        <w:color w:val="333333"/>
                        <w:spacing w:val="-53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Fones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(51)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3474-1887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/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3474-1226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-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Fax: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3474-1081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31C68"/>
    <w:multiLevelType w:val="hybridMultilevel"/>
    <w:tmpl w:val="E2CADD0E"/>
    <w:lvl w:ilvl="0" w:tplc="FAA2DE42">
      <w:start w:val="2"/>
      <w:numFmt w:val="upperRoman"/>
      <w:lvlText w:val="%1"/>
      <w:lvlJc w:val="left"/>
      <w:pPr>
        <w:ind w:left="3001" w:hanging="279"/>
        <w:jc w:val="left"/>
      </w:pPr>
      <w:rPr>
        <w:rFonts w:hint="default"/>
        <w:spacing w:val="-1"/>
        <w:w w:val="100"/>
        <w:lang w:val="pt-PT" w:eastAsia="en-US" w:bidi="ar-SA"/>
      </w:rPr>
    </w:lvl>
    <w:lvl w:ilvl="1" w:tplc="16307840">
      <w:numFmt w:val="bullet"/>
      <w:lvlText w:val="•"/>
      <w:lvlJc w:val="left"/>
      <w:pPr>
        <w:ind w:left="3630" w:hanging="279"/>
      </w:pPr>
      <w:rPr>
        <w:rFonts w:hint="default"/>
        <w:lang w:val="pt-PT" w:eastAsia="en-US" w:bidi="ar-SA"/>
      </w:rPr>
    </w:lvl>
    <w:lvl w:ilvl="2" w:tplc="C6EA8E0A">
      <w:numFmt w:val="bullet"/>
      <w:lvlText w:val="•"/>
      <w:lvlJc w:val="left"/>
      <w:pPr>
        <w:ind w:left="4260" w:hanging="279"/>
      </w:pPr>
      <w:rPr>
        <w:rFonts w:hint="default"/>
        <w:lang w:val="pt-PT" w:eastAsia="en-US" w:bidi="ar-SA"/>
      </w:rPr>
    </w:lvl>
    <w:lvl w:ilvl="3" w:tplc="BF664286">
      <w:numFmt w:val="bullet"/>
      <w:lvlText w:val="•"/>
      <w:lvlJc w:val="left"/>
      <w:pPr>
        <w:ind w:left="4890" w:hanging="279"/>
      </w:pPr>
      <w:rPr>
        <w:rFonts w:hint="default"/>
        <w:lang w:val="pt-PT" w:eastAsia="en-US" w:bidi="ar-SA"/>
      </w:rPr>
    </w:lvl>
    <w:lvl w:ilvl="4" w:tplc="8E606CBC">
      <w:numFmt w:val="bullet"/>
      <w:lvlText w:val="•"/>
      <w:lvlJc w:val="left"/>
      <w:pPr>
        <w:ind w:left="5520" w:hanging="279"/>
      </w:pPr>
      <w:rPr>
        <w:rFonts w:hint="default"/>
        <w:lang w:val="pt-PT" w:eastAsia="en-US" w:bidi="ar-SA"/>
      </w:rPr>
    </w:lvl>
    <w:lvl w:ilvl="5" w:tplc="E902A996">
      <w:numFmt w:val="bullet"/>
      <w:lvlText w:val="•"/>
      <w:lvlJc w:val="left"/>
      <w:pPr>
        <w:ind w:left="6150" w:hanging="279"/>
      </w:pPr>
      <w:rPr>
        <w:rFonts w:hint="default"/>
        <w:lang w:val="pt-PT" w:eastAsia="en-US" w:bidi="ar-SA"/>
      </w:rPr>
    </w:lvl>
    <w:lvl w:ilvl="6" w:tplc="540238EA">
      <w:numFmt w:val="bullet"/>
      <w:lvlText w:val="•"/>
      <w:lvlJc w:val="left"/>
      <w:pPr>
        <w:ind w:left="6780" w:hanging="279"/>
      </w:pPr>
      <w:rPr>
        <w:rFonts w:hint="default"/>
        <w:lang w:val="pt-PT" w:eastAsia="en-US" w:bidi="ar-SA"/>
      </w:rPr>
    </w:lvl>
    <w:lvl w:ilvl="7" w:tplc="C632EF2C">
      <w:numFmt w:val="bullet"/>
      <w:lvlText w:val="•"/>
      <w:lvlJc w:val="left"/>
      <w:pPr>
        <w:ind w:left="7410" w:hanging="279"/>
      </w:pPr>
      <w:rPr>
        <w:rFonts w:hint="default"/>
        <w:lang w:val="pt-PT" w:eastAsia="en-US" w:bidi="ar-SA"/>
      </w:rPr>
    </w:lvl>
    <w:lvl w:ilvl="8" w:tplc="127C8DD6">
      <w:numFmt w:val="bullet"/>
      <w:lvlText w:val="•"/>
      <w:lvlJc w:val="left"/>
      <w:pPr>
        <w:ind w:left="8040" w:hanging="279"/>
      </w:pPr>
      <w:rPr>
        <w:rFonts w:hint="default"/>
        <w:lang w:val="pt-PT" w:eastAsia="en-US" w:bidi="ar-SA"/>
      </w:rPr>
    </w:lvl>
  </w:abstractNum>
  <w:abstractNum w:abstractNumId="1" w15:restartNumberingAfterBreak="0">
    <w:nsid w:val="20B90025"/>
    <w:multiLevelType w:val="hybridMultilevel"/>
    <w:tmpl w:val="77DEEB04"/>
    <w:lvl w:ilvl="0" w:tplc="92621CC2">
      <w:start w:val="1"/>
      <w:numFmt w:val="lowerLetter"/>
      <w:lvlText w:val="%1)"/>
      <w:lvlJc w:val="left"/>
      <w:pPr>
        <w:ind w:left="841" w:hanging="417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979CE596">
      <w:numFmt w:val="bullet"/>
      <w:lvlText w:val="•"/>
      <w:lvlJc w:val="left"/>
      <w:pPr>
        <w:ind w:left="1686" w:hanging="417"/>
      </w:pPr>
      <w:rPr>
        <w:rFonts w:hint="default"/>
        <w:lang w:val="pt-PT" w:eastAsia="en-US" w:bidi="ar-SA"/>
      </w:rPr>
    </w:lvl>
    <w:lvl w:ilvl="2" w:tplc="6958BD46">
      <w:numFmt w:val="bullet"/>
      <w:lvlText w:val="•"/>
      <w:lvlJc w:val="left"/>
      <w:pPr>
        <w:ind w:left="2532" w:hanging="417"/>
      </w:pPr>
      <w:rPr>
        <w:rFonts w:hint="default"/>
        <w:lang w:val="pt-PT" w:eastAsia="en-US" w:bidi="ar-SA"/>
      </w:rPr>
    </w:lvl>
    <w:lvl w:ilvl="3" w:tplc="CCD4579C">
      <w:numFmt w:val="bullet"/>
      <w:lvlText w:val="•"/>
      <w:lvlJc w:val="left"/>
      <w:pPr>
        <w:ind w:left="3378" w:hanging="417"/>
      </w:pPr>
      <w:rPr>
        <w:rFonts w:hint="default"/>
        <w:lang w:val="pt-PT" w:eastAsia="en-US" w:bidi="ar-SA"/>
      </w:rPr>
    </w:lvl>
    <w:lvl w:ilvl="4" w:tplc="97D420F8">
      <w:numFmt w:val="bullet"/>
      <w:lvlText w:val="•"/>
      <w:lvlJc w:val="left"/>
      <w:pPr>
        <w:ind w:left="4224" w:hanging="417"/>
      </w:pPr>
      <w:rPr>
        <w:rFonts w:hint="default"/>
        <w:lang w:val="pt-PT" w:eastAsia="en-US" w:bidi="ar-SA"/>
      </w:rPr>
    </w:lvl>
    <w:lvl w:ilvl="5" w:tplc="3050B7D2">
      <w:numFmt w:val="bullet"/>
      <w:lvlText w:val="•"/>
      <w:lvlJc w:val="left"/>
      <w:pPr>
        <w:ind w:left="5070" w:hanging="417"/>
      </w:pPr>
      <w:rPr>
        <w:rFonts w:hint="default"/>
        <w:lang w:val="pt-PT" w:eastAsia="en-US" w:bidi="ar-SA"/>
      </w:rPr>
    </w:lvl>
    <w:lvl w:ilvl="6" w:tplc="6BFACBD8">
      <w:numFmt w:val="bullet"/>
      <w:lvlText w:val="•"/>
      <w:lvlJc w:val="left"/>
      <w:pPr>
        <w:ind w:left="5916" w:hanging="417"/>
      </w:pPr>
      <w:rPr>
        <w:rFonts w:hint="default"/>
        <w:lang w:val="pt-PT" w:eastAsia="en-US" w:bidi="ar-SA"/>
      </w:rPr>
    </w:lvl>
    <w:lvl w:ilvl="7" w:tplc="BE567510">
      <w:numFmt w:val="bullet"/>
      <w:lvlText w:val="•"/>
      <w:lvlJc w:val="left"/>
      <w:pPr>
        <w:ind w:left="6762" w:hanging="417"/>
      </w:pPr>
      <w:rPr>
        <w:rFonts w:hint="default"/>
        <w:lang w:val="pt-PT" w:eastAsia="en-US" w:bidi="ar-SA"/>
      </w:rPr>
    </w:lvl>
    <w:lvl w:ilvl="8" w:tplc="5EB2699C">
      <w:numFmt w:val="bullet"/>
      <w:lvlText w:val="•"/>
      <w:lvlJc w:val="left"/>
      <w:pPr>
        <w:ind w:left="7608" w:hanging="417"/>
      </w:pPr>
      <w:rPr>
        <w:rFonts w:hint="default"/>
        <w:lang w:val="pt-PT" w:eastAsia="en-US" w:bidi="ar-SA"/>
      </w:rPr>
    </w:lvl>
  </w:abstractNum>
  <w:abstractNum w:abstractNumId="2" w15:restartNumberingAfterBreak="0">
    <w:nsid w:val="58F867B1"/>
    <w:multiLevelType w:val="hybridMultilevel"/>
    <w:tmpl w:val="64DCEA3E"/>
    <w:lvl w:ilvl="0" w:tplc="13B2E274">
      <w:start w:val="1"/>
      <w:numFmt w:val="lowerLetter"/>
      <w:lvlText w:val="%1)"/>
      <w:lvlJc w:val="left"/>
      <w:pPr>
        <w:ind w:left="121" w:hanging="72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1F986744">
      <w:start w:val="1"/>
      <w:numFmt w:val="upperRoman"/>
      <w:lvlText w:val="%2"/>
      <w:lvlJc w:val="left"/>
      <w:pPr>
        <w:ind w:left="3661" w:hanging="205"/>
        <w:jc w:val="left"/>
      </w:pPr>
      <w:rPr>
        <w:rFonts w:ascii="Arial MT" w:eastAsia="Arial MT" w:hAnsi="Arial MT" w:cs="Arial MT" w:hint="default"/>
        <w:w w:val="100"/>
        <w:sz w:val="26"/>
        <w:szCs w:val="26"/>
        <w:lang w:val="pt-PT" w:eastAsia="en-US" w:bidi="ar-SA"/>
      </w:rPr>
    </w:lvl>
    <w:lvl w:ilvl="2" w:tplc="26A4C710">
      <w:numFmt w:val="bullet"/>
      <w:lvlText w:val="•"/>
      <w:lvlJc w:val="left"/>
      <w:pPr>
        <w:ind w:left="4286" w:hanging="205"/>
      </w:pPr>
      <w:rPr>
        <w:rFonts w:hint="default"/>
        <w:lang w:val="pt-PT" w:eastAsia="en-US" w:bidi="ar-SA"/>
      </w:rPr>
    </w:lvl>
    <w:lvl w:ilvl="3" w:tplc="60CCCB74">
      <w:numFmt w:val="bullet"/>
      <w:lvlText w:val="•"/>
      <w:lvlJc w:val="left"/>
      <w:pPr>
        <w:ind w:left="4913" w:hanging="205"/>
      </w:pPr>
      <w:rPr>
        <w:rFonts w:hint="default"/>
        <w:lang w:val="pt-PT" w:eastAsia="en-US" w:bidi="ar-SA"/>
      </w:rPr>
    </w:lvl>
    <w:lvl w:ilvl="4" w:tplc="9F82E91A">
      <w:numFmt w:val="bullet"/>
      <w:lvlText w:val="•"/>
      <w:lvlJc w:val="left"/>
      <w:pPr>
        <w:ind w:left="5540" w:hanging="205"/>
      </w:pPr>
      <w:rPr>
        <w:rFonts w:hint="default"/>
        <w:lang w:val="pt-PT" w:eastAsia="en-US" w:bidi="ar-SA"/>
      </w:rPr>
    </w:lvl>
    <w:lvl w:ilvl="5" w:tplc="3F74A5E4">
      <w:numFmt w:val="bullet"/>
      <w:lvlText w:val="•"/>
      <w:lvlJc w:val="left"/>
      <w:pPr>
        <w:ind w:left="6166" w:hanging="205"/>
      </w:pPr>
      <w:rPr>
        <w:rFonts w:hint="default"/>
        <w:lang w:val="pt-PT" w:eastAsia="en-US" w:bidi="ar-SA"/>
      </w:rPr>
    </w:lvl>
    <w:lvl w:ilvl="6" w:tplc="C1F8C102">
      <w:numFmt w:val="bullet"/>
      <w:lvlText w:val="•"/>
      <w:lvlJc w:val="left"/>
      <w:pPr>
        <w:ind w:left="6793" w:hanging="205"/>
      </w:pPr>
      <w:rPr>
        <w:rFonts w:hint="default"/>
        <w:lang w:val="pt-PT" w:eastAsia="en-US" w:bidi="ar-SA"/>
      </w:rPr>
    </w:lvl>
    <w:lvl w:ilvl="7" w:tplc="FCEA501C">
      <w:numFmt w:val="bullet"/>
      <w:lvlText w:val="•"/>
      <w:lvlJc w:val="left"/>
      <w:pPr>
        <w:ind w:left="7420" w:hanging="205"/>
      </w:pPr>
      <w:rPr>
        <w:rFonts w:hint="default"/>
        <w:lang w:val="pt-PT" w:eastAsia="en-US" w:bidi="ar-SA"/>
      </w:rPr>
    </w:lvl>
    <w:lvl w:ilvl="8" w:tplc="C082E93C">
      <w:numFmt w:val="bullet"/>
      <w:lvlText w:val="•"/>
      <w:lvlJc w:val="left"/>
      <w:pPr>
        <w:ind w:left="8046" w:hanging="205"/>
      </w:pPr>
      <w:rPr>
        <w:rFonts w:hint="default"/>
        <w:lang w:val="pt-PT" w:eastAsia="en-US" w:bidi="ar-SA"/>
      </w:rPr>
    </w:lvl>
  </w:abstractNum>
  <w:abstractNum w:abstractNumId="3" w15:restartNumberingAfterBreak="0">
    <w:nsid w:val="62703A50"/>
    <w:multiLevelType w:val="hybridMultilevel"/>
    <w:tmpl w:val="9062826E"/>
    <w:lvl w:ilvl="0" w:tplc="40489DB6">
      <w:start w:val="9"/>
      <w:numFmt w:val="upperRoman"/>
      <w:lvlText w:val="%1"/>
      <w:lvlJc w:val="left"/>
      <w:pPr>
        <w:ind w:left="3661" w:hanging="513"/>
        <w:jc w:val="left"/>
      </w:pPr>
      <w:rPr>
        <w:rFonts w:ascii="Arial MT" w:eastAsia="Arial MT" w:hAnsi="Arial MT" w:cs="Arial MT" w:hint="default"/>
        <w:spacing w:val="-1"/>
        <w:w w:val="100"/>
        <w:sz w:val="26"/>
        <w:szCs w:val="26"/>
        <w:lang w:val="pt-PT" w:eastAsia="en-US" w:bidi="ar-SA"/>
      </w:rPr>
    </w:lvl>
    <w:lvl w:ilvl="1" w:tplc="F1141542">
      <w:numFmt w:val="bullet"/>
      <w:lvlText w:val="•"/>
      <w:lvlJc w:val="left"/>
      <w:pPr>
        <w:ind w:left="4224" w:hanging="513"/>
      </w:pPr>
      <w:rPr>
        <w:rFonts w:hint="default"/>
        <w:lang w:val="pt-PT" w:eastAsia="en-US" w:bidi="ar-SA"/>
      </w:rPr>
    </w:lvl>
    <w:lvl w:ilvl="2" w:tplc="E3DE825E">
      <w:numFmt w:val="bullet"/>
      <w:lvlText w:val="•"/>
      <w:lvlJc w:val="left"/>
      <w:pPr>
        <w:ind w:left="4788" w:hanging="513"/>
      </w:pPr>
      <w:rPr>
        <w:rFonts w:hint="default"/>
        <w:lang w:val="pt-PT" w:eastAsia="en-US" w:bidi="ar-SA"/>
      </w:rPr>
    </w:lvl>
    <w:lvl w:ilvl="3" w:tplc="F490D68E">
      <w:numFmt w:val="bullet"/>
      <w:lvlText w:val="•"/>
      <w:lvlJc w:val="left"/>
      <w:pPr>
        <w:ind w:left="5352" w:hanging="513"/>
      </w:pPr>
      <w:rPr>
        <w:rFonts w:hint="default"/>
        <w:lang w:val="pt-PT" w:eastAsia="en-US" w:bidi="ar-SA"/>
      </w:rPr>
    </w:lvl>
    <w:lvl w:ilvl="4" w:tplc="98FEAE14">
      <w:numFmt w:val="bullet"/>
      <w:lvlText w:val="•"/>
      <w:lvlJc w:val="left"/>
      <w:pPr>
        <w:ind w:left="5916" w:hanging="513"/>
      </w:pPr>
      <w:rPr>
        <w:rFonts w:hint="default"/>
        <w:lang w:val="pt-PT" w:eastAsia="en-US" w:bidi="ar-SA"/>
      </w:rPr>
    </w:lvl>
    <w:lvl w:ilvl="5" w:tplc="DCBEF230">
      <w:numFmt w:val="bullet"/>
      <w:lvlText w:val="•"/>
      <w:lvlJc w:val="left"/>
      <w:pPr>
        <w:ind w:left="6480" w:hanging="513"/>
      </w:pPr>
      <w:rPr>
        <w:rFonts w:hint="default"/>
        <w:lang w:val="pt-PT" w:eastAsia="en-US" w:bidi="ar-SA"/>
      </w:rPr>
    </w:lvl>
    <w:lvl w:ilvl="6" w:tplc="CEFC2026">
      <w:numFmt w:val="bullet"/>
      <w:lvlText w:val="•"/>
      <w:lvlJc w:val="left"/>
      <w:pPr>
        <w:ind w:left="7044" w:hanging="513"/>
      </w:pPr>
      <w:rPr>
        <w:rFonts w:hint="default"/>
        <w:lang w:val="pt-PT" w:eastAsia="en-US" w:bidi="ar-SA"/>
      </w:rPr>
    </w:lvl>
    <w:lvl w:ilvl="7" w:tplc="C1160C16">
      <w:numFmt w:val="bullet"/>
      <w:lvlText w:val="•"/>
      <w:lvlJc w:val="left"/>
      <w:pPr>
        <w:ind w:left="7608" w:hanging="513"/>
      </w:pPr>
      <w:rPr>
        <w:rFonts w:hint="default"/>
        <w:lang w:val="pt-PT" w:eastAsia="en-US" w:bidi="ar-SA"/>
      </w:rPr>
    </w:lvl>
    <w:lvl w:ilvl="8" w:tplc="28FCD388">
      <w:numFmt w:val="bullet"/>
      <w:lvlText w:val="•"/>
      <w:lvlJc w:val="left"/>
      <w:pPr>
        <w:ind w:left="8172" w:hanging="513"/>
      </w:pPr>
      <w:rPr>
        <w:rFonts w:hint="default"/>
        <w:lang w:val="pt-PT" w:eastAsia="en-US" w:bidi="ar-SA"/>
      </w:rPr>
    </w:lvl>
  </w:abstractNum>
  <w:abstractNum w:abstractNumId="4" w15:restartNumberingAfterBreak="0">
    <w:nsid w:val="676303D2"/>
    <w:multiLevelType w:val="hybridMultilevel"/>
    <w:tmpl w:val="860E6580"/>
    <w:lvl w:ilvl="0" w:tplc="7D3AB34E">
      <w:numFmt w:val="bullet"/>
      <w:lvlText w:val="●"/>
      <w:lvlJc w:val="left"/>
      <w:pPr>
        <w:ind w:left="84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32EE6266">
      <w:numFmt w:val="bullet"/>
      <w:lvlText w:val="•"/>
      <w:lvlJc w:val="left"/>
      <w:pPr>
        <w:ind w:left="1686" w:hanging="360"/>
      </w:pPr>
      <w:rPr>
        <w:rFonts w:hint="default"/>
        <w:lang w:val="pt-PT" w:eastAsia="en-US" w:bidi="ar-SA"/>
      </w:rPr>
    </w:lvl>
    <w:lvl w:ilvl="2" w:tplc="55448C7C">
      <w:numFmt w:val="bullet"/>
      <w:lvlText w:val="•"/>
      <w:lvlJc w:val="left"/>
      <w:pPr>
        <w:ind w:left="2532" w:hanging="360"/>
      </w:pPr>
      <w:rPr>
        <w:rFonts w:hint="default"/>
        <w:lang w:val="pt-PT" w:eastAsia="en-US" w:bidi="ar-SA"/>
      </w:rPr>
    </w:lvl>
    <w:lvl w:ilvl="3" w:tplc="EB06F6DE">
      <w:numFmt w:val="bullet"/>
      <w:lvlText w:val="•"/>
      <w:lvlJc w:val="left"/>
      <w:pPr>
        <w:ind w:left="3378" w:hanging="360"/>
      </w:pPr>
      <w:rPr>
        <w:rFonts w:hint="default"/>
        <w:lang w:val="pt-PT" w:eastAsia="en-US" w:bidi="ar-SA"/>
      </w:rPr>
    </w:lvl>
    <w:lvl w:ilvl="4" w:tplc="5FCC75CE">
      <w:numFmt w:val="bullet"/>
      <w:lvlText w:val="•"/>
      <w:lvlJc w:val="left"/>
      <w:pPr>
        <w:ind w:left="4224" w:hanging="360"/>
      </w:pPr>
      <w:rPr>
        <w:rFonts w:hint="default"/>
        <w:lang w:val="pt-PT" w:eastAsia="en-US" w:bidi="ar-SA"/>
      </w:rPr>
    </w:lvl>
    <w:lvl w:ilvl="5" w:tplc="EA5088A6">
      <w:numFmt w:val="bullet"/>
      <w:lvlText w:val="•"/>
      <w:lvlJc w:val="left"/>
      <w:pPr>
        <w:ind w:left="5070" w:hanging="360"/>
      </w:pPr>
      <w:rPr>
        <w:rFonts w:hint="default"/>
        <w:lang w:val="pt-PT" w:eastAsia="en-US" w:bidi="ar-SA"/>
      </w:rPr>
    </w:lvl>
    <w:lvl w:ilvl="6" w:tplc="D396A150">
      <w:numFmt w:val="bullet"/>
      <w:lvlText w:val="•"/>
      <w:lvlJc w:val="left"/>
      <w:pPr>
        <w:ind w:left="5916" w:hanging="360"/>
      </w:pPr>
      <w:rPr>
        <w:rFonts w:hint="default"/>
        <w:lang w:val="pt-PT" w:eastAsia="en-US" w:bidi="ar-SA"/>
      </w:rPr>
    </w:lvl>
    <w:lvl w:ilvl="7" w:tplc="0A802A30">
      <w:numFmt w:val="bullet"/>
      <w:lvlText w:val="•"/>
      <w:lvlJc w:val="left"/>
      <w:pPr>
        <w:ind w:left="6762" w:hanging="360"/>
      </w:pPr>
      <w:rPr>
        <w:rFonts w:hint="default"/>
        <w:lang w:val="pt-PT" w:eastAsia="en-US" w:bidi="ar-SA"/>
      </w:rPr>
    </w:lvl>
    <w:lvl w:ilvl="8" w:tplc="D9BE09FA">
      <w:numFmt w:val="bullet"/>
      <w:lvlText w:val="•"/>
      <w:lvlJc w:val="left"/>
      <w:pPr>
        <w:ind w:left="7608" w:hanging="360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C26"/>
    <w:rsid w:val="00216D89"/>
    <w:rsid w:val="005F13AF"/>
    <w:rsid w:val="00A20C26"/>
    <w:rsid w:val="00C175A6"/>
    <w:rsid w:val="00D63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3C49E5"/>
  <w15:docId w15:val="{C990F083-1652-4CA7-82C5-2D922F6D0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121"/>
      <w:outlineLvl w:val="0"/>
    </w:pPr>
    <w:rPr>
      <w:rFonts w:ascii="Arial" w:eastAsia="Arial" w:hAnsi="Arial" w:cs="Arial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8"/>
      <w:szCs w:val="28"/>
    </w:rPr>
  </w:style>
  <w:style w:type="paragraph" w:styleId="PargrafodaLista">
    <w:name w:val="List Paragraph"/>
    <w:basedOn w:val="Normal"/>
    <w:uiPriority w:val="1"/>
    <w:qFormat/>
    <w:pPr>
      <w:ind w:left="84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2.camara.leg.br/orcamento-da-uniao/estudos/2020/NotaTecnica20adequaooramentriaefinanceiradeproposies_versao10jun2020.pdf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2.camara.leg.br/orcamento-da-uniao/estudos/2020/NotaTecnica20adequaooramentriaefinanceiradeproposies_versao10jun2020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1653</Words>
  <Characters>8928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MSG28 Parecer Jurídico</vt:lpstr>
    </vt:vector>
  </TitlesOfParts>
  <Company/>
  <LinksUpToDate>false</LinksUpToDate>
  <CharactersWithSpaces>10560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MSG28 Parecer Jurídico</dc:title>
  <dc:creator>Joao Roberto da Fonseca Junior</dc:creator>
  <cp:lastModifiedBy>Joao Roberto da Fonseca Junior</cp:lastModifiedBy>
  <cp:revision>2</cp:revision>
  <dcterms:created xsi:type="dcterms:W3CDTF">2021-11-29T11:36:00Z</dcterms:created>
  <dcterms:modified xsi:type="dcterms:W3CDTF">2021-11-29T11:36:00Z</dcterms:modified>
</cp:coreProperties>
</file>