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DECBE4E" w14:textId="6CFB82D5" w:rsidR="002E77A5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Processo Nº: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 </w:t>
      </w:r>
      <w:r w:rsidR="00E35C1D">
        <w:rPr>
          <w:rFonts w:ascii="Arial" w:hAnsi="Arial" w:cs="Arial"/>
          <w:b/>
          <w:bCs/>
          <w:sz w:val="22"/>
          <w:szCs w:val="22"/>
        </w:rPr>
        <w:t>23121/2022</w:t>
      </w:r>
    </w:p>
    <w:p w14:paraId="1208C1BC" w14:textId="5452D792" w:rsidR="00D15AEA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001 </w:t>
      </w:r>
      <w:r w:rsidRPr="00286857">
        <w:rPr>
          <w:rFonts w:ascii="Arial" w:hAnsi="Arial" w:cs="Arial"/>
          <w:b/>
          <w:bCs/>
          <w:sz w:val="22"/>
          <w:szCs w:val="22"/>
        </w:rPr>
        <w:t>PL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E</w:t>
      </w:r>
      <w:r w:rsidRPr="00286857">
        <w:rPr>
          <w:rFonts w:ascii="Arial" w:hAnsi="Arial" w:cs="Arial"/>
          <w:b/>
          <w:bCs/>
          <w:sz w:val="22"/>
          <w:szCs w:val="22"/>
        </w:rPr>
        <w:t xml:space="preserve"> 0</w:t>
      </w:r>
      <w:r w:rsidR="00E35C1D">
        <w:rPr>
          <w:rFonts w:ascii="Arial" w:hAnsi="Arial" w:cs="Arial"/>
          <w:b/>
          <w:bCs/>
          <w:sz w:val="22"/>
          <w:szCs w:val="22"/>
        </w:rPr>
        <w:t>86</w:t>
      </w:r>
      <w:r w:rsidRPr="00286857">
        <w:rPr>
          <w:rFonts w:ascii="Arial" w:hAnsi="Arial" w:cs="Arial"/>
          <w:b/>
          <w:bCs/>
          <w:sz w:val="22"/>
          <w:szCs w:val="22"/>
        </w:rPr>
        <w:t>/202</w:t>
      </w:r>
      <w:r w:rsidR="00E35C1D">
        <w:rPr>
          <w:rFonts w:ascii="Arial" w:hAnsi="Arial" w:cs="Arial"/>
          <w:b/>
          <w:bCs/>
          <w:sz w:val="22"/>
          <w:szCs w:val="22"/>
        </w:rPr>
        <w:t>1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 xml:space="preserve"> – </w:t>
      </w:r>
    </w:p>
    <w:p w14:paraId="74FD12A6" w14:textId="0572A904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VEREADOR </w:t>
      </w:r>
      <w:r w:rsidR="00E35C1D">
        <w:rPr>
          <w:rFonts w:ascii="Arial" w:hAnsi="Arial" w:cs="Arial"/>
          <w:b/>
          <w:bCs/>
          <w:sz w:val="22"/>
          <w:szCs w:val="22"/>
        </w:rPr>
        <w:t>ÁTILA ANDRADE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 (PT)</w:t>
      </w:r>
    </w:p>
    <w:p w14:paraId="45178167" w14:textId="4F077018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SUPRESSIVA - 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BBCA4D5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65A7B71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503F4180" w:rsidR="00FB117E" w:rsidRPr="002E77A5" w:rsidRDefault="00FB117E" w:rsidP="00C0560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E77A5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2E77A5">
        <w:rPr>
          <w:rFonts w:ascii="Arial" w:hAnsi="Arial" w:cs="Arial"/>
          <w:sz w:val="22"/>
          <w:szCs w:val="22"/>
        </w:rPr>
        <w:t xml:space="preserve">Emenda </w:t>
      </w:r>
      <w:r w:rsidR="00C05602" w:rsidRPr="002E77A5">
        <w:rPr>
          <w:rFonts w:ascii="Arial" w:hAnsi="Arial" w:cs="Arial"/>
          <w:sz w:val="22"/>
          <w:szCs w:val="22"/>
        </w:rPr>
        <w:t>Aditiv</w:t>
      </w:r>
      <w:r w:rsidR="00613CDA" w:rsidRPr="002E77A5">
        <w:rPr>
          <w:rFonts w:ascii="Arial" w:hAnsi="Arial" w:cs="Arial"/>
          <w:sz w:val="22"/>
          <w:szCs w:val="22"/>
        </w:rPr>
        <w:t>a proposta pel</w:t>
      </w:r>
      <w:r w:rsidR="00E35C1D">
        <w:rPr>
          <w:rFonts w:ascii="Arial" w:hAnsi="Arial" w:cs="Arial"/>
          <w:sz w:val="22"/>
          <w:szCs w:val="22"/>
        </w:rPr>
        <w:t>o</w:t>
      </w:r>
      <w:r w:rsidR="00613CDA" w:rsidRPr="002E77A5">
        <w:rPr>
          <w:rFonts w:ascii="Arial" w:hAnsi="Arial" w:cs="Arial"/>
          <w:sz w:val="22"/>
          <w:szCs w:val="22"/>
        </w:rPr>
        <w:t xml:space="preserve"> Vereador </w:t>
      </w:r>
      <w:r w:rsidR="00E35C1D">
        <w:rPr>
          <w:rFonts w:ascii="Arial" w:hAnsi="Arial" w:cs="Arial"/>
          <w:sz w:val="22"/>
          <w:szCs w:val="22"/>
        </w:rPr>
        <w:t>Átila Andrade</w:t>
      </w:r>
      <w:r w:rsidR="00613CDA" w:rsidRPr="002E77A5">
        <w:rPr>
          <w:rFonts w:ascii="Arial" w:hAnsi="Arial" w:cs="Arial"/>
          <w:sz w:val="22"/>
          <w:szCs w:val="22"/>
        </w:rPr>
        <w:t xml:space="preserve"> (PT), acerca de modificação à Projeto de Lei </w:t>
      </w:r>
      <w:r w:rsidR="00286857" w:rsidRPr="002E77A5">
        <w:rPr>
          <w:rFonts w:ascii="Arial" w:hAnsi="Arial" w:cs="Arial"/>
          <w:sz w:val="22"/>
          <w:szCs w:val="22"/>
        </w:rPr>
        <w:t xml:space="preserve">do Poder </w:t>
      </w:r>
      <w:r w:rsidR="00E35C1D">
        <w:rPr>
          <w:rFonts w:ascii="Arial" w:hAnsi="Arial" w:cs="Arial"/>
          <w:sz w:val="22"/>
          <w:szCs w:val="22"/>
        </w:rPr>
        <w:t>Legislativo</w:t>
      </w:r>
      <w:r w:rsidR="00286857" w:rsidRPr="002E77A5">
        <w:rPr>
          <w:rFonts w:ascii="Arial" w:hAnsi="Arial" w:cs="Arial"/>
          <w:sz w:val="22"/>
          <w:szCs w:val="22"/>
        </w:rPr>
        <w:t xml:space="preserve"> –PL 0</w:t>
      </w:r>
      <w:r w:rsidR="002E77A5" w:rsidRPr="002E77A5">
        <w:rPr>
          <w:rFonts w:ascii="Arial" w:hAnsi="Arial" w:cs="Arial"/>
          <w:sz w:val="22"/>
          <w:szCs w:val="22"/>
        </w:rPr>
        <w:t>8</w:t>
      </w:r>
      <w:r w:rsidR="00E35C1D">
        <w:rPr>
          <w:rFonts w:ascii="Arial" w:hAnsi="Arial" w:cs="Arial"/>
          <w:sz w:val="22"/>
          <w:szCs w:val="22"/>
        </w:rPr>
        <w:t>6</w:t>
      </w:r>
      <w:r w:rsidR="00286857" w:rsidRPr="002E77A5">
        <w:rPr>
          <w:rFonts w:ascii="Arial" w:hAnsi="Arial" w:cs="Arial"/>
          <w:sz w:val="22"/>
          <w:szCs w:val="22"/>
        </w:rPr>
        <w:t xml:space="preserve">/2021 – </w:t>
      </w:r>
      <w:r w:rsidR="002E77A5" w:rsidRPr="002E77A5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</w:t>
      </w:r>
      <w:r w:rsidR="00E35C1D" w:rsidRPr="00E35C1D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Emenda Supressiva - PLL 86/2021 Que Determina a prioridade de atendimento no âmbito do Município de Sapucaia do Sul e garante acesso aos assentos prioritários no transporte coletivo aos pacientes que realizam tratamento de quimioterapia, radioterapia, hemodiálise ou que utilizam bolsa de colostomia.</w:t>
      </w:r>
      <w:r w:rsidR="00E35C1D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”</w:t>
      </w:r>
    </w:p>
    <w:p w14:paraId="2CD21497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61B9B18E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2796711" w14:textId="0E7C3444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77777777" w:rsidR="00613CDA" w:rsidRPr="00286857" w:rsidRDefault="00613CDA" w:rsidP="00613CDA">
      <w:pPr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t>A respeito do poder de iniciativa parlamentar, transcrevemos:</w:t>
      </w:r>
    </w:p>
    <w:p w14:paraId="660AB499" w14:textId="77777777" w:rsidR="00613CDA" w:rsidRPr="00286857" w:rsidRDefault="00613CDA" w:rsidP="00613CDA">
      <w:pPr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754D5345" w14:textId="77777777" w:rsidR="00613CDA" w:rsidRPr="00286857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  <w:t xml:space="preserve">Adentrando à tramitação do processo legislativo, cumpre transcrever a regulamentação constante do Regimento Interno da nobre Casa Legislativa Municipal:  </w:t>
      </w:r>
    </w:p>
    <w:p w14:paraId="32808011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3199428C" w14:textId="77777777" w:rsidR="00C05602" w:rsidRDefault="00613CDA" w:rsidP="00286857">
      <w:pPr>
        <w:spacing w:after="60" w:line="360" w:lineRule="auto"/>
        <w:ind w:firstLine="993"/>
        <w:jc w:val="both"/>
        <w:rPr>
          <w:rFonts w:ascii="Arial" w:eastAsia="Arial" w:hAnsi="Arial" w:cs="Arial"/>
          <w:sz w:val="20"/>
          <w:szCs w:val="20"/>
        </w:rPr>
      </w:pPr>
      <w:r w:rsidRPr="00286857">
        <w:rPr>
          <w:rFonts w:ascii="Arial" w:eastAsia="Arial" w:hAnsi="Arial" w:cs="Arial"/>
          <w:sz w:val="20"/>
          <w:szCs w:val="20"/>
        </w:rPr>
        <w:t xml:space="preserve">  </w:t>
      </w:r>
    </w:p>
    <w:p w14:paraId="479A5DFF" w14:textId="324D2E82" w:rsidR="00286857" w:rsidRP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i/>
          <w:iCs/>
          <w:sz w:val="22"/>
          <w:szCs w:val="20"/>
        </w:rPr>
      </w:pPr>
      <w:r>
        <w:rPr>
          <w:rFonts w:ascii="Arial" w:hAnsi="Arial" w:cs="Arial"/>
          <w:sz w:val="22"/>
          <w:szCs w:val="20"/>
        </w:rPr>
        <w:t xml:space="preserve">Ocorre que, ao que ora se vislumbra, a emenda </w:t>
      </w:r>
      <w:r w:rsidR="002E77A5">
        <w:rPr>
          <w:rFonts w:ascii="Arial" w:hAnsi="Arial" w:cs="Arial"/>
          <w:sz w:val="22"/>
          <w:szCs w:val="20"/>
        </w:rPr>
        <w:t>supressi</w:t>
      </w:r>
      <w:r>
        <w:rPr>
          <w:rFonts w:ascii="Arial" w:hAnsi="Arial" w:cs="Arial"/>
          <w:sz w:val="22"/>
          <w:szCs w:val="20"/>
        </w:rPr>
        <w:t>va apresentad</w:t>
      </w:r>
      <w:r w:rsidR="00E35C1D">
        <w:rPr>
          <w:rFonts w:ascii="Arial" w:hAnsi="Arial" w:cs="Arial"/>
          <w:sz w:val="22"/>
          <w:szCs w:val="20"/>
        </w:rPr>
        <w:t>a</w:t>
      </w:r>
      <w:r>
        <w:rPr>
          <w:rFonts w:ascii="Arial" w:hAnsi="Arial" w:cs="Arial"/>
          <w:sz w:val="22"/>
          <w:szCs w:val="20"/>
        </w:rPr>
        <w:t xml:space="preserve"> pel</w:t>
      </w:r>
      <w:r w:rsidR="00E35C1D">
        <w:rPr>
          <w:rFonts w:ascii="Arial" w:hAnsi="Arial" w:cs="Arial"/>
          <w:sz w:val="22"/>
          <w:szCs w:val="20"/>
        </w:rPr>
        <w:t>o</w:t>
      </w:r>
      <w:r>
        <w:rPr>
          <w:rFonts w:ascii="Arial" w:hAnsi="Arial" w:cs="Arial"/>
          <w:sz w:val="22"/>
          <w:szCs w:val="20"/>
        </w:rPr>
        <w:t xml:space="preserve"> nobre Vereadora, traz em seu cotejo a questão relacionada à mudança</w:t>
      </w:r>
      <w:r w:rsidR="002E77A5">
        <w:rPr>
          <w:rFonts w:ascii="Arial" w:hAnsi="Arial" w:cs="Arial"/>
          <w:sz w:val="22"/>
          <w:szCs w:val="20"/>
        </w:rPr>
        <w:t xml:space="preserve"> de seu Projeto de Lei</w:t>
      </w:r>
      <w:r w:rsidR="00E35C1D">
        <w:rPr>
          <w:rFonts w:ascii="Arial" w:hAnsi="Arial" w:cs="Arial"/>
          <w:sz w:val="22"/>
          <w:szCs w:val="20"/>
        </w:rPr>
        <w:t xml:space="preserve"> (supressão do art. 3º)</w:t>
      </w:r>
      <w:r w:rsidR="002E77A5">
        <w:rPr>
          <w:rFonts w:ascii="Arial" w:hAnsi="Arial" w:cs="Arial"/>
          <w:sz w:val="22"/>
          <w:szCs w:val="20"/>
        </w:rPr>
        <w:t>, em que visa melhor adequar para sua regular tramitação.</w:t>
      </w:r>
      <w:r>
        <w:rPr>
          <w:rFonts w:ascii="Arial" w:hAnsi="Arial" w:cs="Arial"/>
          <w:sz w:val="22"/>
          <w:szCs w:val="20"/>
        </w:rPr>
        <w:t xml:space="preserve"> </w:t>
      </w:r>
    </w:p>
    <w:p w14:paraId="25B68EAA" w14:textId="4EA276E1" w:rsid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790F54ED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2E77A5">
        <w:rPr>
          <w:rFonts w:ascii="Arial" w:hAnsi="Arial" w:cs="Arial"/>
          <w:sz w:val="22"/>
          <w:szCs w:val="22"/>
        </w:rPr>
        <w:t>Supressi</w:t>
      </w:r>
      <w:r w:rsidR="00C05602" w:rsidRPr="00C05602">
        <w:rPr>
          <w:rFonts w:ascii="Arial" w:hAnsi="Arial" w:cs="Arial"/>
          <w:sz w:val="22"/>
          <w:szCs w:val="22"/>
        </w:rPr>
        <w:t>va proposta pel</w:t>
      </w:r>
      <w:r w:rsidR="00E35C1D">
        <w:rPr>
          <w:rFonts w:ascii="Arial" w:hAnsi="Arial" w:cs="Arial"/>
          <w:sz w:val="22"/>
          <w:szCs w:val="22"/>
        </w:rPr>
        <w:t>o</w:t>
      </w:r>
      <w:r w:rsidR="00C05602" w:rsidRPr="00C05602">
        <w:rPr>
          <w:rFonts w:ascii="Arial" w:hAnsi="Arial" w:cs="Arial"/>
          <w:sz w:val="22"/>
          <w:szCs w:val="22"/>
        </w:rPr>
        <w:t xml:space="preserve"> nobre Edil,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óbice de cunho jurídico ou legal</w:t>
      </w:r>
      <w:r w:rsidR="00C05602" w:rsidRPr="00C05602">
        <w:rPr>
          <w:rFonts w:ascii="Arial" w:hAnsi="Arial" w:cs="Arial"/>
          <w:sz w:val="22"/>
          <w:szCs w:val="22"/>
        </w:rPr>
        <w:t xml:space="preserve"> </w:t>
      </w:r>
      <w:r w:rsidR="00C05602">
        <w:rPr>
          <w:rFonts w:ascii="Arial" w:hAnsi="Arial" w:cs="Arial"/>
          <w:sz w:val="22"/>
          <w:szCs w:val="22"/>
        </w:rPr>
        <w:t>infringindo as disposições legais acima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às respectivas Comissões,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766EA991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2E77A5">
        <w:rPr>
          <w:rFonts w:ascii="Arial" w:hAnsi="Arial" w:cs="Arial"/>
          <w:sz w:val="22"/>
          <w:szCs w:val="22"/>
        </w:rPr>
        <w:t>2</w:t>
      </w:r>
      <w:r w:rsidR="00E35C1D">
        <w:rPr>
          <w:rFonts w:ascii="Arial" w:hAnsi="Arial" w:cs="Arial"/>
          <w:sz w:val="22"/>
          <w:szCs w:val="22"/>
        </w:rPr>
        <w:t>5</w:t>
      </w:r>
      <w:r w:rsidR="002D0365" w:rsidRPr="00C05602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E35C1D">
        <w:rPr>
          <w:rFonts w:ascii="Arial" w:hAnsi="Arial" w:cs="Arial"/>
          <w:sz w:val="22"/>
          <w:szCs w:val="22"/>
        </w:rPr>
        <w:t>março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E35C1D">
        <w:rPr>
          <w:rFonts w:ascii="Arial" w:hAnsi="Arial" w:cs="Arial"/>
          <w:sz w:val="22"/>
          <w:szCs w:val="22"/>
        </w:rPr>
        <w:t>2</w:t>
      </w:r>
      <w:r w:rsidR="005C7BE4" w:rsidRPr="00C05602">
        <w:rPr>
          <w:rFonts w:ascii="Arial" w:hAnsi="Arial" w:cs="Arial"/>
          <w:sz w:val="22"/>
          <w:szCs w:val="22"/>
        </w:rPr>
        <w:t>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496ADD28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p w14:paraId="23B31456" w14:textId="77777777" w:rsidR="00C67D1A" w:rsidRPr="00C05602" w:rsidRDefault="00C67D1A" w:rsidP="004C3BCE">
      <w:pPr>
        <w:jc w:val="center"/>
        <w:rPr>
          <w:rFonts w:ascii="Arial" w:hAnsi="Arial" w:cs="Arial"/>
          <w:sz w:val="22"/>
          <w:szCs w:val="22"/>
        </w:rPr>
      </w:pPr>
    </w:p>
    <w:p w14:paraId="281FE1B0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6A21EA7C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322D972D" w14:textId="77777777" w:rsidR="009B4347" w:rsidRPr="00C05602" w:rsidRDefault="009B4347" w:rsidP="004C3BCE">
      <w:pPr>
        <w:jc w:val="center"/>
        <w:rPr>
          <w:rFonts w:ascii="Arial" w:hAnsi="Arial" w:cs="Arial"/>
          <w:sz w:val="20"/>
          <w:szCs w:val="20"/>
        </w:rPr>
      </w:pP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372BC" w14:textId="77777777" w:rsidR="00A33308" w:rsidRDefault="00A33308" w:rsidP="00794EBB">
      <w:r>
        <w:separator/>
      </w:r>
    </w:p>
  </w:endnote>
  <w:endnote w:type="continuationSeparator" w:id="0">
    <w:p w14:paraId="20A295BF" w14:textId="77777777" w:rsidR="00A33308" w:rsidRDefault="00A33308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72AE7" w14:textId="77777777" w:rsidR="00A33308" w:rsidRDefault="00A33308" w:rsidP="00794EBB">
      <w:r w:rsidRPr="00794EBB">
        <w:rPr>
          <w:color w:val="000000"/>
        </w:rPr>
        <w:separator/>
      </w:r>
    </w:p>
  </w:footnote>
  <w:footnote w:type="continuationSeparator" w:id="0">
    <w:p w14:paraId="075766BF" w14:textId="77777777" w:rsidR="00A33308" w:rsidRDefault="00A33308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A33308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09710948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1164F5"/>
    <w:rsid w:val="0012637D"/>
    <w:rsid w:val="00140732"/>
    <w:rsid w:val="00175AE1"/>
    <w:rsid w:val="00186DD0"/>
    <w:rsid w:val="001939D7"/>
    <w:rsid w:val="001A32DF"/>
    <w:rsid w:val="001C1D5C"/>
    <w:rsid w:val="001D4C18"/>
    <w:rsid w:val="001F38CD"/>
    <w:rsid w:val="00217007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2E77A5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A1B86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3308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35C1D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437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2020-03-13T16:37:00Z</cp:lastPrinted>
  <dcterms:created xsi:type="dcterms:W3CDTF">2022-03-25T13:56:00Z</dcterms:created>
  <dcterms:modified xsi:type="dcterms:W3CDTF">2022-03-25T13:56:00Z</dcterms:modified>
</cp:coreProperties>
</file>