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824" w:rsidRPr="003B15A4" w:rsidRDefault="004D4824">
      <w:pPr>
        <w:pStyle w:val="normal0"/>
        <w:rPr>
          <w:rFonts w:ascii="Arial" w:eastAsia="Arial" w:hAnsi="Arial" w:cs="Arial"/>
          <w:b/>
        </w:rPr>
      </w:pPr>
    </w:p>
    <w:p w:rsidR="00056FE9" w:rsidRPr="00341DD8" w:rsidRDefault="006C4D75">
      <w:pPr>
        <w:pStyle w:val="normal0"/>
        <w:rPr>
          <w:rFonts w:ascii="Arial" w:eastAsia="Arial" w:hAnsi="Arial" w:cs="Arial"/>
          <w:b/>
        </w:rPr>
      </w:pPr>
      <w:r>
        <w:rPr>
          <w:rFonts w:ascii="Arial" w:eastAsia="Arial" w:hAnsi="Arial" w:cs="Arial"/>
          <w:b/>
        </w:rPr>
        <w:t>PLL 031</w:t>
      </w:r>
      <w:r w:rsidR="00A91E17" w:rsidRPr="00341DD8">
        <w:rPr>
          <w:rFonts w:ascii="Arial" w:eastAsia="Arial" w:hAnsi="Arial" w:cs="Arial"/>
          <w:b/>
        </w:rPr>
        <w:t>/2022</w:t>
      </w:r>
    </w:p>
    <w:p w:rsidR="00056FE9" w:rsidRPr="00341DD8" w:rsidRDefault="006C4D75">
      <w:pPr>
        <w:pStyle w:val="normal0"/>
        <w:rPr>
          <w:rFonts w:ascii="Arial" w:eastAsia="Arial" w:hAnsi="Arial" w:cs="Arial"/>
          <w:b/>
        </w:rPr>
      </w:pPr>
      <w:r>
        <w:rPr>
          <w:rFonts w:ascii="Arial" w:eastAsia="Arial" w:hAnsi="Arial" w:cs="Arial"/>
          <w:b/>
        </w:rPr>
        <w:t>Nº do Processo: 23758</w:t>
      </w:r>
    </w:p>
    <w:p w:rsidR="004D4824" w:rsidRPr="00341DD8" w:rsidRDefault="004D4824">
      <w:pPr>
        <w:pStyle w:val="normal0"/>
        <w:rPr>
          <w:rFonts w:ascii="Arial" w:eastAsia="Arial" w:hAnsi="Arial" w:cs="Arial"/>
          <w:b/>
        </w:rPr>
      </w:pPr>
    </w:p>
    <w:p w:rsidR="00056FE9" w:rsidRPr="00341DD8" w:rsidRDefault="00A91E17">
      <w:pPr>
        <w:pStyle w:val="normal0"/>
        <w:rPr>
          <w:rFonts w:ascii="Arial" w:eastAsia="Arial" w:hAnsi="Arial" w:cs="Arial"/>
          <w:b/>
        </w:rPr>
      </w:pPr>
      <w:r w:rsidRPr="00341DD8">
        <w:rPr>
          <w:rFonts w:ascii="Arial" w:eastAsia="Arial" w:hAnsi="Arial" w:cs="Arial"/>
          <w:b/>
        </w:rPr>
        <w:t xml:space="preserve">Requerente: Ver. </w:t>
      </w:r>
      <w:r w:rsidR="006C4D75">
        <w:rPr>
          <w:rFonts w:ascii="Arial" w:eastAsia="Arial" w:hAnsi="Arial" w:cs="Arial"/>
          <w:b/>
        </w:rPr>
        <w:t>Jorge Barbosa</w:t>
      </w:r>
    </w:p>
    <w:p w:rsidR="004D4824" w:rsidRPr="00341DD8" w:rsidRDefault="004D4824">
      <w:pPr>
        <w:pStyle w:val="normal0"/>
        <w:rPr>
          <w:rFonts w:ascii="Arial" w:eastAsia="Arial" w:hAnsi="Arial" w:cs="Arial"/>
          <w:b/>
        </w:rPr>
      </w:pPr>
    </w:p>
    <w:p w:rsidR="00056FE9" w:rsidRPr="00341DD8" w:rsidRDefault="00A91E17">
      <w:pPr>
        <w:pStyle w:val="normal0"/>
        <w:rPr>
          <w:rFonts w:ascii="Arial" w:eastAsia="Arial" w:hAnsi="Arial" w:cs="Arial"/>
          <w:b/>
        </w:rPr>
      </w:pPr>
      <w:r w:rsidRPr="00341DD8">
        <w:rPr>
          <w:rFonts w:ascii="Arial" w:eastAsia="Arial" w:hAnsi="Arial" w:cs="Arial"/>
          <w:b/>
        </w:rPr>
        <w:t>Tipo de Proposição: Projeto de Lei do Legislativo (PLL)</w:t>
      </w:r>
    </w:p>
    <w:p w:rsidR="00056FE9" w:rsidRPr="00341DD8" w:rsidRDefault="00A91E17">
      <w:pPr>
        <w:pStyle w:val="normal0"/>
        <w:rPr>
          <w:rFonts w:ascii="Arial" w:eastAsia="Arial" w:hAnsi="Arial" w:cs="Arial"/>
          <w:b/>
        </w:rPr>
      </w:pPr>
      <w:r w:rsidRPr="00341DD8">
        <w:rPr>
          <w:rFonts w:ascii="Arial" w:eastAsia="Arial" w:hAnsi="Arial" w:cs="Arial"/>
          <w:b/>
        </w:rPr>
        <w:t>Data de</w:t>
      </w:r>
      <w:r w:rsidR="000453EB" w:rsidRPr="00341DD8">
        <w:rPr>
          <w:rFonts w:ascii="Arial" w:eastAsia="Arial" w:hAnsi="Arial" w:cs="Arial"/>
          <w:b/>
        </w:rPr>
        <w:t xml:space="preserve"> Conclusão à Procuradoria: 05/08</w:t>
      </w:r>
      <w:r w:rsidRPr="00341DD8">
        <w:rPr>
          <w:rFonts w:ascii="Arial" w:eastAsia="Arial" w:hAnsi="Arial" w:cs="Arial"/>
          <w:b/>
        </w:rPr>
        <w:t>/2022</w:t>
      </w:r>
    </w:p>
    <w:p w:rsidR="000B192D" w:rsidRPr="003B15A4" w:rsidRDefault="000B192D">
      <w:pPr>
        <w:pStyle w:val="normal0"/>
        <w:rPr>
          <w:rFonts w:ascii="Arial" w:eastAsia="Arial" w:hAnsi="Arial" w:cs="Arial"/>
          <w:sz w:val="28"/>
        </w:rPr>
      </w:pPr>
    </w:p>
    <w:p w:rsidR="00056FE9" w:rsidRPr="003B15A4" w:rsidRDefault="00A91E17" w:rsidP="004D4824">
      <w:pPr>
        <w:pStyle w:val="normal0"/>
        <w:jc w:val="center"/>
        <w:rPr>
          <w:rFonts w:ascii="Arial" w:eastAsia="Arial" w:hAnsi="Arial" w:cs="Arial"/>
          <w:sz w:val="28"/>
        </w:rPr>
      </w:pPr>
      <w:r w:rsidRPr="003B15A4">
        <w:rPr>
          <w:rFonts w:ascii="Arial" w:eastAsia="Arial" w:hAnsi="Arial" w:cs="Arial"/>
          <w:b/>
          <w:sz w:val="28"/>
        </w:rPr>
        <w:t>RELATÓRIO</w:t>
      </w:r>
    </w:p>
    <w:p w:rsidR="00056FE9" w:rsidRPr="003B15A4" w:rsidRDefault="00056FE9">
      <w:pPr>
        <w:pStyle w:val="normal0"/>
        <w:rPr>
          <w:rFonts w:ascii="Arial" w:eastAsia="Arial" w:hAnsi="Arial" w:cs="Arial"/>
        </w:rPr>
      </w:pPr>
    </w:p>
    <w:p w:rsidR="00056FE9" w:rsidRPr="003B15A4" w:rsidRDefault="00A91E17" w:rsidP="00341DD8">
      <w:pPr>
        <w:pStyle w:val="normal0"/>
        <w:spacing w:line="360" w:lineRule="auto"/>
        <w:jc w:val="both"/>
        <w:rPr>
          <w:rFonts w:ascii="Arial" w:eastAsia="Arial" w:hAnsi="Arial" w:cs="Arial"/>
        </w:rPr>
      </w:pPr>
      <w:r w:rsidRPr="003B15A4">
        <w:rPr>
          <w:rFonts w:ascii="Arial" w:eastAsia="Arial" w:hAnsi="Arial" w:cs="Arial"/>
        </w:rPr>
        <w:tab/>
        <w:t xml:space="preserve">Versa o expediente sobre proposição subscrita por </w:t>
      </w:r>
      <w:proofErr w:type="gramStart"/>
      <w:r w:rsidRPr="003B15A4">
        <w:rPr>
          <w:rFonts w:ascii="Arial" w:eastAsia="Arial" w:hAnsi="Arial" w:cs="Arial"/>
        </w:rPr>
        <w:t>Edil</w:t>
      </w:r>
      <w:proofErr w:type="gramEnd"/>
      <w:r w:rsidRPr="003B15A4">
        <w:rPr>
          <w:rFonts w:ascii="Arial" w:eastAsia="Arial" w:hAnsi="Arial" w:cs="Arial"/>
        </w:rPr>
        <w:t xml:space="preserve"> com assento nesta nobre Casa Legislativa, que solicita aprovação do colendo Plenário para Projeto de Lei que dispõe sobre </w:t>
      </w:r>
      <w:r w:rsidRPr="002A7B8E">
        <w:rPr>
          <w:rFonts w:ascii="Arial" w:eastAsia="Arial" w:hAnsi="Arial" w:cs="Arial"/>
          <w:b/>
          <w:i/>
        </w:rPr>
        <w:t>“</w:t>
      </w:r>
      <w:r w:rsidR="002A7B8E" w:rsidRPr="002A7B8E">
        <w:rPr>
          <w:rFonts w:ascii="Arial" w:hAnsi="Arial" w:cs="Arial"/>
          <w:b/>
          <w:i/>
          <w:shd w:val="clear" w:color="auto" w:fill="FFFFFF"/>
        </w:rPr>
        <w:t>Outorga o título de Cidadão Sapucaiense ao Sr.</w:t>
      </w:r>
      <w:r w:rsidR="006C4D75">
        <w:rPr>
          <w:rFonts w:ascii="Arial" w:hAnsi="Arial" w:cs="Arial"/>
          <w:b/>
          <w:i/>
          <w:shd w:val="clear" w:color="auto" w:fill="FFFFFF"/>
        </w:rPr>
        <w:t xml:space="preserve"> Lamartine Gonçalves</w:t>
      </w:r>
      <w:r w:rsidRPr="003B15A4">
        <w:rPr>
          <w:rFonts w:ascii="Arial" w:eastAsia="Arial" w:hAnsi="Arial" w:cs="Arial"/>
          <w:b/>
        </w:rPr>
        <w:t>”</w:t>
      </w:r>
      <w:r w:rsidR="000453EB">
        <w:rPr>
          <w:rFonts w:ascii="Arial" w:eastAsia="Arial" w:hAnsi="Arial" w:cs="Arial"/>
          <w:b/>
        </w:rPr>
        <w:t xml:space="preserve">, </w:t>
      </w:r>
      <w:r w:rsidR="000453EB" w:rsidRPr="00224A8D">
        <w:rPr>
          <w:rFonts w:ascii="Arial" w:eastAsia="Arial" w:hAnsi="Arial" w:cs="Arial"/>
        </w:rPr>
        <w:t>conforme justificativa em anexo.</w:t>
      </w:r>
    </w:p>
    <w:p w:rsidR="00CB5196" w:rsidRDefault="00CB5196" w:rsidP="004D4824">
      <w:pPr>
        <w:pStyle w:val="normal0"/>
        <w:jc w:val="center"/>
        <w:rPr>
          <w:rFonts w:ascii="Arial" w:eastAsia="Arial" w:hAnsi="Arial" w:cs="Arial"/>
          <w:b/>
          <w:sz w:val="28"/>
        </w:rPr>
      </w:pPr>
    </w:p>
    <w:p w:rsidR="00056FE9" w:rsidRPr="003B15A4" w:rsidRDefault="00A91E17" w:rsidP="004D4824">
      <w:pPr>
        <w:pStyle w:val="normal0"/>
        <w:jc w:val="center"/>
        <w:rPr>
          <w:rFonts w:ascii="Arial" w:eastAsia="Arial" w:hAnsi="Arial" w:cs="Arial"/>
        </w:rPr>
      </w:pPr>
      <w:r w:rsidRPr="003B15A4">
        <w:rPr>
          <w:rFonts w:ascii="Arial" w:eastAsia="Arial" w:hAnsi="Arial" w:cs="Arial"/>
          <w:b/>
          <w:sz w:val="28"/>
        </w:rPr>
        <w:t>PARECER</w:t>
      </w:r>
    </w:p>
    <w:p w:rsidR="00056FE9" w:rsidRPr="003B15A4" w:rsidRDefault="00341DD8" w:rsidP="00341DD8">
      <w:pPr>
        <w:pStyle w:val="normal0"/>
        <w:tabs>
          <w:tab w:val="left" w:pos="6120"/>
        </w:tabs>
        <w:rPr>
          <w:rFonts w:ascii="Arial" w:eastAsia="Arial" w:hAnsi="Arial" w:cs="Arial"/>
        </w:rPr>
      </w:pPr>
      <w:r>
        <w:rPr>
          <w:rFonts w:ascii="Arial" w:eastAsia="Arial" w:hAnsi="Arial" w:cs="Arial"/>
        </w:rPr>
        <w:tab/>
      </w:r>
    </w:p>
    <w:p w:rsidR="000453EB" w:rsidRDefault="000453EB" w:rsidP="000453EB">
      <w:pPr>
        <w:pStyle w:val="normal0"/>
        <w:spacing w:line="360" w:lineRule="auto"/>
        <w:ind w:firstLine="709"/>
        <w:jc w:val="both"/>
        <w:rPr>
          <w:rFonts w:ascii="Arial" w:eastAsia="Arial" w:hAnsi="Arial" w:cs="Arial"/>
        </w:rPr>
      </w:pPr>
      <w:r w:rsidRPr="000453EB">
        <w:rPr>
          <w:rFonts w:ascii="Arial" w:eastAsia="Arial" w:hAnsi="Arial" w:cs="Arial"/>
        </w:rPr>
        <w:t xml:space="preserve">No aspecto jurídico e legal anotamos que a proposta apresentada se </w:t>
      </w:r>
      <w:proofErr w:type="gramStart"/>
      <w:r w:rsidRPr="000453EB">
        <w:rPr>
          <w:rFonts w:ascii="Arial" w:eastAsia="Arial" w:hAnsi="Arial" w:cs="Arial"/>
        </w:rPr>
        <w:t>enquadra</w:t>
      </w:r>
      <w:proofErr w:type="gramEnd"/>
      <w:r w:rsidRPr="000453EB">
        <w:rPr>
          <w:rFonts w:ascii="Arial" w:eastAsia="Arial" w:hAnsi="Arial" w:cs="Arial"/>
        </w:rPr>
        <w:t xml:space="preserve"> nas disposições dispostas na Lei Municipal nº 4.203/2022, onde encontram-se devidamente regulamentadas as hipóteses e formas de concessão de títulos de benemerência, em específico, o Título de Cidadão Sapucaiense em seu art. 12, inciso III e art. 14, inciso III e parágrafos.</w:t>
      </w:r>
    </w:p>
    <w:p w:rsidR="000453EB" w:rsidRDefault="000453EB" w:rsidP="000453EB">
      <w:pPr>
        <w:pStyle w:val="normal0"/>
        <w:spacing w:line="360" w:lineRule="auto"/>
        <w:ind w:firstLine="709"/>
        <w:jc w:val="both"/>
        <w:rPr>
          <w:rFonts w:ascii="Arial" w:eastAsia="Arial" w:hAnsi="Arial" w:cs="Arial"/>
        </w:rPr>
      </w:pPr>
    </w:p>
    <w:p w:rsidR="00341DD8" w:rsidRDefault="000453EB" w:rsidP="000453EB">
      <w:pPr>
        <w:pStyle w:val="normal0"/>
        <w:spacing w:line="360" w:lineRule="auto"/>
        <w:ind w:firstLine="709"/>
        <w:jc w:val="both"/>
        <w:rPr>
          <w:rFonts w:ascii="Arial" w:eastAsia="Arial" w:hAnsi="Arial" w:cs="Arial"/>
        </w:rPr>
      </w:pPr>
      <w:r>
        <w:rPr>
          <w:rFonts w:ascii="Arial" w:eastAsia="Arial" w:hAnsi="Arial" w:cs="Arial"/>
        </w:rPr>
        <w:t xml:space="preserve">Refira-se que, a indicação deve obedecer </w:t>
      </w:r>
      <w:proofErr w:type="gramStart"/>
      <w:r>
        <w:rPr>
          <w:rFonts w:ascii="Arial" w:eastAsia="Arial" w:hAnsi="Arial" w:cs="Arial"/>
        </w:rPr>
        <w:t>a</w:t>
      </w:r>
      <w:proofErr w:type="gramEnd"/>
      <w:r>
        <w:rPr>
          <w:rFonts w:ascii="Arial" w:eastAsia="Arial" w:hAnsi="Arial" w:cs="Arial"/>
        </w:rPr>
        <w:t xml:space="preserve"> disposição contida no art. 5º da respectiva Lei nº 4.203/2022,</w:t>
      </w:r>
      <w:r w:rsidR="00341DD8">
        <w:rPr>
          <w:rFonts w:ascii="Arial" w:eastAsia="Arial" w:hAnsi="Arial" w:cs="Arial"/>
        </w:rPr>
        <w:t xml:space="preserve"> conforme segue:</w:t>
      </w:r>
    </w:p>
    <w:p w:rsidR="00341DD8" w:rsidRDefault="00341DD8" w:rsidP="000453EB">
      <w:pPr>
        <w:pStyle w:val="normal0"/>
        <w:spacing w:line="360" w:lineRule="auto"/>
        <w:ind w:firstLine="709"/>
        <w:jc w:val="both"/>
        <w:rPr>
          <w:rFonts w:ascii="Arial" w:eastAsia="Arial" w:hAnsi="Arial" w:cs="Arial"/>
        </w:rPr>
      </w:pPr>
    </w:p>
    <w:p w:rsidR="000453EB" w:rsidRPr="00CB5196" w:rsidRDefault="00341DD8" w:rsidP="00341DD8">
      <w:pPr>
        <w:pStyle w:val="normal0"/>
        <w:spacing w:line="360" w:lineRule="auto"/>
        <w:ind w:left="2835"/>
        <w:jc w:val="both"/>
        <w:rPr>
          <w:rFonts w:ascii="Arial" w:hAnsi="Arial" w:cs="Arial"/>
          <w:b/>
          <w:i/>
          <w:sz w:val="22"/>
          <w:shd w:val="clear" w:color="auto" w:fill="FFFFFF"/>
        </w:rPr>
      </w:pPr>
      <w:r w:rsidRPr="00CB5196">
        <w:rPr>
          <w:rFonts w:ascii="Arial" w:eastAsia="Arial" w:hAnsi="Arial" w:cs="Arial"/>
          <w:b/>
          <w:i/>
          <w:sz w:val="22"/>
        </w:rPr>
        <w:t>Art. 5º.</w:t>
      </w:r>
      <w:r w:rsidR="000453EB" w:rsidRPr="00CB5196">
        <w:rPr>
          <w:rFonts w:ascii="Arial" w:eastAsia="Arial" w:hAnsi="Arial" w:cs="Arial"/>
          <w:sz w:val="22"/>
        </w:rPr>
        <w:t xml:space="preserve"> </w:t>
      </w:r>
      <w:r w:rsidRPr="00CB5196">
        <w:rPr>
          <w:rFonts w:ascii="Arial" w:eastAsia="Arial" w:hAnsi="Arial" w:cs="Arial"/>
          <w:b/>
          <w:i/>
          <w:sz w:val="22"/>
        </w:rPr>
        <w:t>A</w:t>
      </w:r>
      <w:r w:rsidR="000453EB" w:rsidRPr="00CB5196">
        <w:rPr>
          <w:rFonts w:ascii="Arial" w:hAnsi="Arial" w:cs="Arial"/>
          <w:b/>
          <w:i/>
          <w:sz w:val="22"/>
          <w:shd w:val="clear" w:color="auto" w:fill="FFFFFF"/>
        </w:rPr>
        <w:t xml:space="preserve">s indicações para distinção da homenagem serão </w:t>
      </w:r>
      <w:proofErr w:type="gramStart"/>
      <w:r w:rsidR="000453EB" w:rsidRPr="00CB5196">
        <w:rPr>
          <w:rFonts w:ascii="Arial" w:hAnsi="Arial" w:cs="Arial"/>
          <w:b/>
          <w:i/>
          <w:sz w:val="22"/>
          <w:shd w:val="clear" w:color="auto" w:fill="FFFFFF"/>
        </w:rPr>
        <w:t>aprovados com voto de 2/3 (dois terços) dos vereadores, em reunião especialmente convocada, em ambiente reservado, com a presença exclusiva dos Vereadores da Câmara Municipal de Vereadores</w:t>
      </w:r>
      <w:proofErr w:type="gramEnd"/>
      <w:r w:rsidR="000453EB" w:rsidRPr="00CB5196">
        <w:rPr>
          <w:rFonts w:ascii="Arial" w:hAnsi="Arial" w:cs="Arial"/>
          <w:b/>
          <w:i/>
          <w:sz w:val="22"/>
          <w:shd w:val="clear" w:color="auto" w:fill="FFFFFF"/>
        </w:rPr>
        <w:t>.</w:t>
      </w:r>
    </w:p>
    <w:p w:rsidR="00341DD8" w:rsidRDefault="00341DD8" w:rsidP="00341DD8">
      <w:pPr>
        <w:pStyle w:val="normal0"/>
        <w:spacing w:line="360" w:lineRule="auto"/>
        <w:ind w:left="2835"/>
        <w:jc w:val="both"/>
        <w:rPr>
          <w:rFonts w:ascii="Arial" w:hAnsi="Arial" w:cs="Arial"/>
          <w:b/>
          <w:i/>
          <w:shd w:val="clear" w:color="auto" w:fill="FFFFFF"/>
        </w:rPr>
      </w:pPr>
    </w:p>
    <w:p w:rsidR="000453EB" w:rsidRPr="00CB5196" w:rsidRDefault="00341DD8" w:rsidP="000453EB">
      <w:pPr>
        <w:pStyle w:val="normal0"/>
        <w:spacing w:line="360" w:lineRule="auto"/>
        <w:ind w:firstLine="709"/>
        <w:jc w:val="both"/>
        <w:rPr>
          <w:rFonts w:ascii="Arial" w:hAnsi="Arial" w:cs="Arial"/>
          <w:shd w:val="clear" w:color="auto" w:fill="FFFFFF"/>
        </w:rPr>
      </w:pPr>
      <w:r w:rsidRPr="00CB5196">
        <w:rPr>
          <w:rFonts w:ascii="Arial" w:hAnsi="Arial" w:cs="Arial"/>
          <w:shd w:val="clear" w:color="auto" w:fill="FFFFFF"/>
        </w:rPr>
        <w:t xml:space="preserve">Neste sentido, </w:t>
      </w:r>
      <w:r w:rsidR="005272ED" w:rsidRPr="00CB5196">
        <w:rPr>
          <w:rFonts w:ascii="Arial" w:hAnsi="Arial" w:cs="Arial"/>
          <w:shd w:val="clear" w:color="auto" w:fill="FFFFFF"/>
        </w:rPr>
        <w:t>a indicação d</w:t>
      </w:r>
      <w:r w:rsidRPr="00CB5196">
        <w:rPr>
          <w:rFonts w:ascii="Arial" w:hAnsi="Arial" w:cs="Arial"/>
          <w:shd w:val="clear" w:color="auto" w:fill="FFFFFF"/>
        </w:rPr>
        <w:t>o título do cidadão Sapucaiense pelo Edil componente desta Casa Legislativa</w:t>
      </w:r>
      <w:r w:rsidR="005272ED" w:rsidRPr="00CB5196">
        <w:rPr>
          <w:rFonts w:ascii="Arial" w:hAnsi="Arial" w:cs="Arial"/>
          <w:shd w:val="clear" w:color="auto" w:fill="FFFFFF"/>
        </w:rPr>
        <w:t>, já detém o número de Vereadores necessários para subscrever a referida indicação e também</w:t>
      </w:r>
      <w:r w:rsidRPr="00CB5196">
        <w:rPr>
          <w:rFonts w:ascii="Arial" w:hAnsi="Arial" w:cs="Arial"/>
          <w:shd w:val="clear" w:color="auto" w:fill="FFFFFF"/>
        </w:rPr>
        <w:t xml:space="preserve"> </w:t>
      </w:r>
      <w:proofErr w:type="gramStart"/>
      <w:r w:rsidRPr="00CB5196">
        <w:rPr>
          <w:rFonts w:ascii="Arial" w:hAnsi="Arial" w:cs="Arial"/>
          <w:shd w:val="clear" w:color="auto" w:fill="FFFFFF"/>
        </w:rPr>
        <w:t>encontra-se</w:t>
      </w:r>
      <w:proofErr w:type="gramEnd"/>
      <w:r w:rsidRPr="00CB5196">
        <w:rPr>
          <w:rFonts w:ascii="Arial" w:hAnsi="Arial" w:cs="Arial"/>
          <w:shd w:val="clear" w:color="auto" w:fill="FFFFFF"/>
        </w:rPr>
        <w:t xml:space="preserve"> lastreado dentro da justificativa trazida abaixo.</w:t>
      </w:r>
    </w:p>
    <w:p w:rsidR="006C4D75" w:rsidRPr="006C4D75" w:rsidRDefault="006C4D75" w:rsidP="006C4D75">
      <w:pPr>
        <w:pStyle w:val="NormalWeb"/>
        <w:shd w:val="clear" w:color="auto" w:fill="FFFFFF"/>
        <w:spacing w:line="422" w:lineRule="atLeast"/>
        <w:ind w:left="2835"/>
        <w:jc w:val="both"/>
        <w:rPr>
          <w:rFonts w:ascii="Arial" w:hAnsi="Arial" w:cs="Arial"/>
          <w:i/>
          <w:sz w:val="26"/>
          <w:szCs w:val="26"/>
        </w:rPr>
      </w:pPr>
      <w:r w:rsidRPr="006C4D75">
        <w:rPr>
          <w:rFonts w:ascii="Arial" w:hAnsi="Arial" w:cs="Arial"/>
          <w:i/>
          <w:sz w:val="26"/>
          <w:szCs w:val="26"/>
        </w:rPr>
        <w:lastRenderedPageBreak/>
        <w:t>Lamartine Gonçalves chegou a Sapucaia do Sul no final dos anos 70, mais precisamente no ano de 1975, para dar início a uma nova vida e ele não imaginava que se tornaria um dos mais renomados profissionais do ramo na região e uma marca consolidada na cidade.</w:t>
      </w:r>
    </w:p>
    <w:p w:rsidR="006C4D75" w:rsidRPr="006C4D75" w:rsidRDefault="006C4D75" w:rsidP="006C4D75">
      <w:pPr>
        <w:pStyle w:val="NormalWeb"/>
        <w:shd w:val="clear" w:color="auto" w:fill="FFFFFF"/>
        <w:spacing w:line="422" w:lineRule="atLeast"/>
        <w:ind w:left="2835"/>
        <w:jc w:val="both"/>
        <w:rPr>
          <w:rFonts w:ascii="Arial" w:hAnsi="Arial" w:cs="Arial"/>
          <w:i/>
          <w:sz w:val="26"/>
          <w:szCs w:val="26"/>
        </w:rPr>
      </w:pPr>
      <w:r w:rsidRPr="006C4D75">
        <w:rPr>
          <w:rFonts w:ascii="Arial" w:hAnsi="Arial" w:cs="Arial"/>
          <w:i/>
          <w:sz w:val="26"/>
          <w:szCs w:val="26"/>
        </w:rPr>
        <w:t>Natural de Caçapava do Sul o seu amor pela sapataria despertou ainda na infância e foi o combustível para construir uma carreira bem sucedida no conserto e fabricação de calçados.</w:t>
      </w:r>
    </w:p>
    <w:p w:rsidR="006C4D75" w:rsidRPr="006C4D75" w:rsidRDefault="006C4D75" w:rsidP="006C4D75">
      <w:pPr>
        <w:pStyle w:val="NormalWeb"/>
        <w:shd w:val="clear" w:color="auto" w:fill="FFFFFF"/>
        <w:spacing w:line="422" w:lineRule="atLeast"/>
        <w:ind w:left="2835"/>
        <w:jc w:val="both"/>
        <w:rPr>
          <w:rFonts w:ascii="Arial" w:hAnsi="Arial" w:cs="Arial"/>
          <w:i/>
          <w:sz w:val="26"/>
          <w:szCs w:val="26"/>
        </w:rPr>
      </w:pPr>
      <w:r w:rsidRPr="006C4D75">
        <w:rPr>
          <w:rFonts w:ascii="Arial" w:hAnsi="Arial" w:cs="Arial"/>
          <w:i/>
          <w:sz w:val="26"/>
          <w:szCs w:val="26"/>
        </w:rPr>
        <w:t>A Sapataria Status está instalada em Sapucaia há mais de 35 anos e rapidamente tornou-se referência na cidade. Seu trabalho de qualidade e sua atenção com  o cliente fez com que Lamartine rompesse os limites de nosso Município.</w:t>
      </w:r>
    </w:p>
    <w:p w:rsidR="006C4D75" w:rsidRPr="006C4D75" w:rsidRDefault="006C4D75" w:rsidP="006C4D75">
      <w:pPr>
        <w:pStyle w:val="NormalWeb"/>
        <w:shd w:val="clear" w:color="auto" w:fill="FFFFFF"/>
        <w:spacing w:line="422" w:lineRule="atLeast"/>
        <w:ind w:left="2835"/>
        <w:jc w:val="both"/>
        <w:rPr>
          <w:rFonts w:ascii="Arial" w:hAnsi="Arial" w:cs="Arial"/>
          <w:i/>
          <w:sz w:val="26"/>
          <w:szCs w:val="26"/>
        </w:rPr>
      </w:pPr>
      <w:r w:rsidRPr="006C4D75">
        <w:rPr>
          <w:rFonts w:ascii="Arial" w:hAnsi="Arial" w:cs="Arial"/>
          <w:i/>
          <w:sz w:val="26"/>
          <w:szCs w:val="26"/>
        </w:rPr>
        <w:t>No ano de 2001 foi possível ver o seu trabalho nas telas, pois foi ele quem produziu as botas dos personagens do filme “Neto Perde sua Alma” uma produção de renome do cinema brasileiro além de produzir os calçados para a série “Brava Gente” produzida e transmitida pela TV Globo.</w:t>
      </w:r>
    </w:p>
    <w:p w:rsidR="006C4D75" w:rsidRPr="006C4D75" w:rsidRDefault="006C4D75" w:rsidP="006C4D75">
      <w:pPr>
        <w:pStyle w:val="NormalWeb"/>
        <w:shd w:val="clear" w:color="auto" w:fill="FFFFFF"/>
        <w:spacing w:line="422" w:lineRule="atLeast"/>
        <w:ind w:left="2835"/>
        <w:jc w:val="both"/>
        <w:rPr>
          <w:rFonts w:ascii="Arial" w:hAnsi="Arial" w:cs="Arial"/>
          <w:i/>
          <w:sz w:val="26"/>
          <w:szCs w:val="26"/>
        </w:rPr>
      </w:pPr>
      <w:r w:rsidRPr="006C4D75">
        <w:rPr>
          <w:rFonts w:ascii="Arial" w:hAnsi="Arial" w:cs="Arial"/>
          <w:i/>
          <w:sz w:val="26"/>
          <w:szCs w:val="26"/>
        </w:rPr>
        <w:t>Lamartine Gonçalves criou vínculo com a população Sapucaiense e segue prestando seus serviços até os dias atuais por este motivo este Projeto se justifica.   </w:t>
      </w:r>
      <w:proofErr w:type="gramStart"/>
      <w:r w:rsidRPr="006C4D75">
        <w:rPr>
          <w:rFonts w:ascii="Arial" w:hAnsi="Arial" w:cs="Arial"/>
          <w:i/>
          <w:sz w:val="26"/>
          <w:szCs w:val="26"/>
        </w:rPr>
        <w:t> </w:t>
      </w:r>
    </w:p>
    <w:p w:rsidR="002A7B8E" w:rsidRDefault="002A7B8E" w:rsidP="004D4824">
      <w:pPr>
        <w:pStyle w:val="normal0"/>
        <w:spacing w:line="360" w:lineRule="auto"/>
        <w:jc w:val="center"/>
        <w:rPr>
          <w:rFonts w:ascii="Arial" w:eastAsia="Arial" w:hAnsi="Arial" w:cs="Arial"/>
          <w:b/>
          <w:sz w:val="28"/>
        </w:rPr>
      </w:pPr>
      <w:proofErr w:type="gramEnd"/>
    </w:p>
    <w:p w:rsidR="006C4D75" w:rsidRDefault="006C4D75" w:rsidP="004D4824">
      <w:pPr>
        <w:pStyle w:val="normal0"/>
        <w:spacing w:line="360" w:lineRule="auto"/>
        <w:jc w:val="center"/>
        <w:rPr>
          <w:rFonts w:ascii="Arial" w:eastAsia="Arial" w:hAnsi="Arial" w:cs="Arial"/>
          <w:b/>
          <w:sz w:val="28"/>
        </w:rPr>
      </w:pPr>
    </w:p>
    <w:p w:rsidR="006C4D75" w:rsidRDefault="006C4D75" w:rsidP="004D4824">
      <w:pPr>
        <w:pStyle w:val="normal0"/>
        <w:spacing w:line="360" w:lineRule="auto"/>
        <w:jc w:val="center"/>
        <w:rPr>
          <w:rFonts w:ascii="Arial" w:eastAsia="Arial" w:hAnsi="Arial" w:cs="Arial"/>
          <w:b/>
          <w:sz w:val="28"/>
        </w:rPr>
      </w:pPr>
    </w:p>
    <w:p w:rsidR="006C4D75" w:rsidRDefault="006C4D75" w:rsidP="004D4824">
      <w:pPr>
        <w:pStyle w:val="normal0"/>
        <w:spacing w:line="360" w:lineRule="auto"/>
        <w:jc w:val="center"/>
        <w:rPr>
          <w:rFonts w:ascii="Arial" w:eastAsia="Arial" w:hAnsi="Arial" w:cs="Arial"/>
          <w:b/>
          <w:sz w:val="28"/>
        </w:rPr>
      </w:pPr>
    </w:p>
    <w:p w:rsidR="00056FE9" w:rsidRPr="003B15A4" w:rsidRDefault="00A91E17" w:rsidP="004D4824">
      <w:pPr>
        <w:pStyle w:val="normal0"/>
        <w:spacing w:line="360" w:lineRule="auto"/>
        <w:jc w:val="center"/>
        <w:rPr>
          <w:rFonts w:ascii="Arial" w:eastAsia="Arial" w:hAnsi="Arial" w:cs="Arial"/>
          <w:b/>
          <w:sz w:val="28"/>
        </w:rPr>
      </w:pPr>
      <w:r w:rsidRPr="003B15A4">
        <w:rPr>
          <w:rFonts w:ascii="Arial" w:eastAsia="Arial" w:hAnsi="Arial" w:cs="Arial"/>
          <w:b/>
          <w:sz w:val="28"/>
        </w:rPr>
        <w:lastRenderedPageBreak/>
        <w:t>CONSIDERAÇÕES FINAIS</w:t>
      </w:r>
    </w:p>
    <w:p w:rsidR="00056FE9" w:rsidRPr="003B15A4" w:rsidRDefault="00056FE9">
      <w:pPr>
        <w:pStyle w:val="normal0"/>
        <w:rPr>
          <w:rFonts w:ascii="Arial" w:eastAsia="Arial" w:hAnsi="Arial" w:cs="Arial"/>
        </w:rPr>
      </w:pPr>
    </w:p>
    <w:p w:rsidR="00056FE9" w:rsidRPr="003B15A4" w:rsidRDefault="00A91E17" w:rsidP="005272ED">
      <w:pPr>
        <w:pStyle w:val="normal0"/>
        <w:spacing w:line="360" w:lineRule="auto"/>
        <w:ind w:firstLine="720"/>
        <w:jc w:val="both"/>
        <w:rPr>
          <w:rFonts w:ascii="Arial" w:eastAsia="Arial" w:hAnsi="Arial" w:cs="Arial"/>
        </w:rPr>
      </w:pPr>
      <w:r w:rsidRPr="003B15A4">
        <w:rPr>
          <w:rFonts w:ascii="Arial" w:eastAsia="Arial" w:hAnsi="Arial" w:cs="Arial"/>
        </w:rPr>
        <w:t>Em conformidad</w:t>
      </w:r>
      <w:r w:rsidR="005272ED">
        <w:rPr>
          <w:rFonts w:ascii="Arial" w:eastAsia="Arial" w:hAnsi="Arial" w:cs="Arial"/>
        </w:rPr>
        <w:t>e com os fundamentos normativos,</w:t>
      </w:r>
      <w:r w:rsidR="000B192D">
        <w:rPr>
          <w:rFonts w:ascii="Arial" w:eastAsia="Arial" w:hAnsi="Arial" w:cs="Arial"/>
        </w:rPr>
        <w:t xml:space="preserve"> entendo que a respectiva indicação encontra-se lastreada com as formalidades legais e</w:t>
      </w:r>
      <w:r w:rsidR="005272ED">
        <w:rPr>
          <w:rFonts w:ascii="Arial" w:eastAsia="Arial" w:hAnsi="Arial" w:cs="Arial"/>
        </w:rPr>
        <w:t xml:space="preserve"> e</w:t>
      </w:r>
      <w:r w:rsidR="003B15A4" w:rsidRPr="003B15A4">
        <w:rPr>
          <w:rFonts w:ascii="Arial" w:eastAsia="Arial" w:hAnsi="Arial" w:cs="Arial"/>
        </w:rPr>
        <w:t>ncaminho</w:t>
      </w:r>
      <w:r w:rsidRPr="003B15A4">
        <w:rPr>
          <w:rFonts w:ascii="Arial" w:eastAsia="Arial" w:hAnsi="Arial" w:cs="Arial"/>
        </w:rPr>
        <w:t xml:space="preserve"> </w:t>
      </w:r>
      <w:r w:rsidR="003B15A4">
        <w:rPr>
          <w:rFonts w:ascii="Arial" w:eastAsia="Arial" w:hAnsi="Arial" w:cs="Arial"/>
        </w:rPr>
        <w:t xml:space="preserve">os autos à </w:t>
      </w:r>
      <w:r w:rsidR="00341DD8">
        <w:rPr>
          <w:rFonts w:ascii="Arial" w:eastAsia="Arial" w:hAnsi="Arial" w:cs="Arial"/>
        </w:rPr>
        <w:t xml:space="preserve">Presidência para </w:t>
      </w:r>
      <w:r w:rsidR="00CB5196">
        <w:rPr>
          <w:rFonts w:ascii="Arial" w:eastAsia="Arial" w:hAnsi="Arial" w:cs="Arial"/>
        </w:rPr>
        <w:t>ratificação e envio à Diretoria Legislativa para providências de estilo.</w:t>
      </w:r>
    </w:p>
    <w:p w:rsidR="00056FE9" w:rsidRDefault="004D4824" w:rsidP="00CB5196">
      <w:pPr>
        <w:pStyle w:val="normal0"/>
        <w:spacing w:line="360" w:lineRule="auto"/>
        <w:jc w:val="center"/>
        <w:rPr>
          <w:rFonts w:ascii="Arial" w:eastAsia="Arial" w:hAnsi="Arial" w:cs="Arial"/>
        </w:rPr>
      </w:pPr>
      <w:r w:rsidRPr="003B15A4">
        <w:rPr>
          <w:rFonts w:ascii="Arial" w:eastAsia="Arial" w:hAnsi="Arial" w:cs="Arial"/>
        </w:rPr>
        <w:t>Sa</w:t>
      </w:r>
      <w:r w:rsidR="00341DD8">
        <w:rPr>
          <w:rFonts w:ascii="Arial" w:eastAsia="Arial" w:hAnsi="Arial" w:cs="Arial"/>
        </w:rPr>
        <w:t>pucaia do Sul/RS, 15</w:t>
      </w:r>
      <w:r w:rsidR="00A91E17" w:rsidRPr="003B15A4">
        <w:rPr>
          <w:rFonts w:ascii="Arial" w:eastAsia="Arial" w:hAnsi="Arial" w:cs="Arial"/>
        </w:rPr>
        <w:t xml:space="preserve"> de agosto de 2022</w:t>
      </w:r>
      <w:r w:rsidRPr="003B15A4">
        <w:rPr>
          <w:rFonts w:ascii="Arial" w:eastAsia="Arial" w:hAnsi="Arial" w:cs="Arial"/>
        </w:rPr>
        <w:t>.</w:t>
      </w:r>
    </w:p>
    <w:p w:rsidR="00CB5196" w:rsidRPr="003B15A4" w:rsidRDefault="00CB5196" w:rsidP="00CB5196">
      <w:pPr>
        <w:pStyle w:val="normal0"/>
        <w:spacing w:line="360" w:lineRule="auto"/>
        <w:jc w:val="center"/>
        <w:rPr>
          <w:rFonts w:ascii="Arial" w:eastAsia="Arial" w:hAnsi="Arial" w:cs="Arial"/>
        </w:rPr>
      </w:pPr>
    </w:p>
    <w:p w:rsidR="00056FE9" w:rsidRPr="003B15A4" w:rsidRDefault="00056FE9" w:rsidP="00CB5196">
      <w:pPr>
        <w:pStyle w:val="normal0"/>
        <w:jc w:val="center"/>
        <w:rPr>
          <w:rFonts w:ascii="Arial" w:eastAsia="Arial" w:hAnsi="Arial" w:cs="Arial"/>
        </w:rPr>
      </w:pPr>
    </w:p>
    <w:p w:rsidR="00056FE9" w:rsidRPr="003B15A4" w:rsidRDefault="00A91E17" w:rsidP="00CB5196">
      <w:pPr>
        <w:pStyle w:val="normal0"/>
        <w:jc w:val="center"/>
        <w:rPr>
          <w:rFonts w:ascii="Arial" w:eastAsia="Arial" w:hAnsi="Arial" w:cs="Arial"/>
          <w:b/>
        </w:rPr>
      </w:pPr>
      <w:r w:rsidRPr="003B15A4">
        <w:rPr>
          <w:rFonts w:ascii="Arial" w:eastAsia="Arial" w:hAnsi="Arial" w:cs="Arial"/>
          <w:b/>
        </w:rPr>
        <w:t>João Roberto da Fonseca Junior</w:t>
      </w:r>
    </w:p>
    <w:p w:rsidR="00056FE9" w:rsidRPr="003B15A4" w:rsidRDefault="00A91E17" w:rsidP="00CB5196">
      <w:pPr>
        <w:pStyle w:val="normal0"/>
        <w:jc w:val="center"/>
        <w:rPr>
          <w:rFonts w:ascii="Arial" w:eastAsia="Arial" w:hAnsi="Arial" w:cs="Arial"/>
        </w:rPr>
      </w:pPr>
      <w:r w:rsidRPr="003B15A4">
        <w:rPr>
          <w:rFonts w:ascii="Arial" w:eastAsia="Arial" w:hAnsi="Arial" w:cs="Arial"/>
        </w:rPr>
        <w:t>Procurador Chefe</w:t>
      </w:r>
    </w:p>
    <w:p w:rsidR="00056FE9" w:rsidRPr="003B15A4" w:rsidRDefault="00A91E17" w:rsidP="00CB5196">
      <w:pPr>
        <w:pStyle w:val="normal0"/>
        <w:jc w:val="center"/>
        <w:rPr>
          <w:rFonts w:ascii="Arial" w:eastAsia="Arial" w:hAnsi="Arial" w:cs="Arial"/>
          <w:b/>
        </w:rPr>
      </w:pPr>
      <w:r w:rsidRPr="003B15A4">
        <w:rPr>
          <w:rFonts w:ascii="Arial" w:eastAsia="Arial" w:hAnsi="Arial" w:cs="Arial"/>
        </w:rPr>
        <w:t>OAB/RS 69.257</w:t>
      </w:r>
    </w:p>
    <w:sectPr w:rsidR="00056FE9" w:rsidRPr="003B15A4" w:rsidSect="00056FE9">
      <w:headerReference w:type="default" r:id="rId7"/>
      <w:pgSz w:w="11906" w:h="16838"/>
      <w:pgMar w:top="1985" w:right="1133" w:bottom="1135" w:left="170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0303" w:rsidRDefault="00E30303" w:rsidP="00056FE9">
      <w:r>
        <w:separator/>
      </w:r>
    </w:p>
  </w:endnote>
  <w:endnote w:type="continuationSeparator" w:id="0">
    <w:p w:rsidR="00E30303" w:rsidRDefault="00E30303" w:rsidP="00056F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0303" w:rsidRDefault="00E30303" w:rsidP="00056FE9">
      <w:r>
        <w:separator/>
      </w:r>
    </w:p>
  </w:footnote>
  <w:footnote w:type="continuationSeparator" w:id="0">
    <w:p w:rsidR="00E30303" w:rsidRDefault="00E30303" w:rsidP="00056F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FE9" w:rsidRDefault="00A91E17">
    <w:pPr>
      <w:pStyle w:val="Ttulo1"/>
      <w:ind w:left="708"/>
      <w:jc w:val="center"/>
    </w:pPr>
    <w:r>
      <w:rPr>
        <w:rFonts w:ascii="Arial" w:eastAsia="Arial" w:hAnsi="Arial" w:cs="Arial"/>
        <w:b/>
        <w:noProof/>
        <w:color w:val="333333"/>
        <w:sz w:val="28"/>
        <w:szCs w:val="28"/>
      </w:rPr>
      <w:drawing>
        <wp:anchor distT="0" distB="0" distL="114300" distR="114300" simplePos="0" relativeHeight="251658240" behindDoc="0" locked="0" layoutInCell="1" allowOverlap="1">
          <wp:simplePos x="0" y="0"/>
          <wp:positionH relativeFrom="margin">
            <wp:posOffset>-628649</wp:posOffset>
          </wp:positionH>
          <wp:positionV relativeFrom="margin">
            <wp:posOffset>-1049654</wp:posOffset>
          </wp:positionV>
          <wp:extent cx="748030" cy="8229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8030" cy="822960"/>
                  </a:xfrm>
                  <a:prstGeom prst="rect">
                    <a:avLst/>
                  </a:prstGeom>
                  <a:ln/>
                </pic:spPr>
              </pic:pic>
            </a:graphicData>
          </a:graphic>
        </wp:anchor>
      </w:drawing>
    </w:r>
    <w:r>
      <w:rPr>
        <w:rFonts w:ascii="Arial" w:eastAsia="Arial" w:hAnsi="Arial" w:cs="Arial"/>
        <w:b/>
        <w:color w:val="333333"/>
        <w:sz w:val="28"/>
        <w:szCs w:val="28"/>
      </w:rPr>
      <w:t>CÂMARA DE VEREADORES DE SAPUCAIA DO SUL</w:t>
    </w:r>
  </w:p>
  <w:p w:rsidR="00056FE9" w:rsidRDefault="00A91E17">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 xml:space="preserve">Av. Assis Brasil, nº51, Centro, CEP 93.220-050 - Sapucaia do Sul - Rio Grande do </w:t>
    </w:r>
    <w:proofErr w:type="gramStart"/>
    <w:r>
      <w:rPr>
        <w:rFonts w:ascii="Arial" w:eastAsia="Arial" w:hAnsi="Arial" w:cs="Arial"/>
        <w:color w:val="333333"/>
        <w:sz w:val="20"/>
        <w:szCs w:val="20"/>
      </w:rPr>
      <w:t>Sul</w:t>
    </w:r>
    <w:proofErr w:type="gramEnd"/>
  </w:p>
  <w:p w:rsidR="00056FE9" w:rsidRDefault="00A91E17">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Fones (51) 3474-1887 / 3474-1226 - Fax: 3474-1081</w:t>
    </w:r>
  </w:p>
  <w:p w:rsidR="00056FE9" w:rsidRDefault="00056FE9">
    <w:pPr>
      <w:pStyle w:val="normal0"/>
      <w:pBdr>
        <w:top w:val="nil"/>
        <w:left w:val="nil"/>
        <w:bottom w:val="nil"/>
        <w:right w:val="nil"/>
        <w:between w:val="nil"/>
      </w:pBdr>
      <w:tabs>
        <w:tab w:val="center" w:pos="4252"/>
        <w:tab w:val="right" w:pos="8504"/>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4A213D"/>
    <w:multiLevelType w:val="multilevel"/>
    <w:tmpl w:val="AB0682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056FE9"/>
    <w:rsid w:val="000453EB"/>
    <w:rsid w:val="00056FE9"/>
    <w:rsid w:val="000B192D"/>
    <w:rsid w:val="00224A8D"/>
    <w:rsid w:val="002A7B8E"/>
    <w:rsid w:val="002E53F3"/>
    <w:rsid w:val="002E7C80"/>
    <w:rsid w:val="00341DD8"/>
    <w:rsid w:val="003B15A4"/>
    <w:rsid w:val="004D4824"/>
    <w:rsid w:val="005272ED"/>
    <w:rsid w:val="006C4D75"/>
    <w:rsid w:val="00955B0B"/>
    <w:rsid w:val="00A51E7A"/>
    <w:rsid w:val="00A91E17"/>
    <w:rsid w:val="00CB5196"/>
    <w:rsid w:val="00CC0A5D"/>
    <w:rsid w:val="00E3030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B0B"/>
  </w:style>
  <w:style w:type="paragraph" w:styleId="Ttulo1">
    <w:name w:val="heading 1"/>
    <w:basedOn w:val="normal0"/>
    <w:next w:val="normal0"/>
    <w:rsid w:val="00056FE9"/>
    <w:pPr>
      <w:keepNext/>
      <w:outlineLvl w:val="0"/>
    </w:pPr>
    <w:rPr>
      <w:sz w:val="36"/>
      <w:szCs w:val="36"/>
    </w:rPr>
  </w:style>
  <w:style w:type="paragraph" w:styleId="Ttulo2">
    <w:name w:val="heading 2"/>
    <w:basedOn w:val="normal0"/>
    <w:next w:val="normal0"/>
    <w:rsid w:val="00056FE9"/>
    <w:pPr>
      <w:keepNext/>
      <w:keepLines/>
      <w:spacing w:before="360" w:after="80"/>
      <w:outlineLvl w:val="1"/>
    </w:pPr>
    <w:rPr>
      <w:b/>
      <w:sz w:val="36"/>
      <w:szCs w:val="36"/>
    </w:rPr>
  </w:style>
  <w:style w:type="paragraph" w:styleId="Ttulo3">
    <w:name w:val="heading 3"/>
    <w:basedOn w:val="normal0"/>
    <w:next w:val="normal0"/>
    <w:rsid w:val="00056FE9"/>
    <w:pPr>
      <w:keepNext/>
      <w:keepLines/>
      <w:spacing w:before="280" w:after="80"/>
      <w:outlineLvl w:val="2"/>
    </w:pPr>
    <w:rPr>
      <w:b/>
      <w:sz w:val="28"/>
      <w:szCs w:val="28"/>
    </w:rPr>
  </w:style>
  <w:style w:type="paragraph" w:styleId="Ttulo4">
    <w:name w:val="heading 4"/>
    <w:basedOn w:val="normal0"/>
    <w:next w:val="normal0"/>
    <w:rsid w:val="00056FE9"/>
    <w:pPr>
      <w:keepNext/>
      <w:keepLines/>
      <w:spacing w:before="240" w:after="40"/>
      <w:outlineLvl w:val="3"/>
    </w:pPr>
    <w:rPr>
      <w:b/>
    </w:rPr>
  </w:style>
  <w:style w:type="paragraph" w:styleId="Ttulo5">
    <w:name w:val="heading 5"/>
    <w:basedOn w:val="normal0"/>
    <w:next w:val="normal0"/>
    <w:rsid w:val="00056FE9"/>
    <w:pPr>
      <w:keepNext/>
      <w:keepLines/>
      <w:spacing w:before="220" w:after="40"/>
      <w:outlineLvl w:val="4"/>
    </w:pPr>
    <w:rPr>
      <w:b/>
      <w:sz w:val="22"/>
      <w:szCs w:val="22"/>
    </w:rPr>
  </w:style>
  <w:style w:type="paragraph" w:styleId="Ttulo6">
    <w:name w:val="heading 6"/>
    <w:basedOn w:val="normal0"/>
    <w:next w:val="normal0"/>
    <w:rsid w:val="00056FE9"/>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0">
    <w:name w:val="normal"/>
    <w:rsid w:val="00056FE9"/>
  </w:style>
  <w:style w:type="table" w:customStyle="1" w:styleId="TableNormal">
    <w:name w:val="Table Normal"/>
    <w:rsid w:val="00056FE9"/>
    <w:tblPr>
      <w:tblCellMar>
        <w:top w:w="0" w:type="dxa"/>
        <w:left w:w="0" w:type="dxa"/>
        <w:bottom w:w="0" w:type="dxa"/>
        <w:right w:w="0" w:type="dxa"/>
      </w:tblCellMar>
    </w:tblPr>
  </w:style>
  <w:style w:type="paragraph" w:styleId="Ttulo">
    <w:name w:val="Title"/>
    <w:basedOn w:val="normal0"/>
    <w:next w:val="normal0"/>
    <w:rsid w:val="00056FE9"/>
    <w:pPr>
      <w:keepNext/>
      <w:keepLines/>
      <w:spacing w:before="480" w:after="120"/>
    </w:pPr>
    <w:rPr>
      <w:b/>
      <w:sz w:val="72"/>
      <w:szCs w:val="72"/>
    </w:rPr>
  </w:style>
  <w:style w:type="paragraph" w:styleId="Subttulo">
    <w:name w:val="Subtitle"/>
    <w:basedOn w:val="normal0"/>
    <w:next w:val="normal0"/>
    <w:rsid w:val="00056FE9"/>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A51E7A"/>
    <w:pPr>
      <w:spacing w:before="100" w:beforeAutospacing="1" w:after="100" w:afterAutospacing="1"/>
    </w:pPr>
  </w:style>
  <w:style w:type="paragraph" w:customStyle="1" w:styleId="p2">
    <w:name w:val="p2"/>
    <w:basedOn w:val="Normal"/>
    <w:rsid w:val="00341DD8"/>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258832829">
      <w:bodyDiv w:val="1"/>
      <w:marLeft w:val="0"/>
      <w:marRight w:val="0"/>
      <w:marTop w:val="0"/>
      <w:marBottom w:val="0"/>
      <w:divBdr>
        <w:top w:val="none" w:sz="0" w:space="0" w:color="auto"/>
        <w:left w:val="none" w:sz="0" w:space="0" w:color="auto"/>
        <w:bottom w:val="none" w:sz="0" w:space="0" w:color="auto"/>
        <w:right w:val="none" w:sz="0" w:space="0" w:color="auto"/>
      </w:divBdr>
    </w:div>
    <w:div w:id="1224757176">
      <w:bodyDiv w:val="1"/>
      <w:marLeft w:val="0"/>
      <w:marRight w:val="0"/>
      <w:marTop w:val="0"/>
      <w:marBottom w:val="0"/>
      <w:divBdr>
        <w:top w:val="none" w:sz="0" w:space="0" w:color="auto"/>
        <w:left w:val="none" w:sz="0" w:space="0" w:color="auto"/>
        <w:bottom w:val="none" w:sz="0" w:space="0" w:color="auto"/>
        <w:right w:val="none" w:sz="0" w:space="0" w:color="auto"/>
      </w:divBdr>
    </w:div>
    <w:div w:id="1314262818">
      <w:bodyDiv w:val="1"/>
      <w:marLeft w:val="0"/>
      <w:marRight w:val="0"/>
      <w:marTop w:val="0"/>
      <w:marBottom w:val="0"/>
      <w:divBdr>
        <w:top w:val="none" w:sz="0" w:space="0" w:color="auto"/>
        <w:left w:val="none" w:sz="0" w:space="0" w:color="auto"/>
        <w:bottom w:val="none" w:sz="0" w:space="0" w:color="auto"/>
        <w:right w:val="none" w:sz="0" w:space="0" w:color="auto"/>
      </w:divBdr>
    </w:div>
    <w:div w:id="1699701963">
      <w:bodyDiv w:val="1"/>
      <w:marLeft w:val="0"/>
      <w:marRight w:val="0"/>
      <w:marTop w:val="0"/>
      <w:marBottom w:val="0"/>
      <w:divBdr>
        <w:top w:val="none" w:sz="0" w:space="0" w:color="auto"/>
        <w:left w:val="none" w:sz="0" w:space="0" w:color="auto"/>
        <w:bottom w:val="none" w:sz="0" w:space="0" w:color="auto"/>
        <w:right w:val="none" w:sz="0" w:space="0" w:color="auto"/>
      </w:divBdr>
    </w:div>
    <w:div w:id="19636147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458</Words>
  <Characters>2479</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Roberto da Fonseca Junior</dc:creator>
  <cp:lastModifiedBy>Joao Roberto da Fonseca Junior</cp:lastModifiedBy>
  <cp:revision>2</cp:revision>
  <cp:lastPrinted>2022-08-15T12:39:00Z</cp:lastPrinted>
  <dcterms:created xsi:type="dcterms:W3CDTF">2022-08-15T12:52:00Z</dcterms:created>
  <dcterms:modified xsi:type="dcterms:W3CDTF">2022-08-15T12:52:00Z</dcterms:modified>
</cp:coreProperties>
</file>