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635B31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</w:t>
      </w:r>
      <w:r w:rsidR="00141457">
        <w:rPr>
          <w:rFonts w:ascii="Arial" w:eastAsia="Arial" w:hAnsi="Arial" w:cs="Arial"/>
          <w:b/>
        </w:rPr>
        <w:t>39</w:t>
      </w:r>
      <w:r w:rsidR="00A91E17" w:rsidRPr="00341DD8">
        <w:rPr>
          <w:rFonts w:ascii="Arial" w:eastAsia="Arial" w:hAnsi="Arial" w:cs="Arial"/>
          <w:b/>
        </w:rPr>
        <w:t>/2022</w:t>
      </w:r>
    </w:p>
    <w:p w:rsidR="00056FE9" w:rsidRPr="00341DD8" w:rsidRDefault="00141457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Nº do Processo: 23795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Requerente: Ver</w:t>
      </w:r>
      <w:r w:rsidR="00EB4CA7">
        <w:rPr>
          <w:rFonts w:ascii="Arial" w:eastAsia="Arial" w:hAnsi="Arial" w:cs="Arial"/>
          <w:b/>
        </w:rPr>
        <w:t>eador</w:t>
      </w:r>
      <w:r w:rsidR="00141457">
        <w:rPr>
          <w:rFonts w:ascii="Arial" w:eastAsia="Arial" w:hAnsi="Arial" w:cs="Arial"/>
          <w:b/>
        </w:rPr>
        <w:t>a Gabriela Ortiz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635B31">
        <w:rPr>
          <w:rFonts w:ascii="Arial" w:eastAsia="Arial" w:hAnsi="Arial" w:cs="Arial"/>
          <w:b/>
        </w:rPr>
        <w:t xml:space="preserve"> Conclusão à Procuradoria: 16</w:t>
      </w:r>
      <w:r w:rsidR="000453EB" w:rsidRPr="00341DD8">
        <w:rPr>
          <w:rFonts w:ascii="Arial" w:eastAsia="Arial" w:hAnsi="Arial" w:cs="Arial"/>
          <w:b/>
        </w:rPr>
        <w:t>/08</w:t>
      </w:r>
      <w:r w:rsidRPr="00341DD8">
        <w:rPr>
          <w:rFonts w:ascii="Arial" w:eastAsia="Arial" w:hAnsi="Arial" w:cs="Arial"/>
          <w:b/>
        </w:rPr>
        <w:t>/2022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Edil com assento nesta nobre Casa Legislativa, que solicita aprovação do colendo Plenário para Projeto de Lei que dispõe sobre </w:t>
      </w:r>
      <w:r w:rsidRPr="002A7B8E">
        <w:rPr>
          <w:rFonts w:ascii="Arial" w:eastAsia="Arial" w:hAnsi="Arial" w:cs="Arial"/>
          <w:b/>
          <w:i/>
        </w:rPr>
        <w:t>“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Outorga o t</w:t>
      </w:r>
      <w:r w:rsidR="00141457">
        <w:rPr>
          <w:rFonts w:ascii="Arial" w:hAnsi="Arial" w:cs="Arial"/>
          <w:b/>
          <w:i/>
          <w:shd w:val="clear" w:color="auto" w:fill="FFFFFF"/>
        </w:rPr>
        <w:t xml:space="preserve">ítulo de Cidadão Sapucaiense </w:t>
      </w:r>
      <w:proofErr w:type="gramStart"/>
      <w:r w:rsidR="00141457">
        <w:rPr>
          <w:rFonts w:ascii="Arial" w:hAnsi="Arial" w:cs="Arial"/>
          <w:b/>
          <w:i/>
          <w:shd w:val="clear" w:color="auto" w:fill="FFFFFF"/>
        </w:rPr>
        <w:t>à</w:t>
      </w:r>
      <w:proofErr w:type="gramEnd"/>
      <w:r w:rsidR="00BE4D55">
        <w:rPr>
          <w:rFonts w:ascii="Arial" w:hAnsi="Arial" w:cs="Arial"/>
          <w:b/>
          <w:i/>
          <w:shd w:val="clear" w:color="auto" w:fill="FFFFFF"/>
        </w:rPr>
        <w:t xml:space="preserve"> 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Sr</w:t>
      </w:r>
      <w:r w:rsidR="00141457">
        <w:rPr>
          <w:rFonts w:ascii="Arial" w:hAnsi="Arial" w:cs="Arial"/>
          <w:b/>
          <w:i/>
          <w:shd w:val="clear" w:color="auto" w:fill="FFFFFF"/>
        </w:rPr>
        <w:t>a</w:t>
      </w:r>
      <w:r w:rsidR="00D46CEF">
        <w:rPr>
          <w:rFonts w:ascii="Arial" w:hAnsi="Arial" w:cs="Arial"/>
          <w:b/>
          <w:i/>
          <w:shd w:val="clear" w:color="auto" w:fill="FFFFFF"/>
        </w:rPr>
        <w:t>.</w:t>
      </w:r>
      <w:r w:rsidR="003834B0" w:rsidRPr="003834B0">
        <w:rPr>
          <w:rFonts w:ascii="Helvetica" w:hAnsi="Helvetica"/>
          <w:i/>
          <w:color w:val="000000"/>
        </w:rPr>
        <w:t xml:space="preserve"> </w:t>
      </w:r>
      <w:r w:rsidR="00141457">
        <w:rPr>
          <w:rFonts w:ascii="Helvetica" w:hAnsi="Helvetica"/>
          <w:b/>
          <w:i/>
          <w:color w:val="000000"/>
        </w:rPr>
        <w:t>Fátima Ferraz</w:t>
      </w:r>
      <w:r w:rsidRPr="003B15A4">
        <w:rPr>
          <w:rFonts w:ascii="Arial" w:eastAsia="Arial" w:hAnsi="Arial" w:cs="Arial"/>
          <w:b/>
        </w:rPr>
        <w:t>”</w:t>
      </w:r>
      <w:r w:rsidR="000453EB">
        <w:rPr>
          <w:rFonts w:ascii="Arial" w:eastAsia="Arial" w:hAnsi="Arial" w:cs="Arial"/>
          <w:b/>
        </w:rPr>
        <w:t xml:space="preserve">,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</w:t>
      </w:r>
      <w:proofErr w:type="gramStart"/>
      <w:r w:rsidRPr="000453EB">
        <w:rPr>
          <w:rFonts w:ascii="Arial" w:eastAsia="Arial" w:hAnsi="Arial" w:cs="Arial"/>
        </w:rPr>
        <w:t>enquadra</w:t>
      </w:r>
      <w:proofErr w:type="gramEnd"/>
      <w:r w:rsidRPr="000453EB">
        <w:rPr>
          <w:rFonts w:ascii="Arial" w:eastAsia="Arial" w:hAnsi="Arial" w:cs="Arial"/>
        </w:rPr>
        <w:t xml:space="preserve"> nas disposições dispostas na Lei Municipal nº 4.203/2022, onde encontram-se devidamente regulamentadas as hipóteses e formas de concessão de títulos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Pr="00CB5196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141457" w:rsidRPr="00141457" w:rsidRDefault="00141457" w:rsidP="00141457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141457">
        <w:rPr>
          <w:rFonts w:ascii="Arial" w:hAnsi="Arial" w:cs="Arial"/>
          <w:i/>
          <w:color w:val="000000"/>
          <w:szCs w:val="26"/>
        </w:rPr>
        <w:lastRenderedPageBreak/>
        <w:t>Fátima tem 49 anos de idade e é natural de São Luiz Gonzaga/RS. No município de Sapucaia do Sul, atualmente é uma liderança da ocupação Horto Florestal.</w:t>
      </w:r>
    </w:p>
    <w:p w:rsidR="00141457" w:rsidRPr="00141457" w:rsidRDefault="00141457" w:rsidP="00141457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141457">
        <w:rPr>
          <w:rFonts w:ascii="Arial" w:hAnsi="Arial" w:cs="Arial"/>
          <w:i/>
          <w:color w:val="000000"/>
          <w:szCs w:val="26"/>
        </w:rPr>
        <w:t xml:space="preserve">A trajetória de Fátima em Sapucaia do Sul iniciou-se no ano de 2014, quando em 2010, teve o filho diagnosticado como a doença de Von </w:t>
      </w:r>
      <w:proofErr w:type="spellStart"/>
      <w:r w:rsidRPr="00141457">
        <w:rPr>
          <w:rFonts w:ascii="Arial" w:hAnsi="Arial" w:cs="Arial"/>
          <w:i/>
          <w:color w:val="000000"/>
          <w:szCs w:val="26"/>
        </w:rPr>
        <w:t>Willebrand</w:t>
      </w:r>
      <w:proofErr w:type="spellEnd"/>
      <w:r w:rsidRPr="00141457">
        <w:rPr>
          <w:rFonts w:ascii="Arial" w:hAnsi="Arial" w:cs="Arial"/>
          <w:i/>
          <w:color w:val="000000"/>
          <w:szCs w:val="26"/>
        </w:rPr>
        <w:t>, precisando assim mudar-se de Canoas e sem alternativas  passou a residir na ocupação Horto Florestal e desde então sobrevive por meio do seu trabalho informal, produzindo pães, cucas, bolachas, pizzas, trufas e bolos vendendo na própria comunidade e arredores. Devido à doença do filho, passou a se envolver com as mães e pais da comunidade, afinal, eram iguais em sentimentos e dificuldades.</w:t>
      </w:r>
    </w:p>
    <w:p w:rsidR="00141457" w:rsidRPr="00141457" w:rsidRDefault="00141457" w:rsidP="00141457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141457">
        <w:rPr>
          <w:rFonts w:ascii="Arial" w:hAnsi="Arial" w:cs="Arial"/>
          <w:i/>
          <w:color w:val="000000"/>
          <w:szCs w:val="26"/>
        </w:rPr>
        <w:t xml:space="preserve">Além da sua batalha pessoal, Fátima encontrou na comunidade outra situação que precisaria de sua atenção e empenho, a luta social pela moradia, afinal, assim como ela, há centenas de pessoas  que sem alternativa </w:t>
      </w:r>
      <w:proofErr w:type="gramStart"/>
      <w:r w:rsidRPr="00141457">
        <w:rPr>
          <w:rFonts w:ascii="Arial" w:hAnsi="Arial" w:cs="Arial"/>
          <w:i/>
          <w:color w:val="000000"/>
          <w:szCs w:val="26"/>
        </w:rPr>
        <w:t>encontraram</w:t>
      </w:r>
      <w:proofErr w:type="gramEnd"/>
      <w:r w:rsidRPr="00141457">
        <w:rPr>
          <w:rFonts w:ascii="Arial" w:hAnsi="Arial" w:cs="Arial"/>
          <w:i/>
          <w:color w:val="000000"/>
          <w:szCs w:val="26"/>
        </w:rPr>
        <w:t xml:space="preserve"> na ocupação um lugar para chamar de lar. </w:t>
      </w:r>
    </w:p>
    <w:p w:rsidR="00141457" w:rsidRPr="00141457" w:rsidRDefault="00141457" w:rsidP="00141457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141457">
        <w:rPr>
          <w:rFonts w:ascii="Arial" w:hAnsi="Arial" w:cs="Arial"/>
          <w:i/>
          <w:color w:val="000000"/>
          <w:szCs w:val="26"/>
        </w:rPr>
        <w:t xml:space="preserve">Sem acesso aos direitos básicos, diariamente Fátima trabalha em busca de dignidade e de melhorias na infraestrutura da comunidade para que possam criar as crianças que ali </w:t>
      </w:r>
      <w:proofErr w:type="gramStart"/>
      <w:r w:rsidRPr="00141457">
        <w:rPr>
          <w:rFonts w:ascii="Arial" w:hAnsi="Arial" w:cs="Arial"/>
          <w:i/>
          <w:color w:val="000000"/>
          <w:szCs w:val="26"/>
        </w:rPr>
        <w:t>residem</w:t>
      </w:r>
      <w:proofErr w:type="gramEnd"/>
      <w:r w:rsidRPr="00141457">
        <w:rPr>
          <w:rFonts w:ascii="Arial" w:hAnsi="Arial" w:cs="Arial"/>
          <w:i/>
          <w:color w:val="000000"/>
          <w:szCs w:val="26"/>
        </w:rPr>
        <w:t>, exemplo disso é uma das ações realizadas por Fátima, em que arrecada alimentos, pedindo doações de sacolas e até mesmo em unidades, para doar sempre aos mais necessitados no momento e também tem um brechó gratuito que recebe doações de fora e funciona por meio do sistema de troca-troca dentro da própria comunidade.</w:t>
      </w:r>
    </w:p>
    <w:p w:rsidR="00141457" w:rsidRPr="00141457" w:rsidRDefault="00141457" w:rsidP="00141457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141457">
        <w:rPr>
          <w:rFonts w:ascii="Arial" w:hAnsi="Arial" w:cs="Arial"/>
          <w:i/>
          <w:color w:val="000000"/>
          <w:szCs w:val="26"/>
        </w:rPr>
        <w:t xml:space="preserve">Outra iniciativa foi </w:t>
      </w:r>
      <w:proofErr w:type="gramStart"/>
      <w:r w:rsidRPr="00141457">
        <w:rPr>
          <w:rFonts w:ascii="Arial" w:hAnsi="Arial" w:cs="Arial"/>
          <w:i/>
          <w:color w:val="000000"/>
          <w:szCs w:val="26"/>
        </w:rPr>
        <w:t>a</w:t>
      </w:r>
      <w:proofErr w:type="gramEnd"/>
      <w:r w:rsidRPr="00141457">
        <w:rPr>
          <w:rFonts w:ascii="Arial" w:hAnsi="Arial" w:cs="Arial"/>
          <w:i/>
          <w:color w:val="000000"/>
          <w:szCs w:val="26"/>
        </w:rPr>
        <w:t xml:space="preserve"> implantação do Projeto Reciclar e Conquistar, onde a comunidade recicla seu lixo e posteriormente leva até a casa da Fátima, onde ela mesma separa e realiza a venda. O dinheiro arrecadado por meio das vendas é revertido na promoção das festas na comunidade, com direito a brinquedos como pula-pula, comidas, bebidas e presentes para serem entregues nas festas de dia das crianças e Natal, nas quais participam mais ou menos cerca de 280 crianças. </w:t>
      </w:r>
    </w:p>
    <w:p w:rsidR="00141457" w:rsidRPr="00141457" w:rsidRDefault="00141457" w:rsidP="00141457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141457">
        <w:rPr>
          <w:rFonts w:ascii="Arial" w:hAnsi="Arial" w:cs="Arial"/>
          <w:i/>
          <w:color w:val="000000"/>
          <w:szCs w:val="26"/>
        </w:rPr>
        <w:t xml:space="preserve">Vale destacar também que devido aos problemas de saúde que afetam os moradores da ocupação, Fátima criou um grupo solidário no </w:t>
      </w:r>
      <w:proofErr w:type="spellStart"/>
      <w:r w:rsidRPr="00141457">
        <w:rPr>
          <w:rFonts w:ascii="Arial" w:hAnsi="Arial" w:cs="Arial"/>
          <w:i/>
          <w:color w:val="000000"/>
          <w:szCs w:val="26"/>
        </w:rPr>
        <w:t>whatsapp</w:t>
      </w:r>
      <w:proofErr w:type="spellEnd"/>
      <w:r w:rsidRPr="00141457">
        <w:rPr>
          <w:rFonts w:ascii="Arial" w:hAnsi="Arial" w:cs="Arial"/>
          <w:i/>
          <w:color w:val="000000"/>
          <w:szCs w:val="26"/>
        </w:rPr>
        <w:t>, onde moradores fazem parte e ajudam no auxílio daqueles que ali precisam de remédios.</w:t>
      </w:r>
    </w:p>
    <w:p w:rsidR="00141457" w:rsidRPr="00141457" w:rsidRDefault="00141457" w:rsidP="00141457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141457">
        <w:rPr>
          <w:rFonts w:ascii="Arial" w:hAnsi="Arial" w:cs="Arial"/>
          <w:i/>
          <w:color w:val="000000"/>
          <w:szCs w:val="26"/>
        </w:rPr>
        <w:t xml:space="preserve">Hoje, Fátima faz parte de uma comunidade carente em vários aspectos e que  possui </w:t>
      </w:r>
      <w:proofErr w:type="gramStart"/>
      <w:r w:rsidRPr="00141457">
        <w:rPr>
          <w:rFonts w:ascii="Arial" w:hAnsi="Arial" w:cs="Arial"/>
          <w:i/>
          <w:color w:val="000000"/>
          <w:szCs w:val="26"/>
        </w:rPr>
        <w:t>cerca de 12</w:t>
      </w:r>
      <w:proofErr w:type="gramEnd"/>
      <w:r w:rsidRPr="00141457">
        <w:rPr>
          <w:rFonts w:ascii="Arial" w:hAnsi="Arial" w:cs="Arial"/>
          <w:i/>
          <w:color w:val="000000"/>
          <w:szCs w:val="26"/>
        </w:rPr>
        <w:t xml:space="preserve"> famílias com crianças especiais e aproximadamente 90 idosos que batalham diariamente para se manter com o mínimo de dignidade, sendo ao todo aproximadamente 480 famílias </w:t>
      </w:r>
      <w:r w:rsidRPr="00141457">
        <w:rPr>
          <w:rFonts w:ascii="Arial" w:hAnsi="Arial" w:cs="Arial"/>
          <w:i/>
          <w:color w:val="000000"/>
          <w:szCs w:val="26"/>
        </w:rPr>
        <w:lastRenderedPageBreak/>
        <w:t>que, liderados por Fátima, trabalham em conjunto para auxiliar uns aos outros.</w:t>
      </w:r>
    </w:p>
    <w:p w:rsidR="003834B0" w:rsidRPr="003834B0" w:rsidRDefault="003834B0" w:rsidP="003834B0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</w:p>
    <w:p w:rsidR="00056FE9" w:rsidRPr="003B15A4" w:rsidRDefault="00A91E17" w:rsidP="00003886">
      <w:pPr>
        <w:pStyle w:val="NormalWeb"/>
        <w:shd w:val="clear" w:color="auto" w:fill="FFFFFF"/>
        <w:spacing w:line="383" w:lineRule="atLeast"/>
        <w:ind w:firstLine="543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 w:rsidP="0000388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141457">
        <w:rPr>
          <w:rFonts w:ascii="Arial" w:eastAsia="Arial" w:hAnsi="Arial" w:cs="Arial"/>
        </w:rPr>
        <w:t>pucaia do Sul/RS, 16</w:t>
      </w:r>
      <w:r w:rsidR="00A91E17" w:rsidRPr="003B15A4">
        <w:rPr>
          <w:rFonts w:ascii="Arial" w:eastAsia="Arial" w:hAnsi="Arial" w:cs="Arial"/>
        </w:rPr>
        <w:t xml:space="preserve"> de agosto de 2022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5B63" w:rsidRDefault="00865B63" w:rsidP="00056FE9">
      <w:r>
        <w:separator/>
      </w:r>
    </w:p>
  </w:endnote>
  <w:endnote w:type="continuationSeparator" w:id="0">
    <w:p w:rsidR="00865B63" w:rsidRDefault="00865B63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5B63" w:rsidRDefault="00865B63" w:rsidP="00056FE9">
      <w:r>
        <w:separator/>
      </w:r>
    </w:p>
  </w:footnote>
  <w:footnote w:type="continuationSeparator" w:id="0">
    <w:p w:rsidR="00865B63" w:rsidRDefault="00865B63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03886"/>
    <w:rsid w:val="000453EB"/>
    <w:rsid w:val="00056FE9"/>
    <w:rsid w:val="000B192D"/>
    <w:rsid w:val="00141457"/>
    <w:rsid w:val="00224A8D"/>
    <w:rsid w:val="002A7B8E"/>
    <w:rsid w:val="002E53F3"/>
    <w:rsid w:val="002E7C80"/>
    <w:rsid w:val="00341DD8"/>
    <w:rsid w:val="003834B0"/>
    <w:rsid w:val="003B15A4"/>
    <w:rsid w:val="004D4824"/>
    <w:rsid w:val="005272ED"/>
    <w:rsid w:val="00604AD7"/>
    <w:rsid w:val="00635B31"/>
    <w:rsid w:val="006C4D75"/>
    <w:rsid w:val="00865B63"/>
    <w:rsid w:val="00955B0B"/>
    <w:rsid w:val="00997371"/>
    <w:rsid w:val="00A51E7A"/>
    <w:rsid w:val="00A91E17"/>
    <w:rsid w:val="00AE3032"/>
    <w:rsid w:val="00B512E5"/>
    <w:rsid w:val="00BE4D55"/>
    <w:rsid w:val="00CB5196"/>
    <w:rsid w:val="00CC0A5D"/>
    <w:rsid w:val="00D46CEF"/>
    <w:rsid w:val="00EB4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  <w:style w:type="paragraph" w:customStyle="1" w:styleId="p1">
    <w:name w:val="p1"/>
    <w:basedOn w:val="Normal"/>
    <w:rsid w:val="00997371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EB4CA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675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2022-08-17T14:03:00Z</dcterms:created>
  <dcterms:modified xsi:type="dcterms:W3CDTF">2022-08-17T14:03:00Z</dcterms:modified>
</cp:coreProperties>
</file>