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590C" w:rsidRDefault="0034590C">
      <w:pPr>
        <w:pStyle w:val="Corpodetexto"/>
        <w:spacing w:before="2"/>
        <w:rPr>
          <w:rFonts w:ascii="Times New Roman"/>
          <w:sz w:val="19"/>
        </w:rPr>
      </w:pPr>
    </w:p>
    <w:p w:rsidR="0034590C" w:rsidRDefault="00997C03">
      <w:pPr>
        <w:pStyle w:val="Heading1"/>
        <w:spacing w:before="90"/>
      </w:pPr>
      <w:r>
        <w:t>PLL</w:t>
      </w:r>
      <w:r>
        <w:rPr>
          <w:spacing w:val="-9"/>
        </w:rPr>
        <w:t xml:space="preserve"> </w:t>
      </w:r>
      <w:r>
        <w:t>nº</w:t>
      </w:r>
      <w:r>
        <w:rPr>
          <w:spacing w:val="-5"/>
        </w:rPr>
        <w:t xml:space="preserve"> </w:t>
      </w:r>
      <w:r w:rsidR="009F4FC7">
        <w:rPr>
          <w:spacing w:val="-5"/>
        </w:rPr>
        <w:t>021/2023</w:t>
      </w:r>
    </w:p>
    <w:p w:rsidR="0034590C" w:rsidRDefault="00997C03">
      <w:pPr>
        <w:ind w:left="101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Processo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nº</w:t>
      </w:r>
      <w:r>
        <w:rPr>
          <w:rFonts w:ascii="Arial" w:hAnsi="Arial"/>
          <w:b/>
          <w:spacing w:val="-5"/>
          <w:sz w:val="32"/>
        </w:rPr>
        <w:t xml:space="preserve"> </w:t>
      </w:r>
      <w:r w:rsidR="009F4FC7">
        <w:rPr>
          <w:rFonts w:ascii="Arial" w:hAnsi="Arial"/>
          <w:b/>
          <w:spacing w:val="-5"/>
          <w:sz w:val="32"/>
        </w:rPr>
        <w:t>24900</w:t>
      </w:r>
      <w:r w:rsidR="007904F8">
        <w:rPr>
          <w:rFonts w:ascii="Arial" w:hAnsi="Arial"/>
          <w:b/>
          <w:sz w:val="32"/>
        </w:rPr>
        <w:t>/2023</w:t>
      </w:r>
    </w:p>
    <w:p w:rsidR="007904F8" w:rsidRDefault="00997C03">
      <w:pPr>
        <w:pStyle w:val="Heading1"/>
        <w:ind w:right="2279"/>
      </w:pPr>
      <w:r>
        <w:t>Proponente:</w:t>
      </w:r>
      <w:r>
        <w:rPr>
          <w:spacing w:val="-16"/>
        </w:rPr>
        <w:t xml:space="preserve"> </w:t>
      </w:r>
      <w:r>
        <w:t>Ver</w:t>
      </w:r>
      <w:r w:rsidR="009F4FC7">
        <w:t>ª</w:t>
      </w:r>
      <w:r>
        <w:t>.</w:t>
      </w:r>
      <w:r w:rsidR="007904F8">
        <w:t xml:space="preserve"> </w:t>
      </w:r>
      <w:r w:rsidR="009F4FC7">
        <w:t>GABRIELA ORTIZ (PDT)</w:t>
      </w:r>
    </w:p>
    <w:p w:rsidR="0034590C" w:rsidRDefault="00997C03">
      <w:pPr>
        <w:pStyle w:val="Heading1"/>
        <w:ind w:right="2279"/>
        <w:rPr>
          <w:rFonts w:ascii="Arial MT" w:hAnsi="Arial MT"/>
          <w:b w:val="0"/>
        </w:rPr>
      </w:pPr>
      <w:r>
        <w:rPr>
          <w:spacing w:val="-86"/>
        </w:rPr>
        <w:t xml:space="preserve"> </w:t>
      </w:r>
      <w:r>
        <w:t>Regime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tramitação:</w:t>
      </w:r>
      <w:r>
        <w:rPr>
          <w:spacing w:val="-2"/>
        </w:rPr>
        <w:t xml:space="preserve"> </w:t>
      </w:r>
      <w:r>
        <w:rPr>
          <w:rFonts w:ascii="Arial MT" w:hAnsi="Arial MT"/>
          <w:b w:val="0"/>
        </w:rPr>
        <w:t>Normal</w:t>
      </w:r>
    </w:p>
    <w:p w:rsidR="005E5F6A" w:rsidRDefault="005E5F6A" w:rsidP="001E3757">
      <w:pPr>
        <w:pStyle w:val="Corpodetexto"/>
        <w:ind w:left="101"/>
        <w:jc w:val="center"/>
        <w:rPr>
          <w:b/>
        </w:rPr>
      </w:pPr>
    </w:p>
    <w:p w:rsidR="005E5F6A" w:rsidRDefault="009F4FC7" w:rsidP="001E3757">
      <w:pPr>
        <w:pStyle w:val="Corpodetexto"/>
        <w:ind w:left="101"/>
        <w:jc w:val="center"/>
        <w:rPr>
          <w:b/>
        </w:rPr>
      </w:pPr>
      <w:r>
        <w:rPr>
          <w:b/>
        </w:rPr>
        <w:t>RELATÓRIO</w:t>
      </w:r>
    </w:p>
    <w:p w:rsidR="009F4FC7" w:rsidRDefault="009F4FC7" w:rsidP="001E3757">
      <w:pPr>
        <w:pStyle w:val="Corpodetexto"/>
        <w:ind w:left="101"/>
        <w:jc w:val="center"/>
        <w:rPr>
          <w:rFonts w:ascii="Arial" w:hAnsi="Arial" w:cs="Arial"/>
          <w:b/>
        </w:rPr>
      </w:pPr>
    </w:p>
    <w:p w:rsidR="009F4FC7" w:rsidRDefault="009F4FC7" w:rsidP="009F4FC7">
      <w:pPr>
        <w:pStyle w:val="Corpodetexto"/>
        <w:ind w:left="102" w:firstLine="1032"/>
        <w:jc w:val="both"/>
        <w:rPr>
          <w:rFonts w:ascii="Arial" w:hAnsi="Arial" w:cs="Arial"/>
          <w:b/>
          <w:i/>
        </w:rPr>
      </w:pPr>
      <w:r>
        <w:t>Versa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expediente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proposição</w:t>
      </w:r>
      <w:r>
        <w:rPr>
          <w:spacing w:val="1"/>
        </w:rPr>
        <w:t xml:space="preserve"> </w:t>
      </w:r>
      <w:r>
        <w:t>subscrita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nobre</w:t>
      </w:r>
      <w:r>
        <w:rPr>
          <w:spacing w:val="1"/>
        </w:rPr>
        <w:t xml:space="preserve"> </w:t>
      </w:r>
      <w:r>
        <w:t>Vereadora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assento</w:t>
      </w:r>
      <w:r>
        <w:rPr>
          <w:spacing w:val="1"/>
        </w:rPr>
        <w:t xml:space="preserve"> </w:t>
      </w:r>
      <w:r>
        <w:t>nesta egrégia Casa Legislativa, que solicita</w:t>
      </w:r>
      <w:r>
        <w:rPr>
          <w:spacing w:val="1"/>
        </w:rPr>
        <w:t xml:space="preserve"> </w:t>
      </w:r>
      <w:r>
        <w:t>aprovação do colendo Plenário para Projeto de Lei que “</w:t>
      </w:r>
      <w:r w:rsidRPr="009F4FC7">
        <w:rPr>
          <w:rFonts w:ascii="Arial" w:hAnsi="Arial" w:cs="Arial"/>
          <w:b/>
          <w:i/>
        </w:rPr>
        <w:t>Institui a Semana de Valorização da Comunidade Surda no Calendário de Datas Comemorativas e de Conscientização do Município em Sapucaia do Sul.</w:t>
      </w:r>
      <w:r>
        <w:rPr>
          <w:rFonts w:ascii="Arial" w:hAnsi="Arial" w:cs="Arial"/>
          <w:b/>
          <w:i/>
        </w:rPr>
        <w:t>”</w:t>
      </w:r>
    </w:p>
    <w:p w:rsidR="009F4FC7" w:rsidRDefault="009F4FC7" w:rsidP="009F4FC7">
      <w:pPr>
        <w:pStyle w:val="Corpodetexto"/>
        <w:spacing w:line="360" w:lineRule="auto"/>
        <w:ind w:left="102" w:firstLine="1032"/>
        <w:jc w:val="both"/>
        <w:rPr>
          <w:rFonts w:ascii="Arial" w:hAnsi="Arial" w:cs="Arial"/>
          <w:i/>
        </w:rPr>
      </w:pPr>
    </w:p>
    <w:p w:rsidR="009F4FC7" w:rsidRDefault="009F4FC7" w:rsidP="009F4FC7">
      <w:pPr>
        <w:ind w:left="101" w:right="110" w:firstLine="608"/>
        <w:jc w:val="both"/>
        <w:rPr>
          <w:sz w:val="28"/>
        </w:rPr>
      </w:pPr>
      <w:r>
        <w:rPr>
          <w:sz w:val="28"/>
        </w:rPr>
        <w:t>Constam dos autos</w:t>
      </w:r>
      <w:r>
        <w:rPr>
          <w:spacing w:val="1"/>
          <w:sz w:val="28"/>
        </w:rPr>
        <w:t xml:space="preserve"> </w:t>
      </w:r>
      <w:r>
        <w:rPr>
          <w:sz w:val="28"/>
        </w:rPr>
        <w:t>eletrônicos</w:t>
      </w:r>
      <w:r>
        <w:rPr>
          <w:spacing w:val="-2"/>
          <w:sz w:val="28"/>
        </w:rPr>
        <w:t xml:space="preserve"> </w:t>
      </w:r>
      <w:r>
        <w:rPr>
          <w:sz w:val="28"/>
        </w:rPr>
        <w:t>os</w:t>
      </w:r>
      <w:r>
        <w:rPr>
          <w:spacing w:val="-1"/>
          <w:sz w:val="28"/>
        </w:rPr>
        <w:t xml:space="preserve"> </w:t>
      </w:r>
      <w:r>
        <w:rPr>
          <w:sz w:val="28"/>
        </w:rPr>
        <w:t>seguintes</w:t>
      </w:r>
      <w:r>
        <w:rPr>
          <w:spacing w:val="-2"/>
          <w:sz w:val="28"/>
        </w:rPr>
        <w:t xml:space="preserve"> </w:t>
      </w:r>
      <w:r>
        <w:rPr>
          <w:sz w:val="28"/>
        </w:rPr>
        <w:t>documentos:</w:t>
      </w:r>
    </w:p>
    <w:p w:rsidR="009F4FC7" w:rsidRDefault="009F4FC7" w:rsidP="009F4FC7">
      <w:pPr>
        <w:pStyle w:val="Corpodetexto"/>
        <w:ind w:firstLine="720"/>
        <w:jc w:val="both"/>
      </w:pPr>
    </w:p>
    <w:p w:rsidR="009F4FC7" w:rsidRPr="009F4FC7" w:rsidRDefault="009F4FC7" w:rsidP="009F4FC7">
      <w:pPr>
        <w:pStyle w:val="Corpodetexto"/>
        <w:ind w:firstLine="720"/>
        <w:jc w:val="both"/>
        <w:rPr>
          <w:b/>
        </w:rPr>
      </w:pPr>
      <w:r w:rsidRPr="009F4FC7">
        <w:rPr>
          <w:b/>
        </w:rPr>
        <w:t>ID – 56052;</w:t>
      </w:r>
    </w:p>
    <w:p w:rsidR="009F4FC7" w:rsidRDefault="009F4FC7" w:rsidP="009F4FC7">
      <w:pPr>
        <w:pStyle w:val="Corpodetexto"/>
        <w:ind w:firstLine="720"/>
        <w:jc w:val="both"/>
      </w:pPr>
    </w:p>
    <w:p w:rsidR="009F4FC7" w:rsidRDefault="009F4FC7" w:rsidP="009F4FC7">
      <w:pPr>
        <w:pStyle w:val="Corpodetexto"/>
        <w:ind w:firstLine="720"/>
        <w:jc w:val="both"/>
      </w:pPr>
      <w:r>
        <w:t>Breve é o relatório.</w:t>
      </w:r>
    </w:p>
    <w:p w:rsidR="009F4FC7" w:rsidRDefault="009F4FC7" w:rsidP="009F4FC7">
      <w:pPr>
        <w:pStyle w:val="Corpodetexto"/>
        <w:spacing w:line="360" w:lineRule="auto"/>
        <w:ind w:left="102" w:firstLine="1032"/>
        <w:jc w:val="both"/>
        <w:rPr>
          <w:rFonts w:ascii="Arial" w:hAnsi="Arial" w:cs="Arial"/>
          <w:i/>
        </w:rPr>
      </w:pPr>
    </w:p>
    <w:p w:rsidR="009F4FC7" w:rsidRPr="009F4FC7" w:rsidRDefault="009F4FC7" w:rsidP="009F4FC7">
      <w:pPr>
        <w:pStyle w:val="Corpodetexto"/>
        <w:spacing w:line="360" w:lineRule="auto"/>
        <w:ind w:left="102" w:firstLine="1032"/>
        <w:jc w:val="center"/>
        <w:rPr>
          <w:rFonts w:ascii="Arial" w:hAnsi="Arial" w:cs="Arial"/>
          <w:b/>
        </w:rPr>
      </w:pPr>
      <w:r w:rsidRPr="009F4FC7">
        <w:rPr>
          <w:rFonts w:ascii="Arial" w:hAnsi="Arial" w:cs="Arial"/>
          <w:b/>
        </w:rPr>
        <w:t>PARECER JURÍDICO</w:t>
      </w:r>
    </w:p>
    <w:p w:rsidR="009F4FC7" w:rsidRDefault="009F4FC7" w:rsidP="009F4FC7">
      <w:pPr>
        <w:pStyle w:val="Corpodetexto"/>
        <w:spacing w:before="240" w:line="360" w:lineRule="auto"/>
        <w:ind w:left="101" w:right="110" w:firstLine="720"/>
        <w:jc w:val="both"/>
      </w:pPr>
      <w:r>
        <w:t>A fixação de datas comemorativas e eventos públicos em âmbito</w:t>
      </w:r>
      <w:r>
        <w:rPr>
          <w:spacing w:val="1"/>
        </w:rPr>
        <w:t xml:space="preserve"> </w:t>
      </w:r>
      <w:r>
        <w:t>municipal está inserida no contexto da autonomia política de que os</w:t>
      </w:r>
      <w:r>
        <w:rPr>
          <w:spacing w:val="1"/>
        </w:rPr>
        <w:t xml:space="preserve"> </w:t>
      </w:r>
      <w:r>
        <w:t>Municípios dispõem para legislar sobre assuntos de interesse local, e de</w:t>
      </w:r>
      <w:r>
        <w:rPr>
          <w:spacing w:val="-75"/>
        </w:rPr>
        <w:t xml:space="preserve"> </w:t>
      </w:r>
      <w:r>
        <w:t>suplementar a legislação federal e estadual no que couber (art. 30, I e II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CF/88).</w:t>
      </w:r>
      <w:r>
        <w:rPr>
          <w:spacing w:val="-1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Lei</w:t>
      </w:r>
      <w:r>
        <w:rPr>
          <w:spacing w:val="-1"/>
        </w:rPr>
        <w:t xml:space="preserve"> </w:t>
      </w:r>
      <w:r>
        <w:t>Orgânica</w:t>
      </w:r>
      <w:r>
        <w:rPr>
          <w:spacing w:val="-2"/>
        </w:rPr>
        <w:t xml:space="preserve"> </w:t>
      </w:r>
      <w:r>
        <w:t>Municipal:</w:t>
      </w:r>
    </w:p>
    <w:p w:rsidR="009F4FC7" w:rsidRDefault="009F4FC7" w:rsidP="009F4FC7">
      <w:pPr>
        <w:pStyle w:val="Corpodetexto"/>
        <w:rPr>
          <w:sz w:val="30"/>
        </w:rPr>
      </w:pPr>
    </w:p>
    <w:p w:rsidR="009F4FC7" w:rsidRDefault="009F4FC7" w:rsidP="009F4FC7">
      <w:pPr>
        <w:spacing w:before="217"/>
        <w:ind w:left="3641" w:right="106"/>
        <w:jc w:val="both"/>
        <w:rPr>
          <w:rFonts w:ascii="Arial" w:hAnsi="Arial"/>
          <w:i/>
          <w:sz w:val="28"/>
        </w:rPr>
      </w:pPr>
      <w:r>
        <w:rPr>
          <w:rFonts w:ascii="Arial" w:hAnsi="Arial"/>
          <w:i/>
          <w:sz w:val="28"/>
        </w:rPr>
        <w:t>Art. 7º Ao Município compete prover tudo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quanto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diga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respeito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seu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peculiar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interesse e ao bem-estar de sua população,</w:t>
      </w:r>
      <w:r>
        <w:rPr>
          <w:rFonts w:ascii="Arial" w:hAnsi="Arial"/>
          <w:i/>
          <w:spacing w:val="-75"/>
          <w:sz w:val="28"/>
        </w:rPr>
        <w:t xml:space="preserve"> </w:t>
      </w:r>
      <w:r>
        <w:rPr>
          <w:rFonts w:ascii="Arial" w:hAnsi="Arial"/>
          <w:i/>
          <w:sz w:val="28"/>
        </w:rPr>
        <w:t>cabendo-lhe, privativamente, dentre outras,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seguintes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atribuições:</w:t>
      </w:r>
    </w:p>
    <w:p w:rsidR="009F4FC7" w:rsidRDefault="009F4FC7" w:rsidP="009F4FC7">
      <w:pPr>
        <w:pStyle w:val="Corpodetexto"/>
        <w:rPr>
          <w:rFonts w:ascii="Arial"/>
          <w:i/>
        </w:rPr>
      </w:pPr>
    </w:p>
    <w:p w:rsidR="009F4FC7" w:rsidRDefault="009F4FC7" w:rsidP="009F4FC7">
      <w:pPr>
        <w:pStyle w:val="PargrafodaLista"/>
        <w:numPr>
          <w:ilvl w:val="1"/>
          <w:numId w:val="3"/>
        </w:numPr>
        <w:tabs>
          <w:tab w:val="left" w:pos="3797"/>
        </w:tabs>
        <w:jc w:val="both"/>
        <w:rPr>
          <w:rFonts w:ascii="Arial"/>
          <w:i/>
          <w:sz w:val="28"/>
        </w:rPr>
      </w:pPr>
      <w:r>
        <w:rPr>
          <w:rFonts w:ascii="Arial"/>
          <w:i/>
          <w:sz w:val="28"/>
        </w:rPr>
        <w:t>-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legislar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sobre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assuntos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de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interesse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local;</w:t>
      </w:r>
    </w:p>
    <w:p w:rsidR="009F4FC7" w:rsidRDefault="009F4FC7" w:rsidP="009F4FC7">
      <w:pPr>
        <w:pStyle w:val="Corpodetexto"/>
        <w:spacing w:before="1"/>
        <w:rPr>
          <w:rFonts w:ascii="Arial"/>
          <w:i/>
          <w:sz w:val="19"/>
        </w:rPr>
      </w:pPr>
    </w:p>
    <w:p w:rsidR="009F4FC7" w:rsidRDefault="009F4FC7" w:rsidP="009F4FC7">
      <w:pPr>
        <w:pStyle w:val="Corpodetexto"/>
        <w:spacing w:before="91" w:line="360" w:lineRule="auto"/>
        <w:ind w:left="101" w:right="110" w:firstLine="720"/>
        <w:jc w:val="both"/>
        <w:rPr>
          <w:spacing w:val="-7"/>
        </w:rPr>
      </w:pPr>
      <w:r>
        <w:t>A respeito do poder de iniciativa parlamentar, os artigos 60, inciso</w:t>
      </w:r>
      <w:r>
        <w:rPr>
          <w:spacing w:val="1"/>
        </w:rPr>
        <w:t xml:space="preserve"> </w:t>
      </w:r>
      <w:r>
        <w:t>II,</w:t>
      </w:r>
      <w:r>
        <w:rPr>
          <w:spacing w:val="1"/>
        </w:rPr>
        <w:t xml:space="preserve"> </w:t>
      </w:r>
      <w:r>
        <w:t>alínea</w:t>
      </w:r>
      <w:r>
        <w:rPr>
          <w:spacing w:val="1"/>
        </w:rPr>
        <w:t xml:space="preserve"> </w:t>
      </w:r>
      <w:r>
        <w:t>“d”,</w:t>
      </w:r>
      <w:r>
        <w:rPr>
          <w:spacing w:val="1"/>
        </w:rPr>
        <w:t xml:space="preserve"> </w:t>
      </w:r>
      <w:r>
        <w:t>82,</w:t>
      </w:r>
      <w:r>
        <w:rPr>
          <w:spacing w:val="1"/>
        </w:rPr>
        <w:t xml:space="preserve"> </w:t>
      </w:r>
      <w:r>
        <w:t>incisos III e VII, ambos da Constituição Estadual,</w:t>
      </w:r>
      <w:r>
        <w:rPr>
          <w:spacing w:val="1"/>
        </w:rPr>
        <w:t xml:space="preserve"> </w:t>
      </w:r>
      <w:r>
        <w:t>combinados com os artigos 61, §1º, II, “b”, e 84, III, da Constituição</w:t>
      </w:r>
      <w:r>
        <w:rPr>
          <w:spacing w:val="1"/>
        </w:rPr>
        <w:t xml:space="preserve"> </w:t>
      </w:r>
      <w:r>
        <w:lastRenderedPageBreak/>
        <w:t>Federal,</w:t>
      </w:r>
      <w:r>
        <w:rPr>
          <w:spacing w:val="1"/>
        </w:rPr>
        <w:t xml:space="preserve"> </w:t>
      </w:r>
      <w:r>
        <w:t>impossibilitam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Legislativo</w:t>
      </w:r>
      <w:r>
        <w:rPr>
          <w:spacing w:val="1"/>
        </w:rPr>
        <w:t xml:space="preserve"> </w:t>
      </w:r>
      <w:r>
        <w:t>instaure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estabelecendo ou modificando estruturas, atribuições ou funcionamento</w:t>
      </w:r>
      <w:r>
        <w:rPr>
          <w:spacing w:val="1"/>
        </w:rPr>
        <w:t xml:space="preserve"> </w:t>
      </w:r>
      <w:r>
        <w:t>da administração pública municipal. Ou seja, são hipóteses de iniciativa</w:t>
      </w:r>
      <w:r>
        <w:rPr>
          <w:spacing w:val="1"/>
        </w:rPr>
        <w:t xml:space="preserve"> </w:t>
      </w:r>
      <w:r>
        <w:t>reservada</w:t>
      </w:r>
      <w:r>
        <w:rPr>
          <w:spacing w:val="-3"/>
        </w:rPr>
        <w:t xml:space="preserve"> </w:t>
      </w:r>
      <w:r>
        <w:t>ao</w:t>
      </w:r>
      <w:r>
        <w:rPr>
          <w:spacing w:val="-2"/>
        </w:rPr>
        <w:t xml:space="preserve"> </w:t>
      </w:r>
      <w:r>
        <w:t>Prefeito</w:t>
      </w:r>
      <w:r>
        <w:rPr>
          <w:spacing w:val="-2"/>
        </w:rPr>
        <w:t xml:space="preserve"> </w:t>
      </w:r>
      <w:r>
        <w:t>Municipal.</w:t>
      </w:r>
      <w:r>
        <w:rPr>
          <w:spacing w:val="-7"/>
        </w:rPr>
        <w:t xml:space="preserve"> </w:t>
      </w:r>
    </w:p>
    <w:p w:rsidR="009F4FC7" w:rsidRDefault="009F4FC7" w:rsidP="009F4FC7">
      <w:pPr>
        <w:pStyle w:val="Corpodetexto"/>
        <w:spacing w:before="91" w:line="360" w:lineRule="auto"/>
        <w:ind w:left="101" w:right="110" w:firstLine="720"/>
        <w:jc w:val="both"/>
      </w:pPr>
      <w:r>
        <w:t>Transcrevemos:</w:t>
      </w:r>
    </w:p>
    <w:p w:rsidR="009F4FC7" w:rsidRDefault="009F4FC7" w:rsidP="009F4FC7">
      <w:pPr>
        <w:pStyle w:val="Corpodetexto"/>
        <w:spacing w:before="240"/>
        <w:ind w:left="3506" w:right="120"/>
        <w:jc w:val="both"/>
      </w:pPr>
      <w:r>
        <w:t>Art.</w:t>
      </w:r>
      <w:r>
        <w:rPr>
          <w:spacing w:val="1"/>
        </w:rPr>
        <w:t xml:space="preserve"> </w:t>
      </w:r>
      <w:r>
        <w:t>60.</w:t>
      </w:r>
      <w:r>
        <w:rPr>
          <w:spacing w:val="1"/>
        </w:rPr>
        <w:t xml:space="preserve"> </w:t>
      </w:r>
      <w:r>
        <w:t>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privativa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Governador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Estado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leis</w:t>
      </w:r>
      <w:r>
        <w:rPr>
          <w:spacing w:val="-3"/>
        </w:rPr>
        <w:t xml:space="preserve"> </w:t>
      </w:r>
      <w:r>
        <w:t>que:</w:t>
      </w:r>
      <w:r>
        <w:rPr>
          <w:spacing w:val="-2"/>
        </w:rPr>
        <w:t xml:space="preserve"> </w:t>
      </w:r>
      <w:r>
        <w:t>(...)</w:t>
      </w:r>
    </w:p>
    <w:p w:rsidR="009F4FC7" w:rsidRDefault="009F4FC7" w:rsidP="009F4FC7">
      <w:pPr>
        <w:pStyle w:val="PargrafodaLista"/>
        <w:numPr>
          <w:ilvl w:val="1"/>
          <w:numId w:val="3"/>
        </w:numPr>
        <w:tabs>
          <w:tab w:val="left" w:pos="3740"/>
        </w:tabs>
        <w:ind w:left="3739" w:hanging="234"/>
        <w:jc w:val="both"/>
        <w:rPr>
          <w:sz w:val="28"/>
        </w:rPr>
      </w:pPr>
      <w:r>
        <w:rPr>
          <w:sz w:val="28"/>
        </w:rPr>
        <w:t>-</w:t>
      </w:r>
      <w:r>
        <w:rPr>
          <w:spacing w:val="-6"/>
          <w:sz w:val="28"/>
        </w:rPr>
        <w:t xml:space="preserve"> </w:t>
      </w:r>
      <w:r>
        <w:rPr>
          <w:sz w:val="28"/>
        </w:rPr>
        <w:t>disponham</w:t>
      </w:r>
      <w:r>
        <w:rPr>
          <w:spacing w:val="-5"/>
          <w:sz w:val="28"/>
        </w:rPr>
        <w:t xml:space="preserve"> </w:t>
      </w:r>
      <w:r>
        <w:rPr>
          <w:sz w:val="28"/>
        </w:rPr>
        <w:t>sobre:</w:t>
      </w:r>
      <w:r>
        <w:rPr>
          <w:spacing w:val="-5"/>
          <w:sz w:val="28"/>
        </w:rPr>
        <w:t xml:space="preserve"> </w:t>
      </w:r>
      <w:r>
        <w:rPr>
          <w:sz w:val="28"/>
        </w:rPr>
        <w:t>(...)</w:t>
      </w:r>
    </w:p>
    <w:p w:rsidR="009F4FC7" w:rsidRDefault="009F4FC7" w:rsidP="009F4FC7">
      <w:pPr>
        <w:pStyle w:val="Corpodetexto"/>
        <w:ind w:left="3506" w:right="110"/>
        <w:jc w:val="both"/>
      </w:pPr>
      <w:r>
        <w:t>d)</w:t>
      </w:r>
      <w:r>
        <w:rPr>
          <w:spacing w:val="1"/>
        </w:rPr>
        <w:t xml:space="preserve"> </w:t>
      </w:r>
      <w:r>
        <w:t>criação,</w:t>
      </w:r>
      <w:r>
        <w:rPr>
          <w:spacing w:val="1"/>
        </w:rPr>
        <w:t xml:space="preserve"> </w:t>
      </w:r>
      <w:r>
        <w:t>estruturação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atribuições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Secretarias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órgãos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administração</w:t>
      </w:r>
      <w:r>
        <w:rPr>
          <w:spacing w:val="1"/>
        </w:rPr>
        <w:t xml:space="preserve"> </w:t>
      </w:r>
      <w:r>
        <w:t>pública.</w:t>
      </w:r>
    </w:p>
    <w:p w:rsidR="009F4FC7" w:rsidRDefault="009F4FC7" w:rsidP="009F4FC7">
      <w:pPr>
        <w:pStyle w:val="Corpodetexto"/>
      </w:pPr>
    </w:p>
    <w:p w:rsidR="009F4FC7" w:rsidRDefault="009F4FC7" w:rsidP="009F4FC7">
      <w:pPr>
        <w:pStyle w:val="Corpodetexto"/>
        <w:ind w:left="3506" w:right="119"/>
        <w:jc w:val="both"/>
      </w:pPr>
      <w:r>
        <w:t>Art.</w:t>
      </w:r>
      <w:r>
        <w:rPr>
          <w:spacing w:val="1"/>
        </w:rPr>
        <w:t xml:space="preserve"> </w:t>
      </w:r>
      <w:r>
        <w:t>82.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Governador,</w:t>
      </w:r>
      <w:r>
        <w:rPr>
          <w:spacing w:val="1"/>
        </w:rPr>
        <w:t xml:space="preserve"> </w:t>
      </w:r>
      <w:r>
        <w:t>privativamente:</w:t>
      </w:r>
    </w:p>
    <w:p w:rsidR="009F4FC7" w:rsidRDefault="009F4FC7" w:rsidP="009F4FC7">
      <w:pPr>
        <w:pStyle w:val="Corpodetexto"/>
        <w:ind w:left="3506" w:right="114"/>
        <w:jc w:val="both"/>
      </w:pPr>
      <w:r>
        <w:t>II - exercer, com o auxílio dos Secretários de</w:t>
      </w:r>
      <w:r>
        <w:rPr>
          <w:spacing w:val="1"/>
        </w:rPr>
        <w:t xml:space="preserve"> </w:t>
      </w:r>
      <w:r>
        <w:t>Estado, a direção superior da administração</w:t>
      </w:r>
      <w:r>
        <w:rPr>
          <w:spacing w:val="1"/>
        </w:rPr>
        <w:t xml:space="preserve"> </w:t>
      </w:r>
      <w:r>
        <w:t>estadual;</w:t>
      </w:r>
    </w:p>
    <w:p w:rsidR="009F4FC7" w:rsidRDefault="009F4FC7" w:rsidP="009F4FC7">
      <w:pPr>
        <w:pStyle w:val="Corpodetexto"/>
        <w:ind w:left="3506" w:right="108"/>
        <w:jc w:val="both"/>
      </w:pPr>
      <w:r>
        <w:t>VII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dispor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organização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funcionamento</w:t>
      </w:r>
      <w:r>
        <w:rPr>
          <w:spacing w:val="-5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administração</w:t>
      </w:r>
      <w:r>
        <w:rPr>
          <w:spacing w:val="-5"/>
        </w:rPr>
        <w:t xml:space="preserve"> </w:t>
      </w:r>
      <w:r>
        <w:t>estadual;</w:t>
      </w:r>
    </w:p>
    <w:p w:rsidR="009F4FC7" w:rsidRDefault="009F4FC7" w:rsidP="009F4FC7">
      <w:pPr>
        <w:pStyle w:val="Corpodetexto"/>
      </w:pPr>
    </w:p>
    <w:p w:rsidR="009F4FC7" w:rsidRDefault="009F4FC7" w:rsidP="009F4FC7">
      <w:pPr>
        <w:pStyle w:val="Corpodetexto"/>
        <w:ind w:left="3506" w:right="110"/>
        <w:jc w:val="both"/>
      </w:pPr>
      <w:r>
        <w:t>Art.</w:t>
      </w:r>
      <w:r>
        <w:rPr>
          <w:spacing w:val="23"/>
        </w:rPr>
        <w:t xml:space="preserve"> </w:t>
      </w:r>
      <w:r>
        <w:t>61.</w:t>
      </w:r>
      <w:r>
        <w:rPr>
          <w:spacing w:val="24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iniciativa</w:t>
      </w:r>
      <w:r>
        <w:rPr>
          <w:spacing w:val="24"/>
        </w:rPr>
        <w:t xml:space="preserve"> </w:t>
      </w:r>
      <w:r>
        <w:t>das</w:t>
      </w:r>
      <w:r>
        <w:rPr>
          <w:spacing w:val="24"/>
        </w:rPr>
        <w:t xml:space="preserve"> </w:t>
      </w:r>
      <w:r>
        <w:t>leis</w:t>
      </w:r>
      <w:r>
        <w:rPr>
          <w:spacing w:val="10"/>
        </w:rPr>
        <w:t xml:space="preserve"> </w:t>
      </w:r>
      <w:r>
        <w:t>complementares</w:t>
      </w:r>
      <w:r>
        <w:rPr>
          <w:spacing w:val="-76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ordinárias</w:t>
      </w:r>
      <w:r>
        <w:rPr>
          <w:spacing w:val="1"/>
        </w:rPr>
        <w:t xml:space="preserve"> </w:t>
      </w:r>
      <w:r>
        <w:t>cabe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qualquer</w:t>
      </w:r>
      <w:r>
        <w:rPr>
          <w:spacing w:val="1"/>
        </w:rPr>
        <w:t xml:space="preserve"> </w:t>
      </w:r>
      <w:r>
        <w:t>membro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Câmara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Deputados,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Senado Federal ou do Congresso Nacional,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Presidente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República,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Supremo</w:t>
      </w:r>
      <w:r>
        <w:rPr>
          <w:spacing w:val="1"/>
        </w:rPr>
        <w:t xml:space="preserve"> </w:t>
      </w:r>
      <w:r>
        <w:t>Tribunal Federal, aos Tribunais Superiores,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Procurador-Geral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República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cidadãos,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nos casos previstos</w:t>
      </w:r>
      <w:r>
        <w:rPr>
          <w:spacing w:val="1"/>
        </w:rPr>
        <w:t xml:space="preserve"> </w:t>
      </w:r>
      <w:r>
        <w:t>nesta</w:t>
      </w:r>
      <w:r>
        <w:rPr>
          <w:spacing w:val="-2"/>
        </w:rPr>
        <w:t xml:space="preserve"> </w:t>
      </w:r>
      <w:r>
        <w:t>Constituição.</w:t>
      </w:r>
    </w:p>
    <w:p w:rsidR="009F4FC7" w:rsidRDefault="009F4FC7" w:rsidP="009F4FC7">
      <w:pPr>
        <w:pStyle w:val="Corpodetexto"/>
        <w:ind w:left="3506" w:right="105"/>
        <w:jc w:val="both"/>
      </w:pPr>
      <w:r>
        <w:t>§ 1º São de iniciativa privativa do Presidente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República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leis</w:t>
      </w:r>
      <w:r>
        <w:rPr>
          <w:spacing w:val="-1"/>
        </w:rPr>
        <w:t xml:space="preserve"> </w:t>
      </w:r>
      <w:r>
        <w:t>que:</w:t>
      </w:r>
    </w:p>
    <w:p w:rsidR="009F4FC7" w:rsidRDefault="009F4FC7" w:rsidP="009F4FC7">
      <w:pPr>
        <w:pStyle w:val="Corpodetexto"/>
        <w:ind w:left="3506"/>
      </w:pPr>
      <w:r>
        <w:t>(...)</w:t>
      </w:r>
    </w:p>
    <w:p w:rsidR="009F4FC7" w:rsidRDefault="009F4FC7" w:rsidP="009F4FC7">
      <w:pPr>
        <w:pStyle w:val="Corpodetexto"/>
        <w:ind w:left="3506"/>
      </w:pPr>
      <w:r>
        <w:t>II</w:t>
      </w:r>
      <w:r>
        <w:rPr>
          <w:spacing w:val="-6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disponham</w:t>
      </w:r>
      <w:r>
        <w:rPr>
          <w:spacing w:val="-5"/>
        </w:rPr>
        <w:t xml:space="preserve"> </w:t>
      </w:r>
      <w:r>
        <w:t>sobre:</w:t>
      </w:r>
    </w:p>
    <w:p w:rsidR="009F4FC7" w:rsidRDefault="009F4FC7" w:rsidP="009F4FC7">
      <w:pPr>
        <w:pStyle w:val="PargrafodaLista"/>
        <w:numPr>
          <w:ilvl w:val="0"/>
          <w:numId w:val="2"/>
        </w:numPr>
        <w:tabs>
          <w:tab w:val="left" w:pos="3878"/>
        </w:tabs>
        <w:ind w:right="110" w:firstLine="0"/>
        <w:rPr>
          <w:sz w:val="28"/>
        </w:rPr>
      </w:pPr>
      <w:r>
        <w:rPr>
          <w:sz w:val="28"/>
        </w:rPr>
        <w:t>criação de cargos, funções ou empregos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 na administração direta e autárquica</w:t>
      </w:r>
      <w:r>
        <w:rPr>
          <w:spacing w:val="-75"/>
          <w:sz w:val="28"/>
        </w:rPr>
        <w:t xml:space="preserve"> </w:t>
      </w:r>
      <w:r>
        <w:rPr>
          <w:sz w:val="28"/>
        </w:rPr>
        <w:t>ou</w:t>
      </w:r>
      <w:r>
        <w:rPr>
          <w:spacing w:val="-2"/>
          <w:sz w:val="28"/>
        </w:rPr>
        <w:t xml:space="preserve"> </w:t>
      </w:r>
      <w:r>
        <w:rPr>
          <w:sz w:val="28"/>
        </w:rPr>
        <w:t>aumento</w:t>
      </w:r>
      <w:r>
        <w:rPr>
          <w:spacing w:val="-2"/>
          <w:sz w:val="28"/>
        </w:rPr>
        <w:t xml:space="preserve"> </w:t>
      </w:r>
      <w:r>
        <w:rPr>
          <w:sz w:val="28"/>
        </w:rPr>
        <w:t>de</w:t>
      </w:r>
      <w:r>
        <w:rPr>
          <w:spacing w:val="-2"/>
          <w:sz w:val="28"/>
        </w:rPr>
        <w:t xml:space="preserve"> </w:t>
      </w:r>
      <w:r>
        <w:rPr>
          <w:sz w:val="28"/>
        </w:rPr>
        <w:t>sua</w:t>
      </w:r>
      <w:r>
        <w:rPr>
          <w:spacing w:val="-2"/>
          <w:sz w:val="28"/>
        </w:rPr>
        <w:t xml:space="preserve"> </w:t>
      </w:r>
      <w:r>
        <w:rPr>
          <w:sz w:val="28"/>
        </w:rPr>
        <w:t>remuneração;</w:t>
      </w:r>
    </w:p>
    <w:p w:rsidR="009F4FC7" w:rsidRDefault="009F4FC7" w:rsidP="009F4FC7">
      <w:pPr>
        <w:pStyle w:val="PargrafodaLista"/>
        <w:numPr>
          <w:ilvl w:val="0"/>
          <w:numId w:val="2"/>
        </w:numPr>
        <w:tabs>
          <w:tab w:val="left" w:pos="3968"/>
        </w:tabs>
        <w:spacing w:before="91"/>
        <w:ind w:right="111" w:firstLine="0"/>
        <w:rPr>
          <w:sz w:val="28"/>
        </w:rPr>
      </w:pPr>
      <w:r>
        <w:rPr>
          <w:sz w:val="28"/>
        </w:rPr>
        <w:t>organização</w:t>
      </w:r>
      <w:r>
        <w:rPr>
          <w:spacing w:val="1"/>
          <w:sz w:val="28"/>
        </w:rPr>
        <w:t xml:space="preserve"> </w:t>
      </w:r>
      <w:r>
        <w:rPr>
          <w:sz w:val="28"/>
        </w:rPr>
        <w:t>administrativa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judiciária,</w:t>
      </w:r>
      <w:r>
        <w:rPr>
          <w:spacing w:val="1"/>
          <w:sz w:val="28"/>
        </w:rPr>
        <w:t xml:space="preserve"> </w:t>
      </w:r>
      <w:r>
        <w:rPr>
          <w:sz w:val="28"/>
        </w:rPr>
        <w:t>matéria</w:t>
      </w:r>
      <w:r>
        <w:rPr>
          <w:spacing w:val="1"/>
          <w:sz w:val="28"/>
        </w:rPr>
        <w:t xml:space="preserve"> </w:t>
      </w:r>
      <w:r>
        <w:rPr>
          <w:sz w:val="28"/>
        </w:rPr>
        <w:t>tributária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orçamentária,</w:t>
      </w:r>
      <w:r>
        <w:rPr>
          <w:spacing w:val="1"/>
          <w:sz w:val="28"/>
        </w:rPr>
        <w:t xml:space="preserve"> </w:t>
      </w:r>
      <w:r>
        <w:rPr>
          <w:sz w:val="28"/>
        </w:rPr>
        <w:t>serviços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pessoal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dos</w:t>
      </w:r>
      <w:r>
        <w:rPr>
          <w:spacing w:val="1"/>
          <w:sz w:val="28"/>
        </w:rPr>
        <w:t xml:space="preserve"> </w:t>
      </w:r>
      <w:r>
        <w:rPr>
          <w:sz w:val="28"/>
        </w:rPr>
        <w:t>Territórios;</w:t>
      </w:r>
    </w:p>
    <w:p w:rsidR="009F4FC7" w:rsidRDefault="009F4FC7" w:rsidP="009F4FC7">
      <w:pPr>
        <w:pStyle w:val="Corpodetexto"/>
      </w:pPr>
    </w:p>
    <w:p w:rsidR="009F4FC7" w:rsidRDefault="009F4FC7" w:rsidP="009F4FC7">
      <w:pPr>
        <w:pStyle w:val="Corpodetexto"/>
        <w:ind w:left="3506" w:right="109"/>
        <w:jc w:val="both"/>
      </w:pPr>
      <w:r>
        <w:t>Art.</w:t>
      </w:r>
      <w:r>
        <w:rPr>
          <w:spacing w:val="1"/>
        </w:rPr>
        <w:t xml:space="preserve"> </w:t>
      </w:r>
      <w:r>
        <w:t>84.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privativamente</w:t>
      </w:r>
      <w:r>
        <w:rPr>
          <w:spacing w:val="1"/>
        </w:rPr>
        <w:t xml:space="preserve"> </w:t>
      </w:r>
      <w:r>
        <w:t>ao</w:t>
      </w:r>
      <w:r>
        <w:rPr>
          <w:spacing w:val="-75"/>
        </w:rPr>
        <w:t xml:space="preserve"> </w:t>
      </w:r>
      <w:r>
        <w:lastRenderedPageBreak/>
        <w:t>Presidente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República:</w:t>
      </w:r>
    </w:p>
    <w:p w:rsidR="009F4FC7" w:rsidRDefault="009F4FC7" w:rsidP="009F4FC7">
      <w:pPr>
        <w:pStyle w:val="PargrafodaLista"/>
        <w:numPr>
          <w:ilvl w:val="0"/>
          <w:numId w:val="1"/>
        </w:numPr>
        <w:tabs>
          <w:tab w:val="left" w:pos="3812"/>
        </w:tabs>
        <w:ind w:right="116" w:firstLine="0"/>
        <w:rPr>
          <w:sz w:val="28"/>
        </w:rPr>
      </w:pP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nomear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exonerar</w:t>
      </w:r>
      <w:r>
        <w:rPr>
          <w:spacing w:val="1"/>
          <w:sz w:val="28"/>
        </w:rPr>
        <w:t xml:space="preserve"> </w:t>
      </w:r>
      <w:r>
        <w:rPr>
          <w:sz w:val="28"/>
        </w:rPr>
        <w:t>os</w:t>
      </w:r>
      <w:r>
        <w:rPr>
          <w:spacing w:val="1"/>
          <w:sz w:val="28"/>
        </w:rPr>
        <w:t xml:space="preserve"> </w:t>
      </w:r>
      <w:r>
        <w:rPr>
          <w:sz w:val="28"/>
        </w:rPr>
        <w:t>Ministros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Estado;</w:t>
      </w:r>
    </w:p>
    <w:p w:rsidR="009F4FC7" w:rsidRDefault="009F4FC7" w:rsidP="009F4FC7">
      <w:pPr>
        <w:pStyle w:val="PargrafodaLista"/>
        <w:numPr>
          <w:ilvl w:val="0"/>
          <w:numId w:val="1"/>
        </w:numPr>
        <w:tabs>
          <w:tab w:val="left" w:pos="3800"/>
        </w:tabs>
        <w:ind w:right="110" w:firstLine="0"/>
        <w:rPr>
          <w:sz w:val="28"/>
        </w:rPr>
      </w:pPr>
      <w:r>
        <w:rPr>
          <w:sz w:val="28"/>
        </w:rPr>
        <w:t>- exercer, com o auxílio dos Ministros de</w:t>
      </w:r>
      <w:r>
        <w:rPr>
          <w:spacing w:val="1"/>
          <w:sz w:val="28"/>
        </w:rPr>
        <w:t xml:space="preserve"> </w:t>
      </w:r>
      <w:r>
        <w:rPr>
          <w:sz w:val="28"/>
        </w:rPr>
        <w:t>Estado, a direção superior da 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federal;</w:t>
      </w:r>
    </w:p>
    <w:p w:rsidR="009F4FC7" w:rsidRDefault="009F4FC7" w:rsidP="009F4FC7">
      <w:pPr>
        <w:pStyle w:val="PargrafodaLista"/>
        <w:numPr>
          <w:ilvl w:val="0"/>
          <w:numId w:val="1"/>
        </w:numPr>
        <w:tabs>
          <w:tab w:val="left" w:pos="3847"/>
        </w:tabs>
        <w:ind w:right="117" w:firstLine="0"/>
        <w:rPr>
          <w:sz w:val="28"/>
        </w:rPr>
      </w:pPr>
      <w:r>
        <w:rPr>
          <w:sz w:val="28"/>
        </w:rPr>
        <w:t>- iniciar o processo legislativo, na forma e</w:t>
      </w:r>
      <w:r>
        <w:rPr>
          <w:spacing w:val="1"/>
          <w:sz w:val="28"/>
        </w:rPr>
        <w:t xml:space="preserve"> </w:t>
      </w:r>
      <w:r>
        <w:rPr>
          <w:sz w:val="28"/>
        </w:rPr>
        <w:t>nos</w:t>
      </w:r>
      <w:r>
        <w:rPr>
          <w:spacing w:val="-4"/>
          <w:sz w:val="28"/>
        </w:rPr>
        <w:t xml:space="preserve"> </w:t>
      </w:r>
      <w:r>
        <w:rPr>
          <w:sz w:val="28"/>
        </w:rPr>
        <w:t>casos</w:t>
      </w:r>
      <w:r>
        <w:rPr>
          <w:spacing w:val="-3"/>
          <w:sz w:val="28"/>
        </w:rPr>
        <w:t xml:space="preserve"> </w:t>
      </w:r>
      <w:r>
        <w:rPr>
          <w:sz w:val="28"/>
        </w:rPr>
        <w:t>previstos</w:t>
      </w:r>
      <w:r>
        <w:rPr>
          <w:spacing w:val="-3"/>
          <w:sz w:val="28"/>
        </w:rPr>
        <w:t xml:space="preserve"> </w:t>
      </w:r>
      <w:r>
        <w:rPr>
          <w:sz w:val="28"/>
        </w:rPr>
        <w:t>nesta</w:t>
      </w:r>
      <w:r>
        <w:rPr>
          <w:spacing w:val="-3"/>
          <w:sz w:val="28"/>
        </w:rPr>
        <w:t xml:space="preserve"> </w:t>
      </w:r>
      <w:r>
        <w:rPr>
          <w:sz w:val="28"/>
        </w:rPr>
        <w:t>Constituição;</w:t>
      </w:r>
    </w:p>
    <w:p w:rsidR="009F4FC7" w:rsidRDefault="009F4FC7" w:rsidP="009F4FC7">
      <w:pPr>
        <w:pStyle w:val="Corpodetexto"/>
        <w:rPr>
          <w:sz w:val="30"/>
        </w:rPr>
      </w:pPr>
    </w:p>
    <w:p w:rsidR="009F4FC7" w:rsidRDefault="009F4FC7" w:rsidP="009F4FC7">
      <w:pPr>
        <w:pStyle w:val="Corpodetexto"/>
        <w:spacing w:before="217" w:line="360" w:lineRule="auto"/>
        <w:ind w:left="101" w:right="119" w:firstLine="842"/>
        <w:jc w:val="both"/>
      </w:pPr>
      <w:r>
        <w:t>No âmbito municipal, as hipóteses de competência privativa do</w:t>
      </w:r>
      <w:r>
        <w:rPr>
          <w:spacing w:val="1"/>
        </w:rPr>
        <w:t xml:space="preserve"> </w:t>
      </w:r>
      <w:r>
        <w:t>Prefeito</w:t>
      </w:r>
      <w:r>
        <w:rPr>
          <w:spacing w:val="-2"/>
        </w:rPr>
        <w:t xml:space="preserve"> </w:t>
      </w:r>
      <w:r>
        <w:t>são</w:t>
      </w:r>
      <w:r>
        <w:rPr>
          <w:spacing w:val="-2"/>
        </w:rPr>
        <w:t xml:space="preserve"> </w:t>
      </w:r>
      <w:r>
        <w:t>assim</w:t>
      </w:r>
      <w:r>
        <w:rPr>
          <w:spacing w:val="-2"/>
        </w:rPr>
        <w:t xml:space="preserve"> </w:t>
      </w:r>
      <w:r>
        <w:t>definidas</w:t>
      </w:r>
      <w:r>
        <w:rPr>
          <w:spacing w:val="-1"/>
        </w:rPr>
        <w:t xml:space="preserve"> </w:t>
      </w:r>
      <w:r>
        <w:t>pela</w:t>
      </w:r>
      <w:r>
        <w:rPr>
          <w:spacing w:val="-2"/>
        </w:rPr>
        <w:t xml:space="preserve"> </w:t>
      </w:r>
      <w:r>
        <w:t>Lei</w:t>
      </w:r>
      <w:r>
        <w:rPr>
          <w:spacing w:val="-2"/>
        </w:rPr>
        <w:t xml:space="preserve"> </w:t>
      </w:r>
      <w:r>
        <w:t>Orgânica:</w:t>
      </w:r>
    </w:p>
    <w:p w:rsidR="009F4FC7" w:rsidRDefault="009F4FC7" w:rsidP="009F4FC7">
      <w:pPr>
        <w:pStyle w:val="Corpodetexto"/>
        <w:spacing w:before="11"/>
        <w:rPr>
          <w:sz w:val="41"/>
        </w:rPr>
      </w:pPr>
    </w:p>
    <w:p w:rsidR="009F4FC7" w:rsidRDefault="009F4FC7" w:rsidP="009F4FC7">
      <w:pPr>
        <w:pStyle w:val="Corpodetexto"/>
        <w:ind w:left="3641" w:right="114"/>
        <w:jc w:val="both"/>
      </w:pPr>
      <w:r>
        <w:t>Art. 55 Compete, privativamente ao Prefeito,</w:t>
      </w:r>
      <w:r>
        <w:rPr>
          <w:spacing w:val="-76"/>
        </w:rPr>
        <w:t xml:space="preserve"> </w:t>
      </w:r>
      <w:r>
        <w:t>a iniciativa de projetos de lei que disponham</w:t>
      </w:r>
      <w:r>
        <w:rPr>
          <w:spacing w:val="-75"/>
        </w:rPr>
        <w:t xml:space="preserve"> </w:t>
      </w:r>
      <w:r>
        <w:t>sobre:</w:t>
      </w:r>
    </w:p>
    <w:p w:rsidR="009F4FC7" w:rsidRDefault="009F4FC7" w:rsidP="009F4FC7">
      <w:pPr>
        <w:pStyle w:val="PargrafodaLista"/>
        <w:numPr>
          <w:ilvl w:val="1"/>
          <w:numId w:val="1"/>
        </w:numPr>
        <w:tabs>
          <w:tab w:val="left" w:pos="3827"/>
        </w:tabs>
        <w:spacing w:before="160"/>
        <w:ind w:right="109" w:firstLine="0"/>
        <w:rPr>
          <w:sz w:val="28"/>
        </w:rPr>
      </w:pPr>
      <w:r>
        <w:rPr>
          <w:sz w:val="28"/>
        </w:rPr>
        <w:t>- criação de cargos, funções ou empregos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 na administração direta e indireta</w:t>
      </w:r>
      <w:r>
        <w:rPr>
          <w:spacing w:val="1"/>
          <w:sz w:val="28"/>
        </w:rPr>
        <w:t xml:space="preserve"> </w:t>
      </w:r>
      <w:r>
        <w:rPr>
          <w:sz w:val="28"/>
        </w:rPr>
        <w:t>do</w:t>
      </w:r>
      <w:r>
        <w:rPr>
          <w:spacing w:val="1"/>
          <w:sz w:val="28"/>
        </w:rPr>
        <w:t xml:space="preserve"> </w:t>
      </w:r>
      <w:r>
        <w:rPr>
          <w:sz w:val="28"/>
        </w:rPr>
        <w:t>Poder</w:t>
      </w:r>
      <w:r>
        <w:rPr>
          <w:spacing w:val="1"/>
          <w:sz w:val="28"/>
        </w:rPr>
        <w:t xml:space="preserve"> </w:t>
      </w:r>
      <w:r>
        <w:rPr>
          <w:sz w:val="28"/>
        </w:rPr>
        <w:t>Executivo,</w:t>
      </w:r>
      <w:r>
        <w:rPr>
          <w:spacing w:val="1"/>
          <w:sz w:val="28"/>
        </w:rPr>
        <w:t xml:space="preserve"> </w:t>
      </w:r>
      <w:r>
        <w:rPr>
          <w:sz w:val="28"/>
        </w:rPr>
        <w:t>ou</w:t>
      </w:r>
      <w:r>
        <w:rPr>
          <w:spacing w:val="1"/>
          <w:sz w:val="28"/>
        </w:rPr>
        <w:t xml:space="preserve"> </w:t>
      </w:r>
      <w:r>
        <w:rPr>
          <w:sz w:val="28"/>
        </w:rPr>
        <w:t>aumento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sua</w:t>
      </w:r>
      <w:r>
        <w:rPr>
          <w:spacing w:val="1"/>
          <w:sz w:val="28"/>
        </w:rPr>
        <w:t xml:space="preserve"> </w:t>
      </w:r>
      <w:r>
        <w:rPr>
          <w:sz w:val="28"/>
        </w:rPr>
        <w:t>remuneração;</w:t>
      </w:r>
    </w:p>
    <w:p w:rsidR="009F4FC7" w:rsidRDefault="009F4FC7" w:rsidP="009F4FC7">
      <w:pPr>
        <w:pStyle w:val="PargrafodaLista"/>
        <w:numPr>
          <w:ilvl w:val="1"/>
          <w:numId w:val="1"/>
        </w:numPr>
        <w:tabs>
          <w:tab w:val="left" w:pos="3905"/>
        </w:tabs>
        <w:spacing w:before="160"/>
        <w:ind w:right="120" w:firstLine="0"/>
        <w:rPr>
          <w:sz w:val="28"/>
        </w:rPr>
      </w:pPr>
      <w:r>
        <w:rPr>
          <w:sz w:val="28"/>
        </w:rPr>
        <w:t>- servidores públicos do Poder Executivo,</w:t>
      </w:r>
      <w:r>
        <w:rPr>
          <w:spacing w:val="1"/>
          <w:sz w:val="28"/>
        </w:rPr>
        <w:t xml:space="preserve"> </w:t>
      </w:r>
      <w:r>
        <w:rPr>
          <w:sz w:val="28"/>
        </w:rPr>
        <w:t>seu</w:t>
      </w:r>
      <w:r>
        <w:rPr>
          <w:spacing w:val="-6"/>
          <w:sz w:val="28"/>
        </w:rPr>
        <w:t xml:space="preserve"> </w:t>
      </w:r>
      <w:r>
        <w:rPr>
          <w:sz w:val="28"/>
        </w:rPr>
        <w:t>regime</w:t>
      </w:r>
      <w:r>
        <w:rPr>
          <w:spacing w:val="-5"/>
          <w:sz w:val="28"/>
        </w:rPr>
        <w:t xml:space="preserve"> </w:t>
      </w:r>
      <w:r>
        <w:rPr>
          <w:sz w:val="28"/>
        </w:rPr>
        <w:t>jurídico</w:t>
      </w:r>
      <w:r>
        <w:rPr>
          <w:spacing w:val="-5"/>
          <w:sz w:val="28"/>
        </w:rPr>
        <w:t xml:space="preserve"> </w:t>
      </w:r>
      <w:r>
        <w:rPr>
          <w:sz w:val="28"/>
        </w:rPr>
        <w:t>e</w:t>
      </w:r>
      <w:r>
        <w:rPr>
          <w:spacing w:val="-5"/>
          <w:sz w:val="28"/>
        </w:rPr>
        <w:t xml:space="preserve"> </w:t>
      </w:r>
      <w:r>
        <w:rPr>
          <w:sz w:val="28"/>
        </w:rPr>
        <w:t>provimento</w:t>
      </w:r>
      <w:r>
        <w:rPr>
          <w:spacing w:val="-5"/>
          <w:sz w:val="28"/>
        </w:rPr>
        <w:t xml:space="preserve"> </w:t>
      </w:r>
      <w:r>
        <w:rPr>
          <w:sz w:val="28"/>
        </w:rPr>
        <w:t>de</w:t>
      </w:r>
      <w:r>
        <w:rPr>
          <w:spacing w:val="-5"/>
          <w:sz w:val="28"/>
        </w:rPr>
        <w:t xml:space="preserve"> </w:t>
      </w:r>
      <w:r>
        <w:rPr>
          <w:sz w:val="28"/>
        </w:rPr>
        <w:t>cargos;</w:t>
      </w:r>
    </w:p>
    <w:p w:rsidR="009F4FC7" w:rsidRDefault="009F4FC7" w:rsidP="009F4FC7">
      <w:pPr>
        <w:pStyle w:val="PargrafodaLista"/>
        <w:numPr>
          <w:ilvl w:val="1"/>
          <w:numId w:val="1"/>
        </w:numPr>
        <w:tabs>
          <w:tab w:val="left" w:pos="3997"/>
        </w:tabs>
        <w:spacing w:before="160"/>
        <w:ind w:right="108" w:firstLine="0"/>
        <w:rPr>
          <w:sz w:val="28"/>
        </w:rPr>
      </w:pPr>
      <w:r>
        <w:rPr>
          <w:sz w:val="28"/>
        </w:rPr>
        <w:t>- criação, estruturação e atribuições das</w:t>
      </w:r>
      <w:r>
        <w:rPr>
          <w:spacing w:val="1"/>
          <w:sz w:val="28"/>
        </w:rPr>
        <w:t xml:space="preserve"> </w:t>
      </w:r>
      <w:r>
        <w:rPr>
          <w:sz w:val="28"/>
        </w:rPr>
        <w:t>Secretarias</w:t>
      </w:r>
      <w:r>
        <w:rPr>
          <w:spacing w:val="1"/>
          <w:sz w:val="28"/>
        </w:rPr>
        <w:t xml:space="preserve"> </w:t>
      </w:r>
      <w:r>
        <w:rPr>
          <w:sz w:val="28"/>
        </w:rPr>
        <w:t>Municipais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órgãos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-3"/>
          <w:sz w:val="28"/>
        </w:rPr>
        <w:t xml:space="preserve"> </w:t>
      </w:r>
      <w:r>
        <w:rPr>
          <w:sz w:val="28"/>
        </w:rPr>
        <w:t>Pública</w:t>
      </w:r>
      <w:r>
        <w:rPr>
          <w:spacing w:val="-2"/>
          <w:sz w:val="28"/>
        </w:rPr>
        <w:t xml:space="preserve"> </w:t>
      </w:r>
      <w:r>
        <w:rPr>
          <w:sz w:val="28"/>
        </w:rPr>
        <w:t>Municipal;</w:t>
      </w:r>
    </w:p>
    <w:p w:rsidR="009F4FC7" w:rsidRDefault="009F4FC7" w:rsidP="009F4FC7">
      <w:pPr>
        <w:pStyle w:val="PargrafodaLista"/>
        <w:numPr>
          <w:ilvl w:val="1"/>
          <w:numId w:val="1"/>
        </w:numPr>
        <w:tabs>
          <w:tab w:val="left" w:pos="4059"/>
        </w:tabs>
        <w:spacing w:before="160"/>
        <w:ind w:right="114" w:firstLine="0"/>
        <w:rPr>
          <w:sz w:val="28"/>
        </w:rPr>
      </w:pPr>
      <w:r>
        <w:rPr>
          <w:sz w:val="28"/>
        </w:rPr>
        <w:t>- proposições que geram despesas ou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-5"/>
          <w:sz w:val="28"/>
        </w:rPr>
        <w:t xml:space="preserve"> </w:t>
      </w:r>
      <w:r>
        <w:rPr>
          <w:sz w:val="28"/>
        </w:rPr>
        <w:t>comprometam</w:t>
      </w:r>
      <w:r>
        <w:rPr>
          <w:spacing w:val="-4"/>
          <w:sz w:val="28"/>
        </w:rPr>
        <w:t xml:space="preserve"> </w:t>
      </w:r>
      <w:r>
        <w:rPr>
          <w:sz w:val="28"/>
        </w:rPr>
        <w:t>receitas</w:t>
      </w:r>
      <w:r>
        <w:rPr>
          <w:spacing w:val="-4"/>
          <w:sz w:val="28"/>
        </w:rPr>
        <w:t xml:space="preserve"> </w:t>
      </w:r>
      <w:r>
        <w:rPr>
          <w:sz w:val="28"/>
        </w:rPr>
        <w:t>do</w:t>
      </w:r>
      <w:r>
        <w:rPr>
          <w:spacing w:val="-4"/>
          <w:sz w:val="28"/>
        </w:rPr>
        <w:t xml:space="preserve"> </w:t>
      </w:r>
      <w:r>
        <w:rPr>
          <w:sz w:val="28"/>
        </w:rPr>
        <w:t>Município.</w:t>
      </w:r>
    </w:p>
    <w:p w:rsidR="009F4FC7" w:rsidRDefault="009F4FC7" w:rsidP="009F4FC7">
      <w:pPr>
        <w:pStyle w:val="Corpodetexto"/>
        <w:rPr>
          <w:sz w:val="30"/>
        </w:rPr>
      </w:pPr>
    </w:p>
    <w:p w:rsidR="009F4FC7" w:rsidRDefault="009F4FC7" w:rsidP="009F4FC7">
      <w:pPr>
        <w:pStyle w:val="Corpodetexto"/>
        <w:spacing w:before="9"/>
        <w:rPr>
          <w:sz w:val="32"/>
        </w:rPr>
      </w:pPr>
    </w:p>
    <w:p w:rsidR="009F4FC7" w:rsidRDefault="009F4FC7" w:rsidP="009F4FC7">
      <w:pPr>
        <w:pStyle w:val="Corpodetexto"/>
        <w:spacing w:line="360" w:lineRule="auto"/>
        <w:ind w:left="101" w:right="116" w:firstLine="705"/>
        <w:jc w:val="both"/>
      </w:pPr>
      <w:r>
        <w:t>Ao que se apresenta, nenhuma das matérias sujeitas à iniciativa</w:t>
      </w:r>
      <w:r>
        <w:rPr>
          <w:spacing w:val="1"/>
        </w:rPr>
        <w:t xml:space="preserve"> </w:t>
      </w:r>
      <w:r>
        <w:t>legislativa</w:t>
      </w:r>
      <w:r>
        <w:rPr>
          <w:spacing w:val="1"/>
        </w:rPr>
        <w:t xml:space="preserve"> </w:t>
      </w:r>
      <w:r>
        <w:t>reservada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chefe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Executivo</w:t>
      </w:r>
      <w:r>
        <w:rPr>
          <w:spacing w:val="1"/>
        </w:rPr>
        <w:t xml:space="preserve"> </w:t>
      </w:r>
      <w:r>
        <w:t>(aplicáveis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município</w:t>
      </w:r>
      <w:r>
        <w:rPr>
          <w:spacing w:val="70"/>
        </w:rPr>
        <w:t xml:space="preserve"> </w:t>
      </w:r>
      <w:r>
        <w:t>pelo</w:t>
      </w:r>
      <w:r>
        <w:rPr>
          <w:spacing w:val="70"/>
        </w:rPr>
        <w:t xml:space="preserve"> </w:t>
      </w:r>
      <w:r>
        <w:t>princípio</w:t>
      </w:r>
      <w:r>
        <w:rPr>
          <w:spacing w:val="70"/>
        </w:rPr>
        <w:t xml:space="preserve"> </w:t>
      </w:r>
      <w:r>
        <w:t>da</w:t>
      </w:r>
      <w:r>
        <w:rPr>
          <w:spacing w:val="71"/>
        </w:rPr>
        <w:t xml:space="preserve"> </w:t>
      </w:r>
      <w:r>
        <w:t>simetria)</w:t>
      </w:r>
      <w:r>
        <w:rPr>
          <w:spacing w:val="70"/>
        </w:rPr>
        <w:t xml:space="preserve"> </w:t>
      </w:r>
      <w:r>
        <w:t>é</w:t>
      </w:r>
      <w:r>
        <w:rPr>
          <w:spacing w:val="70"/>
        </w:rPr>
        <w:t xml:space="preserve"> </w:t>
      </w:r>
      <w:r>
        <w:t>objeto</w:t>
      </w:r>
      <w:r>
        <w:rPr>
          <w:spacing w:val="71"/>
        </w:rPr>
        <w:t xml:space="preserve"> </w:t>
      </w:r>
      <w:r>
        <w:t>da</w:t>
      </w:r>
      <w:r>
        <w:rPr>
          <w:spacing w:val="70"/>
        </w:rPr>
        <w:t xml:space="preserve"> </w:t>
      </w:r>
      <w:r>
        <w:t>proposição,</w:t>
      </w:r>
      <w:r>
        <w:rPr>
          <w:spacing w:val="70"/>
        </w:rPr>
        <w:t xml:space="preserve"> </w:t>
      </w:r>
      <w:r>
        <w:t>nem</w:t>
      </w:r>
      <w:r>
        <w:rPr>
          <w:spacing w:val="56"/>
        </w:rPr>
        <w:t xml:space="preserve"> </w:t>
      </w:r>
      <w:r>
        <w:t>o projeto visa criar, extinguir ou modificar órgão administrativo, ou mesmo</w:t>
      </w:r>
      <w:r>
        <w:rPr>
          <w:spacing w:val="1"/>
        </w:rPr>
        <w:t xml:space="preserve"> </w:t>
      </w:r>
      <w:r>
        <w:t>conferir</w:t>
      </w:r>
      <w:r>
        <w:rPr>
          <w:spacing w:val="1"/>
        </w:rPr>
        <w:t xml:space="preserve"> </w:t>
      </w:r>
      <w:r>
        <w:t>nova</w:t>
      </w:r>
      <w:r>
        <w:rPr>
          <w:spacing w:val="1"/>
        </w:rPr>
        <w:t xml:space="preserve"> </w:t>
      </w:r>
      <w:r>
        <w:t>atribuição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órgão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administração</w:t>
      </w:r>
      <w:r>
        <w:rPr>
          <w:spacing w:val="1"/>
        </w:rPr>
        <w:t xml:space="preserve"> </w:t>
      </w:r>
      <w:r>
        <w:t>pública,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exigir</w:t>
      </w:r>
      <w:r>
        <w:rPr>
          <w:spacing w:val="1"/>
        </w:rPr>
        <w:t xml:space="preserve"> </w:t>
      </w:r>
      <w:r>
        <w:t xml:space="preserve">iniciativa legislativa do Prefeito Municipal. </w:t>
      </w:r>
    </w:p>
    <w:p w:rsidR="009F4FC7" w:rsidRDefault="009F4FC7" w:rsidP="009F4FC7">
      <w:pPr>
        <w:pStyle w:val="Corpodetexto"/>
        <w:spacing w:line="360" w:lineRule="auto"/>
        <w:ind w:left="101" w:right="116" w:firstLine="705"/>
        <w:jc w:val="both"/>
      </w:pPr>
    </w:p>
    <w:p w:rsidR="009F4FC7" w:rsidRDefault="0056597F" w:rsidP="009F4FC7">
      <w:pPr>
        <w:pStyle w:val="Corpodetexto"/>
        <w:spacing w:line="360" w:lineRule="auto"/>
        <w:ind w:left="102" w:firstLine="1032"/>
        <w:jc w:val="both"/>
        <w:rPr>
          <w:rFonts w:ascii="Arial" w:hAnsi="Arial" w:cs="Arial"/>
        </w:rPr>
      </w:pPr>
      <w:r>
        <w:rPr>
          <w:rFonts w:ascii="Arial" w:hAnsi="Arial" w:cs="Arial"/>
        </w:rPr>
        <w:t>Contudo, se faz importante ressalvar que, e</w:t>
      </w:r>
      <w:r w:rsidR="009F4FC7" w:rsidRPr="009368A7">
        <w:rPr>
          <w:rFonts w:ascii="Arial" w:hAnsi="Arial" w:cs="Arial"/>
        </w:rPr>
        <w:t>m análise junto à nosso ordenamento jurídico municipal, verificamos a existência de le</w:t>
      </w:r>
      <w:r w:rsidR="009F4FC7">
        <w:rPr>
          <w:rFonts w:ascii="Arial" w:hAnsi="Arial" w:cs="Arial"/>
        </w:rPr>
        <w:t xml:space="preserve">i que </w:t>
      </w:r>
      <w:r w:rsidR="009F4FC7">
        <w:rPr>
          <w:rFonts w:ascii="Arial" w:hAnsi="Arial" w:cs="Arial"/>
        </w:rPr>
        <w:lastRenderedPageBreak/>
        <w:t>se co-relaciona</w:t>
      </w:r>
      <w:r w:rsidR="009F4FC7" w:rsidRPr="009368A7">
        <w:rPr>
          <w:rFonts w:ascii="Arial" w:hAnsi="Arial" w:cs="Arial"/>
        </w:rPr>
        <w:t xml:space="preserve"> ao tema ora em debate, quais sejam: Lei Municipal </w:t>
      </w:r>
      <w:r w:rsidR="009F4FC7">
        <w:rPr>
          <w:rFonts w:ascii="Arial" w:hAnsi="Arial" w:cs="Arial"/>
        </w:rPr>
        <w:t>3.529/2014:</w:t>
      </w:r>
    </w:p>
    <w:p w:rsidR="009F4FC7" w:rsidRPr="009F4FC7" w:rsidRDefault="009F4FC7" w:rsidP="009F4FC7">
      <w:pPr>
        <w:pStyle w:val="Corpodetexto"/>
        <w:ind w:left="3402" w:firstLine="40"/>
        <w:jc w:val="both"/>
        <w:rPr>
          <w:rFonts w:ascii="Arial" w:hAnsi="Arial" w:cs="Arial"/>
          <w:b/>
          <w:i/>
          <w:sz w:val="24"/>
        </w:rPr>
      </w:pPr>
      <w:r w:rsidRPr="009F4FC7">
        <w:rPr>
          <w:rFonts w:ascii="Arial" w:hAnsi="Arial" w:cs="Arial"/>
          <w:b/>
          <w:i/>
          <w:sz w:val="24"/>
        </w:rPr>
        <w:t>LEI Nº 3</w:t>
      </w:r>
      <w:r>
        <w:rPr>
          <w:rFonts w:ascii="Arial" w:hAnsi="Arial" w:cs="Arial"/>
          <w:b/>
          <w:i/>
          <w:sz w:val="24"/>
        </w:rPr>
        <w:t>.</w:t>
      </w:r>
      <w:r w:rsidRPr="009F4FC7">
        <w:rPr>
          <w:rFonts w:ascii="Arial" w:hAnsi="Arial" w:cs="Arial"/>
          <w:b/>
          <w:i/>
          <w:sz w:val="24"/>
        </w:rPr>
        <w:t>529 DE 09 DE ABRIL DE 2014</w:t>
      </w:r>
    </w:p>
    <w:p w:rsidR="009F4FC7" w:rsidRPr="009F4FC7" w:rsidRDefault="009F4FC7" w:rsidP="009F4FC7">
      <w:pPr>
        <w:pStyle w:val="Corpodetexto"/>
        <w:ind w:left="3402" w:firstLine="40"/>
        <w:jc w:val="both"/>
        <w:rPr>
          <w:rFonts w:ascii="Arial" w:hAnsi="Arial" w:cs="Arial"/>
          <w:b/>
          <w:i/>
          <w:sz w:val="24"/>
        </w:rPr>
      </w:pPr>
    </w:p>
    <w:p w:rsidR="009F4FC7" w:rsidRPr="009F4FC7" w:rsidRDefault="009F4FC7" w:rsidP="009F4FC7">
      <w:pPr>
        <w:pStyle w:val="Corpodetexto"/>
        <w:ind w:left="3402" w:firstLine="40"/>
        <w:jc w:val="both"/>
        <w:rPr>
          <w:rFonts w:ascii="Arial" w:hAnsi="Arial" w:cs="Arial"/>
          <w:b/>
          <w:i/>
          <w:sz w:val="24"/>
        </w:rPr>
      </w:pPr>
      <w:r w:rsidRPr="009F4FC7">
        <w:rPr>
          <w:rFonts w:ascii="Arial" w:hAnsi="Arial" w:cs="Arial"/>
          <w:b/>
          <w:i/>
          <w:sz w:val="24"/>
        </w:rPr>
        <w:t>"INSTITUI NO MUNICÍPIO DE SAPUCAIA DO SUL O "DIA DO SURDO E DA CULTURA SURDA" A SER INCLUÍDO NO CALENDÁRIO OFICIAL DE EVENTOS DO MUNICÍPIO".</w:t>
      </w:r>
    </w:p>
    <w:p w:rsidR="009F4FC7" w:rsidRPr="009F4FC7" w:rsidRDefault="009F4FC7" w:rsidP="009F4FC7">
      <w:pPr>
        <w:pStyle w:val="Corpodetexto"/>
        <w:ind w:left="3402" w:firstLine="40"/>
        <w:jc w:val="both"/>
        <w:rPr>
          <w:rFonts w:ascii="Arial" w:hAnsi="Arial" w:cs="Arial"/>
          <w:i/>
          <w:sz w:val="24"/>
        </w:rPr>
      </w:pPr>
    </w:p>
    <w:p w:rsidR="009F4FC7" w:rsidRPr="009F4FC7" w:rsidRDefault="009F4FC7" w:rsidP="009F4FC7">
      <w:pPr>
        <w:pStyle w:val="Corpodetexto"/>
        <w:ind w:left="3402" w:firstLine="40"/>
        <w:jc w:val="both"/>
        <w:rPr>
          <w:rFonts w:ascii="Arial" w:hAnsi="Arial" w:cs="Arial"/>
          <w:i/>
          <w:sz w:val="24"/>
        </w:rPr>
      </w:pPr>
      <w:r w:rsidRPr="009F4FC7">
        <w:rPr>
          <w:rFonts w:ascii="Arial" w:hAnsi="Arial" w:cs="Arial"/>
          <w:i/>
          <w:sz w:val="24"/>
        </w:rPr>
        <w:t>VILMAR BALLIN, Prefeito de Sapucaia do Sul. Faço saber que a Câmara de Vereadores aprovou e eu, com fundamento no art.82, inciso III, da Lei Orgânica do Municipal, sanciono e promulgo a seguinte LEI:</w:t>
      </w:r>
    </w:p>
    <w:p w:rsidR="009F4FC7" w:rsidRPr="009F4FC7" w:rsidRDefault="009F4FC7" w:rsidP="009F4FC7">
      <w:pPr>
        <w:pStyle w:val="Corpodetexto"/>
        <w:ind w:left="3402" w:firstLine="40"/>
        <w:jc w:val="both"/>
        <w:rPr>
          <w:rFonts w:ascii="Arial" w:hAnsi="Arial" w:cs="Arial"/>
          <w:i/>
          <w:sz w:val="24"/>
        </w:rPr>
      </w:pPr>
    </w:p>
    <w:p w:rsidR="009F4FC7" w:rsidRPr="009F4FC7" w:rsidRDefault="009F4FC7" w:rsidP="009F4FC7">
      <w:pPr>
        <w:pStyle w:val="Corpodetexto"/>
        <w:ind w:left="3402" w:firstLine="40"/>
        <w:jc w:val="both"/>
        <w:rPr>
          <w:rFonts w:ascii="Arial" w:hAnsi="Arial" w:cs="Arial"/>
          <w:b/>
          <w:i/>
          <w:sz w:val="24"/>
        </w:rPr>
      </w:pPr>
      <w:r w:rsidRPr="009F4FC7">
        <w:rPr>
          <w:rFonts w:ascii="Arial" w:hAnsi="Arial" w:cs="Arial"/>
          <w:b/>
          <w:i/>
          <w:sz w:val="24"/>
        </w:rPr>
        <w:t>Art. 1º Institui no Município de Sapucaia do Sul, "O Dia do Surdo e da Cultura Surda".</w:t>
      </w:r>
    </w:p>
    <w:p w:rsidR="009F4FC7" w:rsidRPr="009F4FC7" w:rsidRDefault="009F4FC7" w:rsidP="009F4FC7">
      <w:pPr>
        <w:pStyle w:val="Corpodetexto"/>
        <w:ind w:left="3402" w:firstLine="40"/>
        <w:jc w:val="both"/>
        <w:rPr>
          <w:rFonts w:ascii="Arial" w:hAnsi="Arial" w:cs="Arial"/>
          <w:b/>
          <w:i/>
          <w:sz w:val="24"/>
        </w:rPr>
      </w:pPr>
    </w:p>
    <w:p w:rsidR="009F4FC7" w:rsidRPr="009F4FC7" w:rsidRDefault="009F4FC7" w:rsidP="009F4FC7">
      <w:pPr>
        <w:pStyle w:val="Corpodetexto"/>
        <w:ind w:left="3402" w:firstLine="40"/>
        <w:jc w:val="both"/>
        <w:rPr>
          <w:rFonts w:ascii="Arial" w:hAnsi="Arial" w:cs="Arial"/>
          <w:b/>
          <w:i/>
          <w:sz w:val="24"/>
        </w:rPr>
      </w:pPr>
      <w:r w:rsidRPr="009F4FC7">
        <w:rPr>
          <w:rFonts w:ascii="Arial" w:hAnsi="Arial" w:cs="Arial"/>
          <w:b/>
          <w:i/>
          <w:sz w:val="24"/>
        </w:rPr>
        <w:t>Art. 2º As atividades serão realizadas no dia 26 de setembro.</w:t>
      </w:r>
    </w:p>
    <w:p w:rsidR="009F4FC7" w:rsidRPr="009F4FC7" w:rsidRDefault="009F4FC7" w:rsidP="009F4FC7">
      <w:pPr>
        <w:pStyle w:val="Corpodetexto"/>
        <w:ind w:left="3402" w:firstLine="40"/>
        <w:jc w:val="both"/>
        <w:rPr>
          <w:rFonts w:ascii="Arial" w:hAnsi="Arial" w:cs="Arial"/>
          <w:b/>
          <w:i/>
          <w:sz w:val="24"/>
        </w:rPr>
      </w:pPr>
    </w:p>
    <w:p w:rsidR="009F4FC7" w:rsidRPr="009F4FC7" w:rsidRDefault="009F4FC7" w:rsidP="009F4FC7">
      <w:pPr>
        <w:pStyle w:val="Corpodetexto"/>
        <w:ind w:left="3402" w:firstLine="40"/>
        <w:jc w:val="both"/>
        <w:rPr>
          <w:rFonts w:ascii="Arial" w:hAnsi="Arial" w:cs="Arial"/>
          <w:b/>
          <w:i/>
          <w:sz w:val="24"/>
        </w:rPr>
      </w:pPr>
      <w:r w:rsidRPr="009F4FC7">
        <w:rPr>
          <w:rFonts w:ascii="Arial" w:hAnsi="Arial" w:cs="Arial"/>
          <w:b/>
          <w:i/>
          <w:sz w:val="24"/>
        </w:rPr>
        <w:t>Parágrafo Único - incluir no calendário oficial de eventos do Município de Sapucaia do Sul.</w:t>
      </w:r>
    </w:p>
    <w:p w:rsidR="009F4FC7" w:rsidRPr="009F4FC7" w:rsidRDefault="009F4FC7" w:rsidP="009F4FC7">
      <w:pPr>
        <w:pStyle w:val="Corpodetexto"/>
        <w:ind w:left="3402" w:firstLine="40"/>
        <w:jc w:val="both"/>
        <w:rPr>
          <w:rFonts w:ascii="Arial" w:hAnsi="Arial" w:cs="Arial"/>
          <w:b/>
          <w:i/>
          <w:sz w:val="24"/>
        </w:rPr>
      </w:pPr>
    </w:p>
    <w:p w:rsidR="009F4FC7" w:rsidRPr="009F4FC7" w:rsidRDefault="009F4FC7" w:rsidP="009F4FC7">
      <w:pPr>
        <w:pStyle w:val="Corpodetexto"/>
        <w:ind w:left="3402" w:firstLine="40"/>
        <w:jc w:val="both"/>
        <w:rPr>
          <w:rFonts w:ascii="Arial" w:hAnsi="Arial" w:cs="Arial"/>
          <w:b/>
          <w:i/>
          <w:sz w:val="24"/>
        </w:rPr>
      </w:pPr>
      <w:r w:rsidRPr="009F4FC7">
        <w:rPr>
          <w:rFonts w:ascii="Arial" w:hAnsi="Arial" w:cs="Arial"/>
          <w:b/>
          <w:i/>
          <w:sz w:val="24"/>
        </w:rPr>
        <w:t>Art. 3º O Dia poderá ser organizado com Debates, reuniões e Conferências.</w:t>
      </w:r>
    </w:p>
    <w:p w:rsidR="009F4FC7" w:rsidRPr="009F4FC7" w:rsidRDefault="009F4FC7" w:rsidP="009F4FC7">
      <w:pPr>
        <w:pStyle w:val="Corpodetexto"/>
        <w:ind w:left="3402" w:firstLine="40"/>
        <w:jc w:val="both"/>
        <w:rPr>
          <w:rFonts w:ascii="Arial" w:hAnsi="Arial" w:cs="Arial"/>
          <w:b/>
          <w:i/>
          <w:sz w:val="24"/>
        </w:rPr>
      </w:pPr>
    </w:p>
    <w:p w:rsidR="009F4FC7" w:rsidRPr="009F4FC7" w:rsidRDefault="009F4FC7" w:rsidP="009F4FC7">
      <w:pPr>
        <w:pStyle w:val="Corpodetexto"/>
        <w:ind w:left="3402" w:firstLine="40"/>
        <w:jc w:val="both"/>
        <w:rPr>
          <w:rFonts w:ascii="Arial" w:hAnsi="Arial" w:cs="Arial"/>
          <w:b/>
          <w:i/>
          <w:sz w:val="24"/>
        </w:rPr>
      </w:pPr>
      <w:r w:rsidRPr="009F4FC7">
        <w:rPr>
          <w:rFonts w:ascii="Arial" w:hAnsi="Arial" w:cs="Arial"/>
          <w:b/>
          <w:i/>
          <w:sz w:val="24"/>
        </w:rPr>
        <w:t>Art. 4º Serão convidados palestrantes para tratar dos temas propostos.</w:t>
      </w:r>
    </w:p>
    <w:p w:rsidR="009F4FC7" w:rsidRPr="009F4FC7" w:rsidRDefault="009F4FC7" w:rsidP="009F4FC7">
      <w:pPr>
        <w:pStyle w:val="Corpodetexto"/>
        <w:ind w:left="3402" w:firstLine="40"/>
        <w:jc w:val="both"/>
        <w:rPr>
          <w:rFonts w:ascii="Arial" w:hAnsi="Arial" w:cs="Arial"/>
          <w:b/>
          <w:i/>
          <w:sz w:val="24"/>
        </w:rPr>
      </w:pPr>
    </w:p>
    <w:p w:rsidR="009F4FC7" w:rsidRPr="009F4FC7" w:rsidRDefault="009F4FC7" w:rsidP="009F4FC7">
      <w:pPr>
        <w:pStyle w:val="Corpodetexto"/>
        <w:ind w:left="3402" w:firstLine="40"/>
        <w:jc w:val="both"/>
        <w:rPr>
          <w:rFonts w:ascii="Arial" w:hAnsi="Arial" w:cs="Arial"/>
          <w:b/>
          <w:i/>
          <w:sz w:val="24"/>
        </w:rPr>
      </w:pPr>
      <w:r w:rsidRPr="009F4FC7">
        <w:rPr>
          <w:rFonts w:ascii="Arial" w:hAnsi="Arial" w:cs="Arial"/>
          <w:b/>
          <w:i/>
          <w:sz w:val="24"/>
        </w:rPr>
        <w:t>Art. 5º As atividades serão desenvolvidas em espaços públicos abertos gratuitamente a toda comunidade sapucaiense.</w:t>
      </w:r>
    </w:p>
    <w:p w:rsidR="009F4FC7" w:rsidRPr="009F4FC7" w:rsidRDefault="009F4FC7" w:rsidP="009F4FC7">
      <w:pPr>
        <w:pStyle w:val="Corpodetexto"/>
        <w:ind w:left="3402" w:firstLine="40"/>
        <w:jc w:val="both"/>
        <w:rPr>
          <w:rFonts w:ascii="Arial" w:hAnsi="Arial" w:cs="Arial"/>
          <w:b/>
          <w:i/>
          <w:sz w:val="24"/>
        </w:rPr>
      </w:pPr>
    </w:p>
    <w:p w:rsidR="009F4FC7" w:rsidRPr="009F4FC7" w:rsidRDefault="009F4FC7" w:rsidP="009F4FC7">
      <w:pPr>
        <w:pStyle w:val="Corpodetexto"/>
        <w:ind w:left="3402" w:firstLine="40"/>
        <w:jc w:val="both"/>
        <w:rPr>
          <w:rFonts w:ascii="Arial" w:hAnsi="Arial" w:cs="Arial"/>
          <w:b/>
          <w:i/>
          <w:sz w:val="24"/>
        </w:rPr>
      </w:pPr>
      <w:r w:rsidRPr="009F4FC7">
        <w:rPr>
          <w:rFonts w:ascii="Arial" w:hAnsi="Arial" w:cs="Arial"/>
          <w:b/>
          <w:i/>
          <w:sz w:val="24"/>
        </w:rPr>
        <w:t>Art. 6º Esta Lei entra em vigor na data de sua publicação.</w:t>
      </w:r>
    </w:p>
    <w:p w:rsidR="009F4FC7" w:rsidRPr="009F4FC7" w:rsidRDefault="009F4FC7" w:rsidP="009F4FC7">
      <w:pPr>
        <w:pStyle w:val="Corpodetexto"/>
        <w:ind w:left="3402" w:firstLine="40"/>
        <w:jc w:val="both"/>
        <w:rPr>
          <w:rFonts w:ascii="Arial" w:hAnsi="Arial" w:cs="Arial"/>
          <w:b/>
          <w:i/>
          <w:sz w:val="24"/>
        </w:rPr>
      </w:pPr>
    </w:p>
    <w:p w:rsidR="009F4FC7" w:rsidRPr="009F4FC7" w:rsidRDefault="009F4FC7" w:rsidP="009F4FC7">
      <w:pPr>
        <w:pStyle w:val="Corpodetexto"/>
        <w:ind w:left="3402" w:firstLine="40"/>
        <w:jc w:val="both"/>
        <w:rPr>
          <w:rFonts w:ascii="Arial" w:hAnsi="Arial" w:cs="Arial"/>
          <w:b/>
          <w:i/>
          <w:sz w:val="24"/>
        </w:rPr>
      </w:pPr>
      <w:r w:rsidRPr="009F4FC7">
        <w:rPr>
          <w:rFonts w:ascii="Arial" w:hAnsi="Arial" w:cs="Arial"/>
          <w:b/>
          <w:i/>
          <w:sz w:val="24"/>
        </w:rPr>
        <w:t>(...)</w:t>
      </w:r>
    </w:p>
    <w:p w:rsidR="009F4FC7" w:rsidRPr="009368A7" w:rsidRDefault="009F4FC7" w:rsidP="009F4FC7">
      <w:pPr>
        <w:pStyle w:val="Corpodetexto"/>
        <w:spacing w:line="360" w:lineRule="auto"/>
        <w:ind w:left="102" w:firstLine="1032"/>
        <w:jc w:val="both"/>
        <w:rPr>
          <w:rFonts w:ascii="Arial" w:hAnsi="Arial" w:cs="Arial"/>
        </w:rPr>
      </w:pPr>
    </w:p>
    <w:p w:rsidR="009F4FC7" w:rsidRDefault="009F4FC7" w:rsidP="009F4FC7">
      <w:pPr>
        <w:pStyle w:val="Corpodetexto"/>
        <w:spacing w:line="360" w:lineRule="auto"/>
        <w:ind w:left="102" w:firstLine="748"/>
        <w:jc w:val="both"/>
        <w:rPr>
          <w:rFonts w:ascii="Arial" w:hAnsi="Arial" w:cs="Arial"/>
        </w:rPr>
      </w:pPr>
      <w:r w:rsidRPr="009368A7">
        <w:rPr>
          <w:rFonts w:ascii="Arial" w:hAnsi="Arial" w:cs="Arial"/>
        </w:rPr>
        <w:t>Ao que ora se verifica frente ao processo legislativo em tramitação junto às Comissão Permanente, entende-se que, incumbe à respectiva comissão de Legislação e Justiça a avaliação meritória do p</w:t>
      </w:r>
      <w:r>
        <w:rPr>
          <w:rFonts w:ascii="Arial" w:hAnsi="Arial" w:cs="Arial"/>
        </w:rPr>
        <w:t>rojeto legislativo em atenção à Legislação Municipal que já trata</w:t>
      </w:r>
      <w:r w:rsidRPr="009368A7">
        <w:rPr>
          <w:rFonts w:ascii="Arial" w:hAnsi="Arial" w:cs="Arial"/>
        </w:rPr>
        <w:t xml:space="preserve"> da matéria.</w:t>
      </w:r>
    </w:p>
    <w:p w:rsidR="009F4FC7" w:rsidRDefault="009F4FC7" w:rsidP="009F4FC7">
      <w:pPr>
        <w:pStyle w:val="Corpodetexto"/>
        <w:spacing w:line="360" w:lineRule="auto"/>
        <w:ind w:left="102" w:firstLine="748"/>
        <w:jc w:val="both"/>
        <w:rPr>
          <w:rFonts w:ascii="Arial" w:hAnsi="Arial" w:cs="Arial"/>
        </w:rPr>
      </w:pPr>
    </w:p>
    <w:p w:rsidR="009F4FC7" w:rsidRDefault="009F4FC7" w:rsidP="009F4FC7">
      <w:pPr>
        <w:pStyle w:val="Corpodetexto"/>
        <w:spacing w:line="360" w:lineRule="auto"/>
        <w:ind w:left="102" w:firstLine="748"/>
        <w:jc w:val="both"/>
        <w:rPr>
          <w:rFonts w:ascii="Arial" w:hAnsi="Arial" w:cs="Arial"/>
        </w:rPr>
      </w:pPr>
    </w:p>
    <w:p w:rsidR="009F4FC7" w:rsidRDefault="009F4FC7" w:rsidP="009F4FC7">
      <w:pPr>
        <w:pStyle w:val="Corpodetexto"/>
        <w:spacing w:line="360" w:lineRule="auto"/>
        <w:ind w:left="102" w:firstLine="748"/>
        <w:jc w:val="both"/>
        <w:rPr>
          <w:rFonts w:ascii="Arial" w:hAnsi="Arial" w:cs="Arial"/>
        </w:rPr>
      </w:pPr>
    </w:p>
    <w:p w:rsidR="009F4FC7" w:rsidRDefault="009F4FC7" w:rsidP="009F4FC7">
      <w:pPr>
        <w:pStyle w:val="Corpodetexto"/>
        <w:spacing w:before="240" w:line="360" w:lineRule="auto"/>
        <w:ind w:left="101" w:right="109" w:firstLine="720"/>
        <w:jc w:val="both"/>
      </w:pPr>
      <w:r>
        <w:lastRenderedPageBreak/>
        <w:t>Por fim, anotamos que a deliberação pelo plenário da nobre Casa</w:t>
      </w:r>
      <w:r>
        <w:rPr>
          <w:spacing w:val="1"/>
        </w:rPr>
        <w:t xml:space="preserve"> </w:t>
      </w:r>
      <w:r>
        <w:t>Legislativa</w:t>
      </w:r>
      <w:r>
        <w:rPr>
          <w:spacing w:val="1"/>
        </w:rPr>
        <w:t xml:space="preserve"> </w:t>
      </w:r>
      <w:r>
        <w:t>deve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precedida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manifestação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 E JUSTIÇA, por ser condição de tramitação do processo</w:t>
      </w:r>
      <w:r>
        <w:rPr>
          <w:spacing w:val="1"/>
        </w:rPr>
        <w:t xml:space="preserve"> </w:t>
      </w:r>
      <w:r>
        <w:t>legislativo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todas</w:t>
      </w:r>
      <w:r>
        <w:rPr>
          <w:spacing w:val="-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proposições</w:t>
      </w:r>
      <w:r>
        <w:rPr>
          <w:spacing w:val="-2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geral:</w:t>
      </w:r>
    </w:p>
    <w:p w:rsidR="009F4FC7" w:rsidRDefault="009F4FC7" w:rsidP="009F4FC7">
      <w:pPr>
        <w:pStyle w:val="Corpodetexto"/>
        <w:spacing w:before="240"/>
        <w:ind w:left="3701" w:right="106"/>
        <w:jc w:val="both"/>
      </w:pPr>
      <w:r>
        <w:t>Art.</w:t>
      </w:r>
      <w:r>
        <w:rPr>
          <w:spacing w:val="1"/>
        </w:rPr>
        <w:t xml:space="preserve"> </w:t>
      </w:r>
      <w:r>
        <w:t>76-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Comissão</w:t>
      </w:r>
      <w:r>
        <w:rPr>
          <w:spacing w:val="78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manifestar-se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assuntos</w:t>
      </w:r>
      <w:r>
        <w:rPr>
          <w:spacing w:val="1"/>
        </w:rPr>
        <w:t xml:space="preserve"> </w:t>
      </w:r>
      <w:r>
        <w:t>nos</w:t>
      </w:r>
      <w:r>
        <w:rPr>
          <w:spacing w:val="1"/>
        </w:rPr>
        <w:t xml:space="preserve"> </w:t>
      </w:r>
      <w:r>
        <w:t>aspectos</w:t>
      </w:r>
      <w:r>
        <w:rPr>
          <w:spacing w:val="1"/>
        </w:rPr>
        <w:t xml:space="preserve"> </w:t>
      </w:r>
      <w:r>
        <w:t>constitucional, redacional e legal e, quando</w:t>
      </w:r>
      <w:r>
        <w:rPr>
          <w:spacing w:val="1"/>
        </w:rPr>
        <w:t xml:space="preserve"> </w:t>
      </w:r>
      <w:r>
        <w:t>já aprovados pelo Plenário, analisá-los sob</w:t>
      </w:r>
      <w:r>
        <w:rPr>
          <w:spacing w:val="1"/>
        </w:rPr>
        <w:t xml:space="preserve"> </w:t>
      </w:r>
      <w:r>
        <w:t>os aspectos lógico e gramatical, de modo a</w:t>
      </w:r>
      <w:r>
        <w:rPr>
          <w:spacing w:val="1"/>
        </w:rPr>
        <w:t xml:space="preserve"> </w:t>
      </w:r>
      <w:r>
        <w:t>adequar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bom</w:t>
      </w:r>
      <w:r>
        <w:rPr>
          <w:spacing w:val="1"/>
        </w:rPr>
        <w:t xml:space="preserve"> </w:t>
      </w:r>
      <w:r>
        <w:t>vernáculo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texto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proposições.</w:t>
      </w:r>
    </w:p>
    <w:p w:rsidR="009F4FC7" w:rsidRDefault="009F4FC7" w:rsidP="009F4FC7">
      <w:pPr>
        <w:pStyle w:val="Corpodetexto"/>
        <w:spacing w:before="240"/>
        <w:ind w:left="3701" w:right="110"/>
        <w:jc w:val="both"/>
      </w:pPr>
      <w:r>
        <w:t>§</w:t>
      </w:r>
      <w:r>
        <w:rPr>
          <w:spacing w:val="1"/>
        </w:rPr>
        <w:t xml:space="preserve"> </w:t>
      </w:r>
      <w:r>
        <w:t>1º-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expressa</w:t>
      </w:r>
      <w:r>
        <w:rPr>
          <w:spacing w:val="1"/>
        </w:rPr>
        <w:t xml:space="preserve"> </w:t>
      </w:r>
      <w:r>
        <w:t>disposição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contrário deste Regimento, é obrigatória a</w:t>
      </w:r>
      <w:r>
        <w:rPr>
          <w:spacing w:val="1"/>
        </w:rPr>
        <w:t xml:space="preserve"> </w:t>
      </w:r>
      <w:r>
        <w:t>audiência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projetos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determinadas matérias que tramitarem pela</w:t>
      </w:r>
      <w:r>
        <w:rPr>
          <w:spacing w:val="-75"/>
        </w:rPr>
        <w:t xml:space="preserve"> </w:t>
      </w:r>
      <w:r>
        <w:t>Câmara.</w:t>
      </w:r>
    </w:p>
    <w:p w:rsidR="005E5F6A" w:rsidRPr="009368A7" w:rsidRDefault="005E5F6A" w:rsidP="005E5F6A">
      <w:pPr>
        <w:pStyle w:val="Corpodetexto"/>
        <w:spacing w:line="360" w:lineRule="auto"/>
        <w:ind w:left="102" w:firstLine="1032"/>
        <w:jc w:val="both"/>
        <w:rPr>
          <w:rFonts w:ascii="Arial" w:hAnsi="Arial" w:cs="Arial"/>
        </w:rPr>
      </w:pPr>
    </w:p>
    <w:p w:rsidR="009F4FC7" w:rsidRDefault="009F4FC7" w:rsidP="009F4FC7">
      <w:pPr>
        <w:pStyle w:val="Corpodetexto"/>
        <w:spacing w:before="240" w:line="360" w:lineRule="auto"/>
        <w:ind w:left="101" w:right="110" w:firstLine="705"/>
        <w:jc w:val="both"/>
      </w:pPr>
      <w:r>
        <w:t>Destaco,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praxe,</w:t>
      </w:r>
      <w:r>
        <w:rPr>
          <w:spacing w:val="1"/>
        </w:rPr>
        <w:t xml:space="preserve"> </w:t>
      </w:r>
      <w:r>
        <w:t>que o presente parecer tem natureza</w:t>
      </w:r>
      <w:r>
        <w:rPr>
          <w:spacing w:val="1"/>
        </w:rPr>
        <w:t xml:space="preserve"> </w:t>
      </w:r>
      <w:r>
        <w:t>opinativa</w:t>
      </w:r>
      <w:r>
        <w:rPr>
          <w:spacing w:val="22"/>
        </w:rPr>
        <w:t xml:space="preserve"> </w:t>
      </w:r>
      <w:r>
        <w:t>e</w:t>
      </w:r>
      <w:r>
        <w:rPr>
          <w:spacing w:val="22"/>
        </w:rPr>
        <w:t xml:space="preserve"> </w:t>
      </w:r>
      <w:r>
        <w:t>não</w:t>
      </w:r>
      <w:r>
        <w:rPr>
          <w:spacing w:val="8"/>
        </w:rPr>
        <w:t xml:space="preserve"> </w:t>
      </w:r>
      <w:r>
        <w:t>vincula</w:t>
      </w:r>
      <w:r>
        <w:rPr>
          <w:spacing w:val="8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decisão</w:t>
      </w:r>
      <w:r>
        <w:rPr>
          <w:spacing w:val="9"/>
        </w:rPr>
        <w:t xml:space="preserve"> </w:t>
      </w:r>
      <w:r>
        <w:t>das</w:t>
      </w:r>
      <w:r>
        <w:rPr>
          <w:spacing w:val="8"/>
        </w:rPr>
        <w:t xml:space="preserve"> </w:t>
      </w:r>
      <w:r>
        <w:t>comissões.</w:t>
      </w:r>
      <w:r>
        <w:rPr>
          <w:spacing w:val="8"/>
        </w:rPr>
        <w:t xml:space="preserve"> </w:t>
      </w:r>
      <w:r>
        <w:t>Encaminho</w:t>
      </w:r>
      <w:r>
        <w:tab/>
        <w:t>os autos à</w:t>
      </w:r>
      <w:r>
        <w:tab/>
      </w:r>
      <w:r>
        <w:rPr>
          <w:spacing w:val="-1"/>
        </w:rPr>
        <w:t xml:space="preserve">DIRETORIA </w:t>
      </w:r>
      <w:r>
        <w:rPr>
          <w:spacing w:val="-75"/>
        </w:rPr>
        <w:t xml:space="preserve"> </w:t>
      </w:r>
      <w:r>
        <w:t>LEGISLATIVA</w:t>
      </w:r>
      <w:r>
        <w:rPr>
          <w:spacing w:val="-18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devidas</w:t>
      </w:r>
      <w:r>
        <w:rPr>
          <w:spacing w:val="-3"/>
        </w:rPr>
        <w:t xml:space="preserve"> </w:t>
      </w:r>
      <w:r>
        <w:t>diligências.</w:t>
      </w:r>
    </w:p>
    <w:p w:rsidR="001927A0" w:rsidRPr="009368A7" w:rsidRDefault="00A50327" w:rsidP="009368A7">
      <w:pPr>
        <w:pStyle w:val="Corpodetexto"/>
        <w:spacing w:before="240" w:line="360" w:lineRule="auto"/>
        <w:ind w:left="101" w:right="110" w:firstLine="705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E</w:t>
      </w:r>
      <w:r w:rsidR="00997C03" w:rsidRPr="009368A7">
        <w:rPr>
          <w:rFonts w:ascii="Arial" w:hAnsi="Arial" w:cs="Arial"/>
        </w:rPr>
        <w:t>m</w:t>
      </w:r>
      <w:r w:rsidR="00997C03" w:rsidRPr="009368A7">
        <w:rPr>
          <w:rFonts w:ascii="Arial" w:hAnsi="Arial" w:cs="Arial"/>
          <w:spacing w:val="1"/>
        </w:rPr>
        <w:t xml:space="preserve"> </w:t>
      </w:r>
      <w:r w:rsidR="00997C03" w:rsidRPr="009368A7">
        <w:rPr>
          <w:rFonts w:ascii="Arial" w:hAnsi="Arial" w:cs="Arial"/>
        </w:rPr>
        <w:t>conformidade</w:t>
      </w:r>
      <w:r w:rsidR="00997C03" w:rsidRPr="009368A7">
        <w:rPr>
          <w:rFonts w:ascii="Arial" w:hAnsi="Arial" w:cs="Arial"/>
          <w:spacing w:val="1"/>
        </w:rPr>
        <w:t xml:space="preserve"> </w:t>
      </w:r>
      <w:r w:rsidR="00997C03" w:rsidRPr="009368A7">
        <w:rPr>
          <w:rFonts w:ascii="Arial" w:hAnsi="Arial" w:cs="Arial"/>
        </w:rPr>
        <w:t>com</w:t>
      </w:r>
      <w:r w:rsidR="00997C03" w:rsidRPr="009368A7">
        <w:rPr>
          <w:rFonts w:ascii="Arial" w:hAnsi="Arial" w:cs="Arial"/>
          <w:spacing w:val="1"/>
        </w:rPr>
        <w:t xml:space="preserve"> </w:t>
      </w:r>
      <w:r w:rsidR="00997C03" w:rsidRPr="009368A7">
        <w:rPr>
          <w:rFonts w:ascii="Arial" w:hAnsi="Arial" w:cs="Arial"/>
        </w:rPr>
        <w:t>os</w:t>
      </w:r>
      <w:r w:rsidR="00997C03" w:rsidRPr="009368A7">
        <w:rPr>
          <w:rFonts w:ascii="Arial" w:hAnsi="Arial" w:cs="Arial"/>
          <w:spacing w:val="1"/>
        </w:rPr>
        <w:t xml:space="preserve"> </w:t>
      </w:r>
      <w:r w:rsidR="00997C03" w:rsidRPr="009368A7">
        <w:rPr>
          <w:rFonts w:ascii="Arial" w:hAnsi="Arial" w:cs="Arial"/>
        </w:rPr>
        <w:t>fundamentos</w:t>
      </w:r>
      <w:r w:rsidR="00997C03" w:rsidRPr="009368A7">
        <w:rPr>
          <w:rFonts w:ascii="Arial" w:hAnsi="Arial" w:cs="Arial"/>
          <w:spacing w:val="1"/>
        </w:rPr>
        <w:t xml:space="preserve"> </w:t>
      </w:r>
      <w:r w:rsidR="00997C03" w:rsidRPr="009368A7">
        <w:rPr>
          <w:rFonts w:ascii="Arial" w:hAnsi="Arial" w:cs="Arial"/>
        </w:rPr>
        <w:t>normativos</w:t>
      </w:r>
      <w:r w:rsidR="00997C03" w:rsidRPr="009368A7">
        <w:rPr>
          <w:rFonts w:ascii="Arial" w:hAnsi="Arial" w:cs="Arial"/>
          <w:spacing w:val="1"/>
        </w:rPr>
        <w:t xml:space="preserve"> </w:t>
      </w:r>
      <w:r w:rsidR="00997C03" w:rsidRPr="009368A7">
        <w:rPr>
          <w:rFonts w:ascii="Arial" w:hAnsi="Arial" w:cs="Arial"/>
        </w:rPr>
        <w:t>acima</w:t>
      </w:r>
      <w:r w:rsidR="00997C03" w:rsidRPr="009368A7">
        <w:rPr>
          <w:rFonts w:ascii="Arial" w:hAnsi="Arial" w:cs="Arial"/>
          <w:spacing w:val="1"/>
        </w:rPr>
        <w:t xml:space="preserve"> </w:t>
      </w:r>
      <w:r w:rsidR="00997C03" w:rsidRPr="009368A7">
        <w:rPr>
          <w:rFonts w:ascii="Arial" w:hAnsi="Arial" w:cs="Arial"/>
        </w:rPr>
        <w:t>apresentados,</w:t>
      </w:r>
      <w:r w:rsidR="009F4FC7">
        <w:rPr>
          <w:rFonts w:ascii="Arial" w:hAnsi="Arial" w:cs="Arial"/>
        </w:rPr>
        <w:t xml:space="preserve"> inexiste óbice legal ou constitucional, porém</w:t>
      </w:r>
      <w:r w:rsidR="00997C03" w:rsidRPr="009368A7">
        <w:rPr>
          <w:rFonts w:ascii="Arial" w:hAnsi="Arial" w:cs="Arial"/>
          <w:spacing w:val="1"/>
        </w:rPr>
        <w:t xml:space="preserve"> </w:t>
      </w:r>
      <w:r w:rsidR="00997C03" w:rsidRPr="009368A7">
        <w:rPr>
          <w:rFonts w:ascii="Arial" w:hAnsi="Arial" w:cs="Arial"/>
        </w:rPr>
        <w:t>encaminhamos</w:t>
      </w:r>
      <w:r w:rsidR="00997C03" w:rsidRPr="009368A7">
        <w:rPr>
          <w:rFonts w:ascii="Arial" w:hAnsi="Arial" w:cs="Arial"/>
          <w:spacing w:val="1"/>
        </w:rPr>
        <w:t xml:space="preserve"> </w:t>
      </w:r>
      <w:r w:rsidR="00997C03" w:rsidRPr="009368A7">
        <w:rPr>
          <w:rFonts w:ascii="Arial" w:hAnsi="Arial" w:cs="Arial"/>
        </w:rPr>
        <w:t>o</w:t>
      </w:r>
      <w:r w:rsidR="00997C03" w:rsidRPr="009368A7">
        <w:rPr>
          <w:rFonts w:ascii="Arial" w:hAnsi="Arial" w:cs="Arial"/>
          <w:spacing w:val="1"/>
        </w:rPr>
        <w:t xml:space="preserve"> </w:t>
      </w:r>
      <w:r w:rsidR="00997C03" w:rsidRPr="009368A7">
        <w:rPr>
          <w:rFonts w:ascii="Arial" w:hAnsi="Arial" w:cs="Arial"/>
        </w:rPr>
        <w:t>expediente</w:t>
      </w:r>
      <w:r w:rsidR="00997C03" w:rsidRPr="009368A7">
        <w:rPr>
          <w:rFonts w:ascii="Arial" w:hAnsi="Arial" w:cs="Arial"/>
          <w:spacing w:val="1"/>
        </w:rPr>
        <w:t xml:space="preserve"> </w:t>
      </w:r>
      <w:r w:rsidR="00997C03" w:rsidRPr="009368A7">
        <w:rPr>
          <w:rFonts w:ascii="Arial" w:hAnsi="Arial" w:cs="Arial"/>
        </w:rPr>
        <w:t>para</w:t>
      </w:r>
      <w:r w:rsidR="00997C03" w:rsidRPr="009368A7">
        <w:rPr>
          <w:rFonts w:ascii="Arial" w:hAnsi="Arial" w:cs="Arial"/>
          <w:spacing w:val="1"/>
        </w:rPr>
        <w:t xml:space="preserve"> </w:t>
      </w:r>
      <w:r w:rsidR="00997C03" w:rsidRPr="009368A7">
        <w:rPr>
          <w:rFonts w:ascii="Arial" w:hAnsi="Arial" w:cs="Arial"/>
        </w:rPr>
        <w:t>prosseguimento</w:t>
      </w:r>
      <w:r w:rsidR="009F4FC7">
        <w:rPr>
          <w:rFonts w:ascii="Arial" w:hAnsi="Arial" w:cs="Arial"/>
        </w:rPr>
        <w:t xml:space="preserve"> ressalvando-se a existência de legislação municipal 3.529/2014,</w:t>
      </w:r>
      <w:r w:rsidR="00997C03" w:rsidRPr="009368A7">
        <w:rPr>
          <w:rFonts w:ascii="Arial" w:hAnsi="Arial" w:cs="Arial"/>
          <w:spacing w:val="1"/>
        </w:rPr>
        <w:t xml:space="preserve"> </w:t>
      </w:r>
      <w:r w:rsidR="00997C03" w:rsidRPr="009368A7">
        <w:rPr>
          <w:rFonts w:ascii="Arial" w:hAnsi="Arial" w:cs="Arial"/>
          <w:b/>
        </w:rPr>
        <w:t>opinando</w:t>
      </w:r>
      <w:r w:rsidR="001E3757" w:rsidRPr="009368A7">
        <w:rPr>
          <w:rFonts w:ascii="Arial" w:hAnsi="Arial" w:cs="Arial"/>
          <w:b/>
        </w:rPr>
        <w:t xml:space="preserve"> </w:t>
      </w:r>
      <w:r w:rsidR="008A225B" w:rsidRPr="009368A7">
        <w:rPr>
          <w:rFonts w:ascii="Arial" w:hAnsi="Arial" w:cs="Arial"/>
          <w:b/>
        </w:rPr>
        <w:t xml:space="preserve">que se avalie </w:t>
      </w:r>
      <w:r w:rsidR="00714D6B">
        <w:rPr>
          <w:rFonts w:ascii="Arial" w:hAnsi="Arial" w:cs="Arial"/>
          <w:b/>
        </w:rPr>
        <w:t xml:space="preserve">a questão meritória </w:t>
      </w:r>
      <w:r w:rsidR="008A225B" w:rsidRPr="009368A7">
        <w:rPr>
          <w:rFonts w:ascii="Arial" w:hAnsi="Arial" w:cs="Arial"/>
          <w:b/>
        </w:rPr>
        <w:t>junto à Comissão Permanente</w:t>
      </w:r>
      <w:r w:rsidR="00714D6B">
        <w:rPr>
          <w:rFonts w:ascii="Arial" w:hAnsi="Arial" w:cs="Arial"/>
          <w:b/>
        </w:rPr>
        <w:t xml:space="preserve"> respectiva</w:t>
      </w:r>
      <w:r w:rsidR="001927A0" w:rsidRPr="009368A7">
        <w:rPr>
          <w:rFonts w:ascii="Arial" w:hAnsi="Arial" w:cs="Arial"/>
          <w:b/>
        </w:rPr>
        <w:t xml:space="preserve">. </w:t>
      </w:r>
    </w:p>
    <w:p w:rsidR="0034590C" w:rsidRDefault="009F4FC7" w:rsidP="009368A7">
      <w:pPr>
        <w:pStyle w:val="Corpodetexto"/>
        <w:spacing w:before="240"/>
        <w:ind w:right="105"/>
        <w:jc w:val="center"/>
      </w:pPr>
      <w:r>
        <w:t>Sapucaia do Sul, 15</w:t>
      </w:r>
      <w:r w:rsidR="009368A7">
        <w:t xml:space="preserve"> de maio de 2023.</w:t>
      </w:r>
    </w:p>
    <w:p w:rsidR="009368A7" w:rsidRDefault="009368A7" w:rsidP="009368A7">
      <w:pPr>
        <w:pStyle w:val="Corpodetexto"/>
        <w:spacing w:before="240"/>
        <w:ind w:right="105"/>
        <w:jc w:val="center"/>
      </w:pPr>
    </w:p>
    <w:p w:rsidR="0034590C" w:rsidRDefault="00997C03" w:rsidP="001E3757">
      <w:pPr>
        <w:pStyle w:val="Heading2"/>
        <w:ind w:right="105"/>
        <w:jc w:val="center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Junior</w:t>
      </w:r>
    </w:p>
    <w:p w:rsidR="001E3757" w:rsidRDefault="00997C03" w:rsidP="001E3757">
      <w:pPr>
        <w:pStyle w:val="Corpodetexto"/>
        <w:ind w:right="105" w:hanging="218"/>
        <w:jc w:val="center"/>
      </w:pPr>
      <w:r>
        <w:t>Procurador</w:t>
      </w:r>
      <w:r>
        <w:rPr>
          <w:spacing w:val="-12"/>
        </w:rPr>
        <w:t xml:space="preserve"> </w:t>
      </w:r>
      <w:r>
        <w:t>Chefe</w:t>
      </w:r>
    </w:p>
    <w:p w:rsidR="0034590C" w:rsidRDefault="00997C03" w:rsidP="001E3757">
      <w:pPr>
        <w:pStyle w:val="Corpodetexto"/>
        <w:ind w:right="105" w:hanging="218"/>
        <w:jc w:val="center"/>
      </w:pPr>
      <w:r>
        <w:rPr>
          <w:spacing w:val="-75"/>
        </w:rPr>
        <w:t xml:space="preserve"> </w:t>
      </w:r>
      <w:r>
        <w:t>OAB/RS</w:t>
      </w:r>
      <w:r>
        <w:rPr>
          <w:spacing w:val="-11"/>
        </w:rPr>
        <w:t xml:space="preserve"> </w:t>
      </w:r>
      <w:r>
        <w:t>69.257</w:t>
      </w:r>
    </w:p>
    <w:sectPr w:rsidR="0034590C" w:rsidSect="0034590C">
      <w:headerReference w:type="default" r:id="rId8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2859" w:rsidRDefault="00AB2859" w:rsidP="0034590C">
      <w:r>
        <w:separator/>
      </w:r>
    </w:p>
  </w:endnote>
  <w:endnote w:type="continuationSeparator" w:id="0">
    <w:p w:rsidR="00AB2859" w:rsidRDefault="00AB2859" w:rsidP="003459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2859" w:rsidRDefault="00AB2859" w:rsidP="0034590C">
      <w:r>
        <w:separator/>
      </w:r>
    </w:p>
  </w:footnote>
  <w:footnote w:type="continuationSeparator" w:id="0">
    <w:p w:rsidR="00AB2859" w:rsidRDefault="00AB2859" w:rsidP="003459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590C" w:rsidRDefault="00997C03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9A1028" w:rsidRPr="009A102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2.95pt;height:40.65pt;z-index:-251658240;mso-position-horizontal-relative:page;mso-position-vertical-relative:page" filled="f" stroked="f">
          <v:textbox inset="0,0,0,0">
            <w:txbxContent>
              <w:p w:rsidR="0034590C" w:rsidRDefault="00997C03">
                <w:pPr>
                  <w:spacing w:before="11"/>
                  <w:ind w:left="14" w:right="18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34590C" w:rsidRDefault="00997C03">
                <w:pPr>
                  <w:ind w:left="19" w:right="18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042022"/>
    <w:multiLevelType w:val="hybridMultilevel"/>
    <w:tmpl w:val="04F8FC88"/>
    <w:lvl w:ilvl="0" w:tplc="992CD83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ED403A32">
      <w:start w:val="1"/>
      <w:numFmt w:val="upperRoman"/>
      <w:lvlText w:val="%2"/>
      <w:lvlJc w:val="left"/>
      <w:pPr>
        <w:ind w:left="3796" w:hanging="156"/>
        <w:jc w:val="right"/>
      </w:pPr>
      <w:rPr>
        <w:rFonts w:hint="default"/>
        <w:i/>
        <w:iCs/>
        <w:w w:val="100"/>
        <w:lang w:val="pt-PT" w:eastAsia="en-US" w:bidi="ar-SA"/>
      </w:rPr>
    </w:lvl>
    <w:lvl w:ilvl="2" w:tplc="F8322148">
      <w:numFmt w:val="bullet"/>
      <w:lvlText w:val="•"/>
      <w:lvlJc w:val="left"/>
      <w:pPr>
        <w:ind w:left="4408" w:hanging="156"/>
      </w:pPr>
      <w:rPr>
        <w:rFonts w:hint="default"/>
        <w:lang w:val="pt-PT" w:eastAsia="en-US" w:bidi="ar-SA"/>
      </w:rPr>
    </w:lvl>
    <w:lvl w:ilvl="3" w:tplc="19345590">
      <w:numFmt w:val="bullet"/>
      <w:lvlText w:val="•"/>
      <w:lvlJc w:val="left"/>
      <w:pPr>
        <w:ind w:left="5017" w:hanging="156"/>
      </w:pPr>
      <w:rPr>
        <w:rFonts w:hint="default"/>
        <w:lang w:val="pt-PT" w:eastAsia="en-US" w:bidi="ar-SA"/>
      </w:rPr>
    </w:lvl>
    <w:lvl w:ilvl="4" w:tplc="0EF408D6">
      <w:numFmt w:val="bullet"/>
      <w:lvlText w:val="•"/>
      <w:lvlJc w:val="left"/>
      <w:pPr>
        <w:ind w:left="5626" w:hanging="156"/>
      </w:pPr>
      <w:rPr>
        <w:rFonts w:hint="default"/>
        <w:lang w:val="pt-PT" w:eastAsia="en-US" w:bidi="ar-SA"/>
      </w:rPr>
    </w:lvl>
    <w:lvl w:ilvl="5" w:tplc="537C256E">
      <w:numFmt w:val="bullet"/>
      <w:lvlText w:val="•"/>
      <w:lvlJc w:val="left"/>
      <w:pPr>
        <w:ind w:left="6235" w:hanging="156"/>
      </w:pPr>
      <w:rPr>
        <w:rFonts w:hint="default"/>
        <w:lang w:val="pt-PT" w:eastAsia="en-US" w:bidi="ar-SA"/>
      </w:rPr>
    </w:lvl>
    <w:lvl w:ilvl="6" w:tplc="6D5E15D0">
      <w:numFmt w:val="bullet"/>
      <w:lvlText w:val="•"/>
      <w:lvlJc w:val="left"/>
      <w:pPr>
        <w:ind w:left="6844" w:hanging="156"/>
      </w:pPr>
      <w:rPr>
        <w:rFonts w:hint="default"/>
        <w:lang w:val="pt-PT" w:eastAsia="en-US" w:bidi="ar-SA"/>
      </w:rPr>
    </w:lvl>
    <w:lvl w:ilvl="7" w:tplc="424228D2">
      <w:numFmt w:val="bullet"/>
      <w:lvlText w:val="•"/>
      <w:lvlJc w:val="left"/>
      <w:pPr>
        <w:ind w:left="7453" w:hanging="156"/>
      </w:pPr>
      <w:rPr>
        <w:rFonts w:hint="default"/>
        <w:lang w:val="pt-PT" w:eastAsia="en-US" w:bidi="ar-SA"/>
      </w:rPr>
    </w:lvl>
    <w:lvl w:ilvl="8" w:tplc="602603D0">
      <w:numFmt w:val="bullet"/>
      <w:lvlText w:val="•"/>
      <w:lvlJc w:val="left"/>
      <w:pPr>
        <w:ind w:left="8062" w:hanging="156"/>
      </w:pPr>
      <w:rPr>
        <w:rFonts w:hint="default"/>
        <w:lang w:val="pt-PT" w:eastAsia="en-US" w:bidi="ar-SA"/>
      </w:rPr>
    </w:lvl>
  </w:abstractNum>
  <w:abstractNum w:abstractNumId="1">
    <w:nsid w:val="57AF2311"/>
    <w:multiLevelType w:val="hybridMultilevel"/>
    <w:tmpl w:val="B0507410"/>
    <w:lvl w:ilvl="0" w:tplc="F474AF44">
      <w:start w:val="1"/>
      <w:numFmt w:val="upperRoman"/>
      <w:lvlText w:val="%1"/>
      <w:lvlJc w:val="left"/>
      <w:pPr>
        <w:ind w:left="3506" w:hanging="306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1" w:tplc="4CCC8436">
      <w:start w:val="1"/>
      <w:numFmt w:val="upperRoman"/>
      <w:lvlText w:val="%2"/>
      <w:lvlJc w:val="left"/>
      <w:pPr>
        <w:ind w:left="3641" w:hanging="186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2" w:tplc="732C0436">
      <w:numFmt w:val="bullet"/>
      <w:lvlText w:val="•"/>
      <w:lvlJc w:val="left"/>
      <w:pPr>
        <w:ind w:left="4266" w:hanging="186"/>
      </w:pPr>
      <w:rPr>
        <w:rFonts w:hint="default"/>
        <w:lang w:val="pt-PT" w:eastAsia="en-US" w:bidi="ar-SA"/>
      </w:rPr>
    </w:lvl>
    <w:lvl w:ilvl="3" w:tplc="D9B448D6">
      <w:numFmt w:val="bullet"/>
      <w:lvlText w:val="•"/>
      <w:lvlJc w:val="left"/>
      <w:pPr>
        <w:ind w:left="4893" w:hanging="186"/>
      </w:pPr>
      <w:rPr>
        <w:rFonts w:hint="default"/>
        <w:lang w:val="pt-PT" w:eastAsia="en-US" w:bidi="ar-SA"/>
      </w:rPr>
    </w:lvl>
    <w:lvl w:ilvl="4" w:tplc="AAE49570">
      <w:numFmt w:val="bullet"/>
      <w:lvlText w:val="•"/>
      <w:lvlJc w:val="left"/>
      <w:pPr>
        <w:ind w:left="5520" w:hanging="186"/>
      </w:pPr>
      <w:rPr>
        <w:rFonts w:hint="default"/>
        <w:lang w:val="pt-PT" w:eastAsia="en-US" w:bidi="ar-SA"/>
      </w:rPr>
    </w:lvl>
    <w:lvl w:ilvl="5" w:tplc="56962F2C">
      <w:numFmt w:val="bullet"/>
      <w:lvlText w:val="•"/>
      <w:lvlJc w:val="left"/>
      <w:pPr>
        <w:ind w:left="6146" w:hanging="186"/>
      </w:pPr>
      <w:rPr>
        <w:rFonts w:hint="default"/>
        <w:lang w:val="pt-PT" w:eastAsia="en-US" w:bidi="ar-SA"/>
      </w:rPr>
    </w:lvl>
    <w:lvl w:ilvl="6" w:tplc="09AA2E38">
      <w:numFmt w:val="bullet"/>
      <w:lvlText w:val="•"/>
      <w:lvlJc w:val="left"/>
      <w:pPr>
        <w:ind w:left="6773" w:hanging="186"/>
      </w:pPr>
      <w:rPr>
        <w:rFonts w:hint="default"/>
        <w:lang w:val="pt-PT" w:eastAsia="en-US" w:bidi="ar-SA"/>
      </w:rPr>
    </w:lvl>
    <w:lvl w:ilvl="7" w:tplc="8A321DB2">
      <w:numFmt w:val="bullet"/>
      <w:lvlText w:val="•"/>
      <w:lvlJc w:val="left"/>
      <w:pPr>
        <w:ind w:left="7400" w:hanging="186"/>
      </w:pPr>
      <w:rPr>
        <w:rFonts w:hint="default"/>
        <w:lang w:val="pt-PT" w:eastAsia="en-US" w:bidi="ar-SA"/>
      </w:rPr>
    </w:lvl>
    <w:lvl w:ilvl="8" w:tplc="8E2EE5A0">
      <w:numFmt w:val="bullet"/>
      <w:lvlText w:val="•"/>
      <w:lvlJc w:val="left"/>
      <w:pPr>
        <w:ind w:left="8026" w:hanging="186"/>
      </w:pPr>
      <w:rPr>
        <w:rFonts w:hint="default"/>
        <w:lang w:val="pt-PT" w:eastAsia="en-US" w:bidi="ar-SA"/>
      </w:rPr>
    </w:lvl>
  </w:abstractNum>
  <w:abstractNum w:abstractNumId="2">
    <w:nsid w:val="5D501100"/>
    <w:multiLevelType w:val="hybridMultilevel"/>
    <w:tmpl w:val="AE58E566"/>
    <w:lvl w:ilvl="0" w:tplc="10D8B0F4">
      <w:start w:val="1"/>
      <w:numFmt w:val="lowerLetter"/>
      <w:lvlText w:val="%1)"/>
      <w:lvlJc w:val="left"/>
      <w:pPr>
        <w:ind w:left="3506" w:hanging="372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1E6C82E6">
      <w:numFmt w:val="bullet"/>
      <w:lvlText w:val="•"/>
      <w:lvlJc w:val="left"/>
      <w:pPr>
        <w:ind w:left="4078" w:hanging="372"/>
      </w:pPr>
      <w:rPr>
        <w:rFonts w:hint="default"/>
        <w:lang w:val="pt-PT" w:eastAsia="en-US" w:bidi="ar-SA"/>
      </w:rPr>
    </w:lvl>
    <w:lvl w:ilvl="2" w:tplc="2558E622">
      <w:numFmt w:val="bullet"/>
      <w:lvlText w:val="•"/>
      <w:lvlJc w:val="left"/>
      <w:pPr>
        <w:ind w:left="4656" w:hanging="372"/>
      </w:pPr>
      <w:rPr>
        <w:rFonts w:hint="default"/>
        <w:lang w:val="pt-PT" w:eastAsia="en-US" w:bidi="ar-SA"/>
      </w:rPr>
    </w:lvl>
    <w:lvl w:ilvl="3" w:tplc="5E183FD0">
      <w:numFmt w:val="bullet"/>
      <w:lvlText w:val="•"/>
      <w:lvlJc w:val="left"/>
      <w:pPr>
        <w:ind w:left="5234" w:hanging="372"/>
      </w:pPr>
      <w:rPr>
        <w:rFonts w:hint="default"/>
        <w:lang w:val="pt-PT" w:eastAsia="en-US" w:bidi="ar-SA"/>
      </w:rPr>
    </w:lvl>
    <w:lvl w:ilvl="4" w:tplc="62361736">
      <w:numFmt w:val="bullet"/>
      <w:lvlText w:val="•"/>
      <w:lvlJc w:val="left"/>
      <w:pPr>
        <w:ind w:left="5812" w:hanging="372"/>
      </w:pPr>
      <w:rPr>
        <w:rFonts w:hint="default"/>
        <w:lang w:val="pt-PT" w:eastAsia="en-US" w:bidi="ar-SA"/>
      </w:rPr>
    </w:lvl>
    <w:lvl w:ilvl="5" w:tplc="F1FC1792">
      <w:numFmt w:val="bullet"/>
      <w:lvlText w:val="•"/>
      <w:lvlJc w:val="left"/>
      <w:pPr>
        <w:ind w:left="6390" w:hanging="372"/>
      </w:pPr>
      <w:rPr>
        <w:rFonts w:hint="default"/>
        <w:lang w:val="pt-PT" w:eastAsia="en-US" w:bidi="ar-SA"/>
      </w:rPr>
    </w:lvl>
    <w:lvl w:ilvl="6" w:tplc="B2DC2074">
      <w:numFmt w:val="bullet"/>
      <w:lvlText w:val="•"/>
      <w:lvlJc w:val="left"/>
      <w:pPr>
        <w:ind w:left="6968" w:hanging="372"/>
      </w:pPr>
      <w:rPr>
        <w:rFonts w:hint="default"/>
        <w:lang w:val="pt-PT" w:eastAsia="en-US" w:bidi="ar-SA"/>
      </w:rPr>
    </w:lvl>
    <w:lvl w:ilvl="7" w:tplc="5232A0E4">
      <w:numFmt w:val="bullet"/>
      <w:lvlText w:val="•"/>
      <w:lvlJc w:val="left"/>
      <w:pPr>
        <w:ind w:left="7546" w:hanging="372"/>
      </w:pPr>
      <w:rPr>
        <w:rFonts w:hint="default"/>
        <w:lang w:val="pt-PT" w:eastAsia="en-US" w:bidi="ar-SA"/>
      </w:rPr>
    </w:lvl>
    <w:lvl w:ilvl="8" w:tplc="E6C2503C">
      <w:numFmt w:val="bullet"/>
      <w:lvlText w:val="•"/>
      <w:lvlJc w:val="left"/>
      <w:pPr>
        <w:ind w:left="8124" w:hanging="372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741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34590C"/>
    <w:rsid w:val="00046627"/>
    <w:rsid w:val="00054CCD"/>
    <w:rsid w:val="00101249"/>
    <w:rsid w:val="001927A0"/>
    <w:rsid w:val="001E3757"/>
    <w:rsid w:val="00263511"/>
    <w:rsid w:val="0034590C"/>
    <w:rsid w:val="003815CE"/>
    <w:rsid w:val="00420861"/>
    <w:rsid w:val="004C63F5"/>
    <w:rsid w:val="00540C51"/>
    <w:rsid w:val="0056597F"/>
    <w:rsid w:val="005E5F6A"/>
    <w:rsid w:val="00714D6B"/>
    <w:rsid w:val="00757599"/>
    <w:rsid w:val="00757F05"/>
    <w:rsid w:val="007904F8"/>
    <w:rsid w:val="007F653A"/>
    <w:rsid w:val="008A225B"/>
    <w:rsid w:val="009368A7"/>
    <w:rsid w:val="00997C03"/>
    <w:rsid w:val="009A1028"/>
    <w:rsid w:val="009E3840"/>
    <w:rsid w:val="009E6B3E"/>
    <w:rsid w:val="009F4FC7"/>
    <w:rsid w:val="00A411BE"/>
    <w:rsid w:val="00A50327"/>
    <w:rsid w:val="00AB0FA0"/>
    <w:rsid w:val="00AB2859"/>
    <w:rsid w:val="00B5265F"/>
    <w:rsid w:val="00DC5CA6"/>
    <w:rsid w:val="00E81651"/>
    <w:rsid w:val="00EF34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4590C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4590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34590C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34590C"/>
    <w:pPr>
      <w:ind w:left="101"/>
      <w:outlineLvl w:val="1"/>
    </w:pPr>
    <w:rPr>
      <w:rFonts w:ascii="Arial" w:eastAsia="Arial" w:hAnsi="Arial" w:cs="Arial"/>
      <w:b/>
      <w:bCs/>
      <w:sz w:val="32"/>
      <w:szCs w:val="32"/>
    </w:rPr>
  </w:style>
  <w:style w:type="paragraph" w:customStyle="1" w:styleId="Heading2">
    <w:name w:val="Heading 2"/>
    <w:basedOn w:val="Normal"/>
    <w:uiPriority w:val="1"/>
    <w:qFormat/>
    <w:rsid w:val="0034590C"/>
    <w:pPr>
      <w:outlineLvl w:val="2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34590C"/>
    <w:pPr>
      <w:ind w:left="3506"/>
      <w:jc w:val="both"/>
    </w:pPr>
  </w:style>
  <w:style w:type="paragraph" w:customStyle="1" w:styleId="TableParagraph">
    <w:name w:val="Table Paragraph"/>
    <w:basedOn w:val="Normal"/>
    <w:uiPriority w:val="1"/>
    <w:qFormat/>
    <w:rsid w:val="0034590C"/>
  </w:style>
  <w:style w:type="character" w:styleId="Forte">
    <w:name w:val="Strong"/>
    <w:basedOn w:val="Fontepargpadro"/>
    <w:uiPriority w:val="22"/>
    <w:qFormat/>
    <w:rsid w:val="001927A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48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0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0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4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898BCEA-1A00-4084-9981-0DA2CF6D88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1055</Words>
  <Characters>5699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PLL023 Parecer Jurídico</vt:lpstr>
    </vt:vector>
  </TitlesOfParts>
  <Company/>
  <LinksUpToDate>false</LinksUpToDate>
  <CharactersWithSpaces>6741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PLL023 Parecer Jurídico</dc:title>
  <dc:creator>Joao Roberto da Fonseca Junior</dc:creator>
  <cp:lastModifiedBy>Joao Roberto da Fonseca Junior</cp:lastModifiedBy>
  <cp:revision>3</cp:revision>
  <cp:lastPrinted>2023-05-02T16:17:00Z</cp:lastPrinted>
  <dcterms:created xsi:type="dcterms:W3CDTF">2023-05-15T14:17:00Z</dcterms:created>
  <dcterms:modified xsi:type="dcterms:W3CDTF">2023-05-15T14:18:00Z</dcterms:modified>
</cp:coreProperties>
</file>