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AE6664" w:rsidRDefault="008C5FEF">
      <w:pPr>
        <w:pStyle w:val="Corpodetexto"/>
        <w:spacing w:before="1"/>
        <w:rPr>
          <w:rFonts w:ascii="Arial" w:hAnsi="Arial" w:cs="Arial"/>
          <w:sz w:val="22"/>
          <w:szCs w:val="22"/>
        </w:rPr>
      </w:pPr>
    </w:p>
    <w:p w:rsidR="008072DE" w:rsidRPr="00AE6664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</w:rPr>
      </w:pPr>
      <w:r w:rsidRPr="00AE6664">
        <w:rPr>
          <w:rFonts w:ascii="Arial" w:hAnsi="Arial" w:cs="Arial"/>
          <w:b/>
          <w:sz w:val="24"/>
        </w:rPr>
        <w:t>Mensagem</w:t>
      </w:r>
      <w:r w:rsidRPr="00AE6664">
        <w:rPr>
          <w:rFonts w:ascii="Arial" w:hAnsi="Arial" w:cs="Arial"/>
          <w:b/>
          <w:spacing w:val="-4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nº</w:t>
      </w:r>
      <w:r w:rsidR="00645D3D" w:rsidRPr="00AE6664">
        <w:rPr>
          <w:rFonts w:ascii="Arial" w:hAnsi="Arial" w:cs="Arial"/>
          <w:b/>
          <w:sz w:val="24"/>
        </w:rPr>
        <w:t xml:space="preserve"> </w:t>
      </w:r>
      <w:r w:rsidR="00374788">
        <w:rPr>
          <w:rFonts w:ascii="Arial" w:hAnsi="Arial" w:cs="Arial"/>
          <w:b/>
          <w:sz w:val="24"/>
        </w:rPr>
        <w:t>51</w:t>
      </w:r>
      <w:r w:rsidR="00AE6664" w:rsidRPr="00AE6664">
        <w:rPr>
          <w:rFonts w:ascii="Arial" w:hAnsi="Arial" w:cs="Arial"/>
          <w:b/>
          <w:sz w:val="24"/>
        </w:rPr>
        <w:t>/</w:t>
      </w:r>
      <w:r w:rsidR="00AE6664">
        <w:rPr>
          <w:rFonts w:ascii="Arial" w:hAnsi="Arial" w:cs="Arial"/>
          <w:b/>
          <w:sz w:val="24"/>
        </w:rPr>
        <w:t>20</w:t>
      </w:r>
      <w:r w:rsidR="008072DE" w:rsidRPr="00AE6664">
        <w:rPr>
          <w:rFonts w:ascii="Arial" w:hAnsi="Arial" w:cs="Arial"/>
          <w:b/>
          <w:sz w:val="24"/>
        </w:rPr>
        <w:t>23</w:t>
      </w:r>
      <w:r w:rsidR="00331B6F" w:rsidRPr="00AE6664">
        <w:rPr>
          <w:rFonts w:ascii="Arial" w:hAnsi="Arial" w:cs="Arial"/>
          <w:b/>
          <w:sz w:val="24"/>
        </w:rPr>
        <w:t>.</w:t>
      </w:r>
      <w:r w:rsidRPr="00AE6664">
        <w:rPr>
          <w:rFonts w:ascii="Arial" w:hAnsi="Arial" w:cs="Arial"/>
          <w:b/>
          <w:spacing w:val="-74"/>
          <w:sz w:val="24"/>
        </w:rPr>
        <w:t xml:space="preserve"> </w:t>
      </w:r>
    </w:p>
    <w:p w:rsidR="008C5FEF" w:rsidRPr="00AE6664" w:rsidRDefault="00AE49B5" w:rsidP="008072DE">
      <w:pPr>
        <w:spacing w:before="91"/>
        <w:ind w:left="101" w:right="2787"/>
        <w:rPr>
          <w:rFonts w:ascii="Arial" w:hAnsi="Arial" w:cs="Arial"/>
          <w:b/>
          <w:sz w:val="24"/>
        </w:rPr>
      </w:pPr>
      <w:r w:rsidRPr="00AE6664">
        <w:rPr>
          <w:rFonts w:ascii="Arial" w:hAnsi="Arial" w:cs="Arial"/>
          <w:b/>
          <w:sz w:val="24"/>
        </w:rPr>
        <w:t>Proponente:</w:t>
      </w:r>
      <w:r w:rsidRPr="00AE6664">
        <w:rPr>
          <w:rFonts w:ascii="Arial" w:hAnsi="Arial" w:cs="Arial"/>
          <w:b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Poder</w:t>
      </w:r>
      <w:r w:rsidRPr="00AE6664">
        <w:rPr>
          <w:rFonts w:ascii="Arial" w:hAnsi="Arial" w:cs="Arial"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Executivo</w:t>
      </w:r>
      <w:r w:rsidRPr="00AE6664">
        <w:rPr>
          <w:rFonts w:ascii="Arial" w:hAnsi="Arial" w:cs="Arial"/>
          <w:spacing w:val="-4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Municipal</w:t>
      </w:r>
    </w:p>
    <w:p w:rsidR="008C5FEF" w:rsidRPr="00AE6664" w:rsidRDefault="00AE49B5">
      <w:pPr>
        <w:pStyle w:val="Corpodetexto"/>
        <w:ind w:left="101"/>
        <w:rPr>
          <w:rFonts w:ascii="Arial" w:hAnsi="Arial" w:cs="Arial"/>
          <w:sz w:val="24"/>
          <w:szCs w:val="22"/>
        </w:rPr>
      </w:pPr>
      <w:r w:rsidRPr="00AE6664">
        <w:rPr>
          <w:rFonts w:ascii="Arial" w:hAnsi="Arial" w:cs="Arial"/>
          <w:b/>
          <w:sz w:val="24"/>
          <w:szCs w:val="22"/>
        </w:rPr>
        <w:t>Assunto:</w:t>
      </w:r>
      <w:r w:rsidRPr="00AE6664">
        <w:rPr>
          <w:rFonts w:ascii="Arial" w:hAnsi="Arial" w:cs="Arial"/>
          <w:b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Abertura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de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Crédito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Especial</w:t>
      </w: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Regime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Tramitação:</w:t>
      </w:r>
      <w:r w:rsidR="00331B6F" w:rsidRPr="00AE6664">
        <w:rPr>
          <w:rFonts w:ascii="Arial" w:hAnsi="Arial" w:cs="Arial"/>
          <w:sz w:val="24"/>
        </w:rPr>
        <w:t xml:space="preserve"> </w:t>
      </w:r>
      <w:r w:rsidR="00645D3D" w:rsidRPr="00AE6664">
        <w:rPr>
          <w:rFonts w:ascii="Arial" w:hAnsi="Arial" w:cs="Arial"/>
          <w:sz w:val="24"/>
        </w:rPr>
        <w:t>Normal</w:t>
      </w: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Data</w:t>
      </w:r>
      <w:r w:rsidRPr="00AE6664">
        <w:rPr>
          <w:rFonts w:ascii="Arial" w:hAnsi="Arial" w:cs="Arial"/>
          <w:b/>
          <w:spacing w:val="-7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conclusão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à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Procuradoria: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="00AE6664" w:rsidRPr="00AE6664">
        <w:rPr>
          <w:rFonts w:ascii="Arial" w:hAnsi="Arial" w:cs="Arial"/>
          <w:sz w:val="24"/>
        </w:rPr>
        <w:t>15/08</w:t>
      </w:r>
      <w:r w:rsidR="008072DE" w:rsidRPr="00AE6664">
        <w:rPr>
          <w:rFonts w:ascii="Arial" w:hAnsi="Arial" w:cs="Arial"/>
          <w:sz w:val="24"/>
        </w:rPr>
        <w:t>/2023.</w:t>
      </w: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RELATÓRIO</w:t>
      </w:r>
    </w:p>
    <w:p w:rsidR="008C5FEF" w:rsidRPr="00AE6664" w:rsidRDefault="008C5FEF" w:rsidP="00702BFB">
      <w:pPr>
        <w:pStyle w:val="Corpodetexto"/>
        <w:jc w:val="center"/>
        <w:rPr>
          <w:rFonts w:ascii="Arial" w:hAnsi="Arial" w:cs="Arial"/>
          <w:b/>
          <w:sz w:val="22"/>
          <w:szCs w:val="22"/>
        </w:rPr>
      </w:pPr>
    </w:p>
    <w:p w:rsidR="00645D3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34"/>
          <w:shd w:val="clear" w:color="auto" w:fill="FFFFFF"/>
        </w:rPr>
      </w:pPr>
      <w:r w:rsidRPr="00AE6664">
        <w:rPr>
          <w:rFonts w:ascii="Arial" w:hAnsi="Arial" w:cs="Arial"/>
          <w:sz w:val="22"/>
          <w:szCs w:val="22"/>
        </w:rPr>
        <w:t>Trata-se de mensagem de origem do Poder Executivo Municipal,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702BFB" w:rsidRPr="00AE6664">
        <w:rPr>
          <w:rFonts w:ascii="Arial" w:hAnsi="Arial" w:cs="Arial"/>
          <w:b/>
          <w:sz w:val="22"/>
          <w:szCs w:val="22"/>
        </w:rPr>
        <w:t xml:space="preserve">Mensagem </w:t>
      </w:r>
      <w:r w:rsidRPr="00AE6664">
        <w:rPr>
          <w:rFonts w:ascii="Arial" w:hAnsi="Arial" w:cs="Arial"/>
          <w:b/>
          <w:sz w:val="22"/>
          <w:szCs w:val="22"/>
        </w:rPr>
        <w:t>nº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702BFB" w:rsidRPr="00AE6664">
        <w:rPr>
          <w:rFonts w:ascii="Arial" w:hAnsi="Arial" w:cs="Arial"/>
          <w:b/>
          <w:spacing w:val="1"/>
          <w:sz w:val="22"/>
          <w:szCs w:val="22"/>
        </w:rPr>
        <w:t>0</w:t>
      </w:r>
      <w:r w:rsidR="00374788">
        <w:rPr>
          <w:rFonts w:ascii="Arial" w:hAnsi="Arial" w:cs="Arial"/>
          <w:b/>
          <w:spacing w:val="1"/>
          <w:sz w:val="22"/>
          <w:szCs w:val="22"/>
        </w:rPr>
        <w:t>45</w:t>
      </w:r>
      <w:r w:rsidR="008072DE" w:rsidRPr="00AE6664">
        <w:rPr>
          <w:rFonts w:ascii="Arial" w:hAnsi="Arial" w:cs="Arial"/>
          <w:b/>
          <w:sz w:val="22"/>
          <w:szCs w:val="22"/>
        </w:rPr>
        <w:t>/2023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cujo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solicita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aprovação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 xml:space="preserve">autorizativo, cuja finalidade é a </w:t>
      </w:r>
      <w:r w:rsidR="00374788" w:rsidRPr="00374788">
        <w:rPr>
          <w:rFonts w:ascii="Arial" w:hAnsi="Arial" w:cs="Arial"/>
          <w:b/>
          <w:i/>
          <w:sz w:val="22"/>
          <w:szCs w:val="34"/>
          <w:shd w:val="clear" w:color="auto" w:fill="FFFFFF"/>
        </w:rPr>
        <w:t>AUTORIZA ABERTURA DE CRÉDITO ESPECIAL DE R$ 50.000,00 (CINQUENTA MIL REAIS) CRIANDO RUBRICA NO ORÇAMENTO DE 2023 NA SECRETARIA MUNICIPAL DE SAÚDE.</w:t>
      </w:r>
    </w:p>
    <w:p w:rsidR="00374788" w:rsidRPr="00AE6664" w:rsidRDefault="00374788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exclusivamente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formato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digital,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constam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eletrônicos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documentos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anexo:</w:t>
      </w:r>
    </w:p>
    <w:p w:rsidR="00331B6F" w:rsidRPr="00AE6664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</w:p>
    <w:p w:rsidR="00331B6F" w:rsidRPr="00AE6664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Breve é o relatório.</w:t>
      </w: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PARECER</w:t>
      </w:r>
    </w:p>
    <w:p w:rsidR="008C5FEF" w:rsidRPr="00AE6664" w:rsidRDefault="008C5FEF">
      <w:pPr>
        <w:pStyle w:val="Corpodetexto"/>
        <w:rPr>
          <w:rFonts w:ascii="Arial" w:hAnsi="Arial" w:cs="Arial"/>
          <w:b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privativa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Prefeito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deflagrar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acerca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matéria,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conforme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Orgânica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55.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privativamente</w:t>
      </w:r>
      <w:r w:rsidRPr="00AE6664">
        <w:rPr>
          <w:rFonts w:ascii="Arial" w:hAnsi="Arial" w:cs="Arial"/>
          <w:i/>
          <w:spacing w:val="78"/>
        </w:rPr>
        <w:t xml:space="preserve"> </w:t>
      </w:r>
      <w:r w:rsidRPr="00AE6664">
        <w:rPr>
          <w:rFonts w:ascii="Arial" w:hAnsi="Arial" w:cs="Arial"/>
          <w:i/>
        </w:rPr>
        <w:t>ao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Prefeito, a iniciativa de projetos de lei 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disponham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(...)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IV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–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Proposições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geram despesas ou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comprometam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receitas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Município.</w:t>
      </w:r>
    </w:p>
    <w:p w:rsidR="008072DE" w:rsidRPr="00AE6664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competência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Vereadores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deliberação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maneira:</w:t>
      </w:r>
    </w:p>
    <w:p w:rsidR="008C5FEF" w:rsidRPr="00AE6664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36.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à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Câmara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Municipal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deliberar, com a sanção do Prefeito, sobre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todas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matérias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competência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Município,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especialmente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072DE" w:rsidRPr="00AE6664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 plano plurianual, orçamentos anuais 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diretrizes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orçamentárias;</w:t>
      </w: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abertura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créditos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especiais,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suplementares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extraordinários;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4D4692" w:rsidRPr="00AE6664" w:rsidRDefault="004D4692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requisitos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espécie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proposta,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disciplinados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Constituição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Federal,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in</w:t>
      </w:r>
      <w:r w:rsidRPr="00AE6664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verbis</w:t>
      </w:r>
      <w:r w:rsidRPr="00AE6664">
        <w:rPr>
          <w:rFonts w:ascii="Arial" w:hAnsi="Arial" w:cs="Arial"/>
          <w:sz w:val="22"/>
          <w:szCs w:val="22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ind w:left="3641" w:right="2787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167.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São</w:t>
      </w:r>
      <w:r w:rsidRPr="00AE6664">
        <w:rPr>
          <w:rFonts w:ascii="Arial" w:hAnsi="Arial" w:cs="Arial"/>
          <w:i/>
          <w:spacing w:val="-5"/>
        </w:rPr>
        <w:t xml:space="preserve"> </w:t>
      </w:r>
      <w:r w:rsidRPr="00AE6664">
        <w:rPr>
          <w:rFonts w:ascii="Arial" w:hAnsi="Arial" w:cs="Arial"/>
          <w:i/>
        </w:rPr>
        <w:t>vedados: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(...)</w:t>
      </w:r>
    </w:p>
    <w:p w:rsidR="008C5FEF" w:rsidRPr="00AE6664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AE6664">
        <w:rPr>
          <w:rFonts w:ascii="Arial" w:hAnsi="Arial" w:cs="Arial"/>
          <w:b/>
          <w:i/>
        </w:rPr>
        <w:t>V - a abertura de crédito suplementar ou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especial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sem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prévia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autorização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legislativa e sem indicação dos recursos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correspondentes;</w:t>
      </w:r>
    </w:p>
    <w:p w:rsidR="008072DE" w:rsidRPr="00AE6664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suplementares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bojo do orçamento, para que o Poder executivo 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correspondentes.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apresenta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análise,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recursos,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aqueles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servirão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cobrir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despesas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geradas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indicados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ocasião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2º.</w:t>
      </w:r>
    </w:p>
    <w:p w:rsidR="008072DE" w:rsidRPr="00AE6664" w:rsidRDefault="008072DE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AE6664">
        <w:rPr>
          <w:rFonts w:ascii="Arial" w:hAnsi="Arial" w:cs="Arial"/>
        </w:rPr>
        <w:t>No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se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refere,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portanto,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requisitos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formais/constitucionais da matéria "abertura de crédito especial”</w:t>
      </w:r>
      <w:r w:rsidRPr="00AE6664">
        <w:rPr>
          <w:rFonts w:ascii="Arial" w:hAnsi="Arial" w:cs="Arial"/>
          <w:b/>
        </w:rPr>
        <w:t>,</w:t>
      </w:r>
      <w:r w:rsidRPr="00AE6664">
        <w:rPr>
          <w:rFonts w:ascii="Arial" w:hAnsi="Arial" w:cs="Arial"/>
          <w:b/>
          <w:spacing w:val="1"/>
        </w:rPr>
        <w:t xml:space="preserve"> </w:t>
      </w:r>
      <w:r w:rsidRPr="00AE6664">
        <w:rPr>
          <w:rFonts w:ascii="Arial" w:hAnsi="Arial" w:cs="Arial"/>
        </w:rPr>
        <w:t>sejam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eles: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autorização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legislativa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indicação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recursos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correspondentes,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resta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concluir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estes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contemplados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pelo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projeto</w:t>
      </w:r>
      <w:r w:rsidRPr="00AE6664">
        <w:rPr>
          <w:rFonts w:ascii="Arial" w:hAnsi="Arial" w:cs="Arial"/>
          <w:spacing w:val="-2"/>
        </w:rPr>
        <w:t xml:space="preserve"> </w:t>
      </w:r>
      <w:r w:rsidRPr="00AE6664">
        <w:rPr>
          <w:rFonts w:ascii="Arial" w:hAnsi="Arial" w:cs="Arial"/>
        </w:rPr>
        <w:t>de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lei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em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análise.</w:t>
      </w:r>
    </w:p>
    <w:p w:rsidR="008072DE" w:rsidRPr="00AE6664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Adentrando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procedimental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deve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precedida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permanentes: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LEGISLAÇÃO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E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JUSTIÇA</w:t>
      </w:r>
      <w:r w:rsidR="00AE49B5" w:rsidRPr="00AE6664">
        <w:rPr>
          <w:rFonts w:ascii="Arial" w:hAnsi="Arial" w:cs="Arial"/>
        </w:rPr>
        <w:t>,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por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ser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condição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de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tramitação</w:t>
      </w:r>
      <w:r w:rsidR="00AE49B5" w:rsidRPr="00AE6664">
        <w:rPr>
          <w:rFonts w:ascii="Arial" w:hAnsi="Arial" w:cs="Arial"/>
          <w:spacing w:val="71"/>
        </w:rPr>
        <w:t xml:space="preserve"> </w:t>
      </w:r>
      <w:r w:rsidR="00AE49B5" w:rsidRPr="00AE6664">
        <w:rPr>
          <w:rFonts w:ascii="Arial" w:hAnsi="Arial" w:cs="Arial"/>
        </w:rPr>
        <w:t>do</w:t>
      </w:r>
      <w:r w:rsidR="00AE49B5" w:rsidRPr="00AE6664">
        <w:rPr>
          <w:rFonts w:ascii="Arial" w:hAnsi="Arial" w:cs="Arial"/>
          <w:spacing w:val="-75"/>
        </w:rPr>
        <w:t xml:space="preserve"> </w:t>
      </w:r>
      <w:r w:rsidR="00AE49B5" w:rsidRPr="00AE6664">
        <w:rPr>
          <w:rFonts w:ascii="Arial" w:hAnsi="Arial" w:cs="Arial"/>
        </w:rPr>
        <w:t>processo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</w:rPr>
        <w:t>legislativo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para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todas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proposições</w:t>
      </w:r>
      <w:r w:rsidR="00AE49B5" w:rsidRPr="00AE6664">
        <w:rPr>
          <w:rFonts w:ascii="Arial" w:hAnsi="Arial" w:cs="Arial"/>
          <w:b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em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geral</w:t>
      </w:r>
      <w:r w:rsidR="00AE49B5" w:rsidRPr="00AE6664">
        <w:rPr>
          <w:rFonts w:ascii="Arial" w:hAnsi="Arial" w:cs="Arial"/>
        </w:rPr>
        <w:t>:</w:t>
      </w:r>
    </w:p>
    <w:p w:rsidR="008C5FEF" w:rsidRPr="00AE6664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76- Compete à Comissão de Legislação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manifestar-se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assuntos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redacional e legal e, quando já aprovados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 Plenário, analisá-los sob os 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lógico e gramatical, de modo a adequar 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bom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vernáculo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texto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proposições.</w:t>
      </w:r>
    </w:p>
    <w:p w:rsidR="008072DE" w:rsidRPr="00AE6664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§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Salvo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expressa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disposição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contrário deste Regimento, é obrigatória 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audiência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todos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projetos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lei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e</w:t>
      </w:r>
      <w:r w:rsidR="008072DE" w:rsidRPr="00AE6664">
        <w:rPr>
          <w:rFonts w:ascii="Arial" w:hAnsi="Arial" w:cs="Arial"/>
          <w:b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d</w:t>
      </w:r>
      <w:r w:rsidRPr="00AE6664">
        <w:rPr>
          <w:rFonts w:ascii="Arial" w:hAnsi="Arial" w:cs="Arial"/>
          <w:sz w:val="22"/>
          <w:szCs w:val="22"/>
        </w:rPr>
        <w:t>eterminadas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AE6664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FINANÇAS E ORÇAMENTO</w:t>
      </w:r>
      <w:r w:rsidR="00AE49B5" w:rsidRPr="00AE6664">
        <w:rPr>
          <w:rFonts w:ascii="Arial" w:hAnsi="Arial" w:cs="Arial"/>
        </w:rPr>
        <w:t>, por competência específica, eis que</w:t>
      </w:r>
      <w:r w:rsidR="00AE49B5" w:rsidRPr="00AE6664">
        <w:rPr>
          <w:rFonts w:ascii="Arial" w:hAnsi="Arial" w:cs="Arial"/>
          <w:spacing w:val="1"/>
        </w:rPr>
        <w:t xml:space="preserve"> </w:t>
      </w:r>
      <w:r w:rsidR="00AE49B5" w:rsidRPr="00AE6664">
        <w:rPr>
          <w:rFonts w:ascii="Arial" w:hAnsi="Arial" w:cs="Arial"/>
        </w:rPr>
        <w:t>a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proposição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envolve</w:t>
      </w:r>
      <w:r w:rsidR="00AE49B5" w:rsidRPr="00AE6664">
        <w:rPr>
          <w:rFonts w:ascii="Arial" w:hAnsi="Arial" w:cs="Arial"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abertura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de</w:t>
      </w:r>
      <w:r w:rsidR="00AE49B5" w:rsidRPr="00AE6664">
        <w:rPr>
          <w:rFonts w:ascii="Arial" w:hAnsi="Arial" w:cs="Arial"/>
          <w:b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créditos</w:t>
      </w:r>
      <w:r w:rsidR="00AE49B5" w:rsidRPr="00AE6664">
        <w:rPr>
          <w:rFonts w:ascii="Arial" w:hAnsi="Arial" w:cs="Arial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lastRenderedPageBreak/>
        <w:t>Art. 77- Compete à Comissão de Finanças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opinar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obrigatoriamente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todas as matérias de caráter financeiro, 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especialmente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caso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de:</w:t>
      </w:r>
    </w:p>
    <w:p w:rsidR="008C5FEF" w:rsidRPr="00AE6664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(...)</w:t>
      </w: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IV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referentes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tributárias;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abertura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créditos</w:t>
      </w:r>
      <w:r w:rsidRPr="00AE6664">
        <w:rPr>
          <w:rFonts w:ascii="Arial" w:hAnsi="Arial" w:cs="Arial"/>
          <w:sz w:val="22"/>
          <w:szCs w:val="22"/>
        </w:rPr>
        <w:t>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empréstimos públicos e as que, direta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indiretamente,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alterem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receita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Município,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acarretem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responsabilidades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Erário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interessem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Patrimônio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Público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Municipal;</w:t>
      </w: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374788" w:rsidRPr="00374788" w:rsidRDefault="00645D3D" w:rsidP="00374788">
      <w:pPr>
        <w:tabs>
          <w:tab w:val="left" w:pos="821"/>
        </w:tabs>
        <w:spacing w:line="276" w:lineRule="auto"/>
        <w:ind w:right="107"/>
        <w:jc w:val="both"/>
        <w:rPr>
          <w:rFonts w:ascii="Arial" w:hAnsi="Arial" w:cs="Arial"/>
        </w:rPr>
      </w:pPr>
      <w:r w:rsidRPr="00374788">
        <w:rPr>
          <w:rFonts w:ascii="Arial" w:hAnsi="Arial" w:cs="Arial"/>
        </w:rPr>
        <w:t xml:space="preserve">C) </w:t>
      </w:r>
      <w:r w:rsidR="00374788" w:rsidRPr="00374788">
        <w:rPr>
          <w:rFonts w:ascii="Arial" w:hAnsi="Arial" w:cs="Arial"/>
          <w:b/>
        </w:rPr>
        <w:t>COMISSÃO DE</w:t>
      </w:r>
      <w:r w:rsidR="00374788">
        <w:rPr>
          <w:rFonts w:ascii="Arial" w:hAnsi="Arial" w:cs="Arial"/>
        </w:rPr>
        <w:t xml:space="preserve"> </w:t>
      </w:r>
      <w:r w:rsidR="00374788" w:rsidRPr="00374788">
        <w:rPr>
          <w:rFonts w:ascii="Arial" w:hAnsi="Arial" w:cs="Arial"/>
          <w:b/>
        </w:rPr>
        <w:t>SAÚDE</w:t>
      </w:r>
      <w:r w:rsidR="00374788" w:rsidRPr="00374788">
        <w:rPr>
          <w:rFonts w:ascii="Arial" w:hAnsi="Arial" w:cs="Arial"/>
        </w:rPr>
        <w:t>,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por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competência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específica,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eis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que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a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atividade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do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conselho em questão envolve atuação do Poder Público na área da</w:t>
      </w:r>
      <w:r w:rsidR="00374788" w:rsidRPr="00374788">
        <w:rPr>
          <w:rFonts w:ascii="Arial" w:hAnsi="Arial" w:cs="Arial"/>
          <w:spacing w:val="1"/>
        </w:rPr>
        <w:t xml:space="preserve"> </w:t>
      </w:r>
      <w:r w:rsidR="00374788" w:rsidRPr="00374788">
        <w:rPr>
          <w:rFonts w:ascii="Arial" w:hAnsi="Arial" w:cs="Arial"/>
        </w:rPr>
        <w:t>assistência</w:t>
      </w:r>
      <w:r w:rsidR="00374788" w:rsidRPr="00374788">
        <w:rPr>
          <w:rFonts w:ascii="Arial" w:hAnsi="Arial" w:cs="Arial"/>
          <w:spacing w:val="-2"/>
        </w:rPr>
        <w:t xml:space="preserve"> </w:t>
      </w:r>
      <w:r w:rsidR="00374788" w:rsidRPr="00374788">
        <w:rPr>
          <w:rFonts w:ascii="Arial" w:hAnsi="Arial" w:cs="Arial"/>
        </w:rPr>
        <w:t>a</w:t>
      </w:r>
      <w:r w:rsidR="00374788" w:rsidRPr="00374788">
        <w:rPr>
          <w:rFonts w:ascii="Arial" w:hAnsi="Arial" w:cs="Arial"/>
          <w:spacing w:val="-1"/>
        </w:rPr>
        <w:t xml:space="preserve"> </w:t>
      </w:r>
      <w:r w:rsidR="00374788" w:rsidRPr="00374788">
        <w:rPr>
          <w:rFonts w:ascii="Arial" w:hAnsi="Arial" w:cs="Arial"/>
        </w:rPr>
        <w:t>crianças</w:t>
      </w:r>
      <w:r w:rsidR="00374788" w:rsidRPr="00374788">
        <w:rPr>
          <w:rFonts w:ascii="Arial" w:hAnsi="Arial" w:cs="Arial"/>
          <w:spacing w:val="-2"/>
        </w:rPr>
        <w:t xml:space="preserve"> </w:t>
      </w:r>
      <w:r w:rsidR="00374788" w:rsidRPr="00374788">
        <w:rPr>
          <w:rFonts w:ascii="Arial" w:hAnsi="Arial" w:cs="Arial"/>
        </w:rPr>
        <w:t>e</w:t>
      </w:r>
      <w:r w:rsidR="00374788" w:rsidRPr="00374788">
        <w:rPr>
          <w:rFonts w:ascii="Arial" w:hAnsi="Arial" w:cs="Arial"/>
          <w:spacing w:val="-1"/>
        </w:rPr>
        <w:t xml:space="preserve"> </w:t>
      </w:r>
      <w:r w:rsidR="00374788" w:rsidRPr="00374788">
        <w:rPr>
          <w:rFonts w:ascii="Arial" w:hAnsi="Arial" w:cs="Arial"/>
        </w:rPr>
        <w:t>adolescentes:</w:t>
      </w:r>
    </w:p>
    <w:p w:rsidR="00374788" w:rsidRDefault="00374788" w:rsidP="00374788">
      <w:pPr>
        <w:pStyle w:val="Corpodetexto"/>
        <w:spacing w:before="2"/>
        <w:rPr>
          <w:rFonts w:ascii="Arial" w:hAnsi="Arial" w:cs="Arial"/>
          <w:sz w:val="22"/>
          <w:szCs w:val="22"/>
        </w:rPr>
      </w:pPr>
    </w:p>
    <w:p w:rsidR="00374788" w:rsidRPr="00374788" w:rsidRDefault="00374788" w:rsidP="00374788">
      <w:pPr>
        <w:pStyle w:val="Corpodetexto"/>
        <w:spacing w:before="2"/>
        <w:rPr>
          <w:rFonts w:ascii="Arial" w:hAnsi="Arial" w:cs="Arial"/>
          <w:sz w:val="22"/>
          <w:szCs w:val="22"/>
        </w:rPr>
      </w:pPr>
    </w:p>
    <w:p w:rsidR="00374788" w:rsidRPr="00374788" w:rsidRDefault="00374788" w:rsidP="00374788">
      <w:pPr>
        <w:pStyle w:val="Corpodetexto"/>
        <w:spacing w:line="276" w:lineRule="auto"/>
        <w:ind w:left="3641" w:right="107"/>
        <w:jc w:val="both"/>
        <w:rPr>
          <w:rFonts w:ascii="Arial" w:hAnsi="Arial" w:cs="Arial"/>
          <w:sz w:val="22"/>
          <w:szCs w:val="22"/>
        </w:rPr>
      </w:pPr>
      <w:r w:rsidRPr="00374788">
        <w:rPr>
          <w:rFonts w:ascii="Arial" w:hAnsi="Arial" w:cs="Arial"/>
          <w:sz w:val="22"/>
          <w:szCs w:val="22"/>
        </w:rPr>
        <w:t>Art. 79- O assuntos relativos à Educação ,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b/>
          <w:sz w:val="22"/>
          <w:szCs w:val="22"/>
        </w:rPr>
        <w:t>Saúde</w:t>
      </w:r>
      <w:r w:rsidRPr="00374788">
        <w:rPr>
          <w:rFonts w:ascii="Arial" w:hAnsi="Arial" w:cs="Arial"/>
          <w:sz w:val="22"/>
          <w:szCs w:val="22"/>
        </w:rPr>
        <w:t xml:space="preserve"> e Ação Social e Meio Ambiente são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atribuídos às Comissões relacionadas neste</w:t>
      </w:r>
      <w:r w:rsidRPr="00374788">
        <w:rPr>
          <w:rFonts w:ascii="Arial" w:hAnsi="Arial" w:cs="Arial"/>
          <w:spacing w:val="-75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Artigo:</w:t>
      </w:r>
    </w:p>
    <w:p w:rsidR="00374788" w:rsidRPr="00374788" w:rsidRDefault="00374788" w:rsidP="00374788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374788">
        <w:rPr>
          <w:rFonts w:ascii="Arial" w:hAnsi="Arial" w:cs="Arial"/>
          <w:sz w:val="22"/>
          <w:szCs w:val="22"/>
        </w:rPr>
        <w:t>(...)</w:t>
      </w:r>
    </w:p>
    <w:p w:rsidR="00374788" w:rsidRPr="00374788" w:rsidRDefault="00374788" w:rsidP="00374788">
      <w:pPr>
        <w:pStyle w:val="Corpodetexto"/>
        <w:spacing w:before="49" w:line="276" w:lineRule="auto"/>
        <w:ind w:left="3641" w:right="106"/>
        <w:jc w:val="both"/>
        <w:rPr>
          <w:rFonts w:ascii="Arial" w:hAnsi="Arial" w:cs="Arial"/>
          <w:sz w:val="22"/>
          <w:szCs w:val="22"/>
        </w:rPr>
      </w:pPr>
      <w:r w:rsidRPr="00374788">
        <w:rPr>
          <w:rFonts w:ascii="Arial" w:hAnsi="Arial" w:cs="Arial"/>
          <w:sz w:val="22"/>
          <w:szCs w:val="22"/>
        </w:rPr>
        <w:t>§ 2º- À Comissão de Saúde, Ação Social e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Meio Ambiente compete manifestar-se em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todos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os projetos e matérias que versem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sobre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desportos e assuntos relacionados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b/>
          <w:sz w:val="22"/>
          <w:szCs w:val="22"/>
        </w:rPr>
        <w:t>com</w:t>
      </w:r>
      <w:r w:rsidRPr="00374788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b/>
          <w:sz w:val="22"/>
          <w:szCs w:val="22"/>
        </w:rPr>
        <w:t>saúde</w:t>
      </w:r>
      <w:r w:rsidRPr="00374788">
        <w:rPr>
          <w:rFonts w:ascii="Arial" w:hAnsi="Arial" w:cs="Arial"/>
          <w:sz w:val="22"/>
          <w:szCs w:val="22"/>
        </w:rPr>
        <w:t>,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saneamento,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cultura,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meio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ambiente,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criança,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adolescente,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idoso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e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assistência</w:t>
      </w:r>
      <w:r w:rsidRPr="00374788">
        <w:rPr>
          <w:rFonts w:ascii="Arial" w:hAnsi="Arial" w:cs="Arial"/>
          <w:b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e Previdência social em geral.</w:t>
      </w:r>
      <w:r w:rsidRPr="00374788">
        <w:rPr>
          <w:rFonts w:ascii="Arial" w:hAnsi="Arial" w:cs="Arial"/>
          <w:spacing w:val="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(Modificado pela Resolução Plenária nº 404,</w:t>
      </w:r>
      <w:r w:rsidRPr="00374788">
        <w:rPr>
          <w:rFonts w:ascii="Arial" w:hAnsi="Arial" w:cs="Arial"/>
          <w:spacing w:val="-75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de</w:t>
      </w:r>
      <w:r w:rsidRPr="00374788">
        <w:rPr>
          <w:rFonts w:ascii="Arial" w:hAnsi="Arial" w:cs="Arial"/>
          <w:spacing w:val="-2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14</w:t>
      </w:r>
      <w:r w:rsidRPr="00374788">
        <w:rPr>
          <w:rFonts w:ascii="Arial" w:hAnsi="Arial" w:cs="Arial"/>
          <w:spacing w:val="-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de</w:t>
      </w:r>
      <w:r w:rsidRPr="00374788">
        <w:rPr>
          <w:rFonts w:ascii="Arial" w:hAnsi="Arial" w:cs="Arial"/>
          <w:spacing w:val="-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março</w:t>
      </w:r>
      <w:r w:rsidRPr="00374788">
        <w:rPr>
          <w:rFonts w:ascii="Arial" w:hAnsi="Arial" w:cs="Arial"/>
          <w:spacing w:val="-2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de</w:t>
      </w:r>
      <w:r w:rsidRPr="00374788">
        <w:rPr>
          <w:rFonts w:ascii="Arial" w:hAnsi="Arial" w:cs="Arial"/>
          <w:spacing w:val="-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2006</w:t>
      </w:r>
      <w:r w:rsidRPr="00374788">
        <w:rPr>
          <w:rFonts w:ascii="Arial" w:hAnsi="Arial" w:cs="Arial"/>
          <w:spacing w:val="-1"/>
          <w:sz w:val="22"/>
          <w:szCs w:val="22"/>
        </w:rPr>
        <w:t xml:space="preserve"> </w:t>
      </w:r>
      <w:r w:rsidRPr="00374788">
        <w:rPr>
          <w:rFonts w:ascii="Arial" w:hAnsi="Arial" w:cs="Arial"/>
          <w:sz w:val="22"/>
          <w:szCs w:val="22"/>
        </w:rPr>
        <w:t>)</w:t>
      </w:r>
    </w:p>
    <w:p w:rsidR="00374788" w:rsidRPr="00AE6664" w:rsidRDefault="00374788" w:rsidP="00374788">
      <w:pPr>
        <w:pStyle w:val="Corpodetexto"/>
        <w:ind w:right="111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702BFB" w:rsidP="008072DE">
      <w:pPr>
        <w:pStyle w:val="Heading1"/>
        <w:spacing w:line="360" w:lineRule="auto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C</w:t>
      </w:r>
      <w:r w:rsidR="00AE49B5" w:rsidRPr="00AE6664">
        <w:rPr>
          <w:sz w:val="24"/>
          <w:szCs w:val="22"/>
        </w:rPr>
        <w:t>ONSIDERAÇÕES</w:t>
      </w:r>
      <w:r w:rsidR="00AE49B5" w:rsidRPr="00AE6664">
        <w:rPr>
          <w:spacing w:val="-9"/>
          <w:sz w:val="24"/>
          <w:szCs w:val="22"/>
        </w:rPr>
        <w:t xml:space="preserve"> </w:t>
      </w:r>
      <w:r w:rsidR="00AE49B5" w:rsidRPr="00AE6664">
        <w:rPr>
          <w:sz w:val="24"/>
          <w:szCs w:val="22"/>
        </w:rPr>
        <w:t>FINAIS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072DE" w:rsidRPr="00AE6664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Em conformidade com os fundamentos normativos apresentados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constitucionais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abertura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redução.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Encaminho</w:t>
      </w:r>
      <w:r w:rsidR="00AE49B5" w:rsidRPr="00AE6664">
        <w:rPr>
          <w:rFonts w:ascii="Arial" w:hAnsi="Arial" w:cs="Arial"/>
          <w:sz w:val="22"/>
          <w:szCs w:val="22"/>
        </w:rPr>
        <w:t xml:space="preserve"> os autos à DIRETORIA LEGISLATIVA para</w:t>
      </w:r>
      <w:r w:rsidR="00AE49B5"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as</w:t>
      </w:r>
      <w:r w:rsidR="00AE49B5"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devidas</w:t>
      </w:r>
      <w:r w:rsidR="00AE49B5"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diligências.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Sapucaia do Sul/RS,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374788">
        <w:rPr>
          <w:rFonts w:ascii="Arial" w:hAnsi="Arial" w:cs="Arial"/>
          <w:spacing w:val="-4"/>
          <w:sz w:val="22"/>
          <w:szCs w:val="22"/>
        </w:rPr>
        <w:t>16</w:t>
      </w:r>
      <w:r w:rsidR="00AE6664" w:rsidRPr="00AE6664">
        <w:rPr>
          <w:rFonts w:ascii="Arial" w:hAnsi="Arial" w:cs="Arial"/>
          <w:spacing w:val="-4"/>
          <w:sz w:val="22"/>
          <w:szCs w:val="22"/>
        </w:rPr>
        <w:t xml:space="preserve"> de agosto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de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2023</w:t>
      </w:r>
      <w:r w:rsidRPr="00AE6664">
        <w:rPr>
          <w:rFonts w:ascii="Arial" w:hAnsi="Arial" w:cs="Arial"/>
          <w:sz w:val="22"/>
          <w:szCs w:val="22"/>
        </w:rPr>
        <w:t>.</w:t>
      </w:r>
    </w:p>
    <w:p w:rsidR="00AE6664" w:rsidRPr="00AE6664" w:rsidRDefault="00AE6664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8C5FEF" w:rsidP="008072DE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AE6664">
        <w:rPr>
          <w:sz w:val="22"/>
          <w:szCs w:val="22"/>
        </w:rPr>
        <w:t>João</w:t>
      </w:r>
      <w:r w:rsidRPr="00AE6664">
        <w:rPr>
          <w:spacing w:val="-7"/>
          <w:sz w:val="22"/>
          <w:szCs w:val="22"/>
        </w:rPr>
        <w:t xml:space="preserve"> </w:t>
      </w:r>
      <w:r w:rsidRPr="00AE6664">
        <w:rPr>
          <w:sz w:val="22"/>
          <w:szCs w:val="22"/>
        </w:rPr>
        <w:t>Roberto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da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Fonseca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Junior</w:t>
      </w:r>
    </w:p>
    <w:p w:rsidR="00702BFB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Procurador</w:t>
      </w:r>
      <w:r w:rsidRPr="00AE6664">
        <w:rPr>
          <w:rFonts w:ascii="Arial" w:hAnsi="Arial" w:cs="Arial"/>
          <w:spacing w:val="-1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Chefe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OAB/RS</w:t>
      </w:r>
      <w:r w:rsidRPr="00AE6664">
        <w:rPr>
          <w:rFonts w:ascii="Arial" w:hAnsi="Arial" w:cs="Arial"/>
          <w:spacing w:val="-1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69.257</w:t>
      </w:r>
    </w:p>
    <w:sectPr w:rsidR="008C5FEF" w:rsidRPr="00AE6664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14CA" w:rsidRDefault="000E14CA" w:rsidP="008C5FEF">
      <w:r>
        <w:separator/>
      </w:r>
    </w:p>
  </w:endnote>
  <w:endnote w:type="continuationSeparator" w:id="0">
    <w:p w:rsidR="000E14CA" w:rsidRDefault="000E14CA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14CA" w:rsidRDefault="000E14CA" w:rsidP="008C5FEF">
      <w:r>
        <w:separator/>
      </w:r>
    </w:p>
  </w:footnote>
  <w:footnote w:type="continuationSeparator" w:id="0">
    <w:p w:rsidR="000E14CA" w:rsidRDefault="000E14CA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C064E" w:rsidRPr="007C064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53221"/>
    <w:multiLevelType w:val="hybridMultilevel"/>
    <w:tmpl w:val="CBE6B7D6"/>
    <w:lvl w:ilvl="0" w:tplc="14D8ECEA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74E62312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DBDE8928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2D5458E8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2F9AA608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93A36EA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1E60A1F6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CC50B960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580B8FC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1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2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3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E14CA"/>
    <w:rsid w:val="0015184D"/>
    <w:rsid w:val="001B2B5F"/>
    <w:rsid w:val="00237D18"/>
    <w:rsid w:val="00275699"/>
    <w:rsid w:val="00331B6F"/>
    <w:rsid w:val="00332046"/>
    <w:rsid w:val="00374788"/>
    <w:rsid w:val="003D3799"/>
    <w:rsid w:val="003D4E34"/>
    <w:rsid w:val="003E4DE5"/>
    <w:rsid w:val="004D4692"/>
    <w:rsid w:val="00571E37"/>
    <w:rsid w:val="00645D3D"/>
    <w:rsid w:val="00680281"/>
    <w:rsid w:val="006D25C7"/>
    <w:rsid w:val="00702BFB"/>
    <w:rsid w:val="007606AA"/>
    <w:rsid w:val="007C064E"/>
    <w:rsid w:val="008072DE"/>
    <w:rsid w:val="008B5198"/>
    <w:rsid w:val="008C5FEF"/>
    <w:rsid w:val="00AE49B5"/>
    <w:rsid w:val="00AE6664"/>
    <w:rsid w:val="00B6559E"/>
    <w:rsid w:val="00C54D2B"/>
    <w:rsid w:val="00CE57ED"/>
    <w:rsid w:val="00F83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2023-08-16T16:19:00Z</dcterms:created>
  <dcterms:modified xsi:type="dcterms:W3CDTF">2023-08-16T16:19:00Z</dcterms:modified>
</cp:coreProperties>
</file>