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4B12" w:rsidRDefault="00D74B12">
      <w:pPr>
        <w:pStyle w:val="Corpodetexto"/>
        <w:spacing w:before="2"/>
        <w:rPr>
          <w:rFonts w:ascii="Times New Roman"/>
          <w:sz w:val="19"/>
        </w:rPr>
      </w:pPr>
    </w:p>
    <w:p w:rsidR="00D74B12" w:rsidRDefault="00716979">
      <w:pPr>
        <w:pStyle w:val="Heading1"/>
        <w:spacing w:before="90"/>
      </w:pPr>
      <w:r>
        <w:t>Mensagem</w:t>
      </w:r>
      <w:r>
        <w:rPr>
          <w:spacing w:val="-4"/>
        </w:rPr>
        <w:t xml:space="preserve"> </w:t>
      </w:r>
      <w:r>
        <w:t>nº</w:t>
      </w:r>
      <w:r>
        <w:rPr>
          <w:spacing w:val="-4"/>
        </w:rPr>
        <w:t xml:space="preserve"> </w:t>
      </w:r>
      <w:r w:rsidR="00BE06F8">
        <w:t>067/2023</w:t>
      </w:r>
    </w:p>
    <w:p w:rsidR="00D74B12" w:rsidRDefault="00716979">
      <w:pPr>
        <w:ind w:left="101"/>
        <w:rPr>
          <w:rFonts w:ascii="Arial" w:hAnsi="Arial"/>
          <w:b/>
          <w:sz w:val="32"/>
        </w:rPr>
      </w:pPr>
      <w:r>
        <w:rPr>
          <w:rFonts w:ascii="Arial" w:hAnsi="Arial"/>
          <w:b/>
          <w:sz w:val="32"/>
        </w:rPr>
        <w:t>Processo</w:t>
      </w:r>
      <w:r>
        <w:rPr>
          <w:rFonts w:ascii="Arial" w:hAnsi="Arial"/>
          <w:b/>
          <w:spacing w:val="-5"/>
          <w:sz w:val="32"/>
        </w:rPr>
        <w:t xml:space="preserve"> </w:t>
      </w:r>
      <w:r>
        <w:rPr>
          <w:rFonts w:ascii="Arial" w:hAnsi="Arial"/>
          <w:b/>
          <w:sz w:val="32"/>
        </w:rPr>
        <w:t>nº</w:t>
      </w:r>
      <w:r>
        <w:rPr>
          <w:rFonts w:ascii="Arial" w:hAnsi="Arial"/>
          <w:b/>
          <w:spacing w:val="-5"/>
          <w:sz w:val="32"/>
        </w:rPr>
        <w:t xml:space="preserve"> </w:t>
      </w:r>
      <w:r w:rsidR="00BE06F8">
        <w:rPr>
          <w:rFonts w:ascii="Arial" w:hAnsi="Arial"/>
          <w:b/>
          <w:sz w:val="32"/>
        </w:rPr>
        <w:t>25887/2023</w:t>
      </w:r>
    </w:p>
    <w:p w:rsidR="00D74B12" w:rsidRDefault="00716979">
      <w:pPr>
        <w:pStyle w:val="Heading1"/>
        <w:ind w:right="2027"/>
        <w:rPr>
          <w:rFonts w:ascii="Arial MT" w:hAnsi="Arial MT"/>
          <w:b w:val="0"/>
        </w:rPr>
      </w:pPr>
      <w:r>
        <w:t>Proponente:</w:t>
      </w:r>
      <w:r>
        <w:rPr>
          <w:spacing w:val="-10"/>
        </w:rPr>
        <w:t xml:space="preserve"> </w:t>
      </w:r>
      <w:r>
        <w:t>Poder</w:t>
      </w:r>
      <w:r>
        <w:rPr>
          <w:spacing w:val="-10"/>
        </w:rPr>
        <w:t xml:space="preserve"> </w:t>
      </w:r>
      <w:r>
        <w:t>Executivo</w:t>
      </w:r>
      <w:r>
        <w:rPr>
          <w:spacing w:val="-10"/>
        </w:rPr>
        <w:t xml:space="preserve"> </w:t>
      </w:r>
      <w:r>
        <w:t>Municipal</w:t>
      </w:r>
      <w:r>
        <w:rPr>
          <w:spacing w:val="-86"/>
        </w:rPr>
        <w:t xml:space="preserve"> </w:t>
      </w:r>
      <w:r>
        <w:t>Regime</w:t>
      </w:r>
      <w:r>
        <w:rPr>
          <w:spacing w:val="-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tramitação:</w:t>
      </w:r>
      <w:r>
        <w:rPr>
          <w:spacing w:val="-2"/>
        </w:rPr>
        <w:t xml:space="preserve"> </w:t>
      </w:r>
      <w:r w:rsidR="00BE06F8">
        <w:rPr>
          <w:rFonts w:ascii="Arial MT" w:hAnsi="Arial MT"/>
          <w:b w:val="0"/>
        </w:rPr>
        <w:t>URGÊNCIA</w:t>
      </w:r>
    </w:p>
    <w:p w:rsidR="00D74B12" w:rsidRDefault="00716979">
      <w:pPr>
        <w:ind w:left="101"/>
        <w:rPr>
          <w:sz w:val="32"/>
        </w:rPr>
      </w:pPr>
      <w:r>
        <w:rPr>
          <w:rFonts w:ascii="Arial" w:hAnsi="Arial"/>
          <w:b/>
          <w:sz w:val="32"/>
        </w:rPr>
        <w:t>Data</w:t>
      </w:r>
      <w:r>
        <w:rPr>
          <w:rFonts w:ascii="Arial" w:hAnsi="Arial"/>
          <w:b/>
          <w:spacing w:val="-7"/>
          <w:sz w:val="32"/>
        </w:rPr>
        <w:t xml:space="preserve"> </w:t>
      </w:r>
      <w:r>
        <w:rPr>
          <w:rFonts w:ascii="Arial" w:hAnsi="Arial"/>
          <w:b/>
          <w:sz w:val="32"/>
        </w:rPr>
        <w:t>de</w:t>
      </w:r>
      <w:r>
        <w:rPr>
          <w:rFonts w:ascii="Arial" w:hAnsi="Arial"/>
          <w:b/>
          <w:spacing w:val="-6"/>
          <w:sz w:val="32"/>
        </w:rPr>
        <w:t xml:space="preserve"> </w:t>
      </w:r>
      <w:r>
        <w:rPr>
          <w:rFonts w:ascii="Arial" w:hAnsi="Arial"/>
          <w:b/>
          <w:sz w:val="32"/>
        </w:rPr>
        <w:t>Conclusão</w:t>
      </w:r>
      <w:r>
        <w:rPr>
          <w:rFonts w:ascii="Arial" w:hAnsi="Arial"/>
          <w:b/>
          <w:spacing w:val="-6"/>
          <w:sz w:val="32"/>
        </w:rPr>
        <w:t xml:space="preserve"> </w:t>
      </w:r>
      <w:r>
        <w:rPr>
          <w:rFonts w:ascii="Arial" w:hAnsi="Arial"/>
          <w:b/>
          <w:sz w:val="32"/>
        </w:rPr>
        <w:t>à</w:t>
      </w:r>
      <w:r>
        <w:rPr>
          <w:rFonts w:ascii="Arial" w:hAnsi="Arial"/>
          <w:b/>
          <w:spacing w:val="-7"/>
          <w:sz w:val="32"/>
        </w:rPr>
        <w:t xml:space="preserve"> </w:t>
      </w:r>
      <w:r>
        <w:rPr>
          <w:rFonts w:ascii="Arial" w:hAnsi="Arial"/>
          <w:b/>
          <w:sz w:val="32"/>
        </w:rPr>
        <w:t>Procuradoria:</w:t>
      </w:r>
      <w:r>
        <w:rPr>
          <w:rFonts w:ascii="Arial" w:hAnsi="Arial"/>
          <w:b/>
          <w:spacing w:val="-6"/>
          <w:sz w:val="32"/>
        </w:rPr>
        <w:t xml:space="preserve"> </w:t>
      </w:r>
      <w:r w:rsidR="00BE06F8">
        <w:rPr>
          <w:sz w:val="32"/>
        </w:rPr>
        <w:t>06/11/2023</w:t>
      </w:r>
    </w:p>
    <w:p w:rsidR="00D74B12" w:rsidRDefault="00716979" w:rsidP="00BE06F8">
      <w:pPr>
        <w:pStyle w:val="Heading2"/>
        <w:spacing w:before="322"/>
        <w:jc w:val="center"/>
      </w:pPr>
      <w:r>
        <w:t>RELATÓRIO</w:t>
      </w:r>
    </w:p>
    <w:p w:rsidR="00D74B12" w:rsidRDefault="00D74B12">
      <w:pPr>
        <w:pStyle w:val="Corpodetexto"/>
        <w:rPr>
          <w:rFonts w:ascii="Arial"/>
          <w:b/>
        </w:rPr>
      </w:pPr>
    </w:p>
    <w:p w:rsidR="00D74B12" w:rsidRDefault="00716979">
      <w:pPr>
        <w:ind w:left="101" w:right="106" w:firstLine="720"/>
        <w:jc w:val="both"/>
        <w:rPr>
          <w:sz w:val="28"/>
        </w:rPr>
      </w:pPr>
      <w:r>
        <w:rPr>
          <w:sz w:val="28"/>
        </w:rPr>
        <w:t>Trata-se de mensagem de origem do Poder Executivo Municipal,</w:t>
      </w:r>
      <w:r>
        <w:rPr>
          <w:spacing w:val="1"/>
          <w:sz w:val="28"/>
        </w:rPr>
        <w:t xml:space="preserve"> </w:t>
      </w:r>
      <w:r>
        <w:rPr>
          <w:sz w:val="28"/>
        </w:rPr>
        <w:t>cujo mérito solicita aprovação do colendo Plenário para Projeto de Lei</w:t>
      </w:r>
      <w:r>
        <w:rPr>
          <w:spacing w:val="1"/>
          <w:sz w:val="28"/>
        </w:rPr>
        <w:t xml:space="preserve"> </w:t>
      </w:r>
      <w:r>
        <w:rPr>
          <w:sz w:val="28"/>
        </w:rPr>
        <w:t>que</w:t>
      </w:r>
      <w:r>
        <w:rPr>
          <w:spacing w:val="1"/>
          <w:sz w:val="28"/>
        </w:rPr>
        <w:t xml:space="preserve"> </w:t>
      </w:r>
      <w:r w:rsidRPr="00BE06F8">
        <w:rPr>
          <w:b/>
          <w:sz w:val="28"/>
        </w:rPr>
        <w:t>“</w:t>
      </w:r>
      <w:r w:rsidR="00BE06F8" w:rsidRPr="00BE06F8">
        <w:rPr>
          <w:b/>
          <w:i/>
          <w:sz w:val="28"/>
        </w:rPr>
        <w:t>ALTERA A</w:t>
      </w:r>
      <w:r w:rsidR="00BE06F8" w:rsidRPr="00BE06F8">
        <w:rPr>
          <w:b/>
          <w:sz w:val="28"/>
        </w:rPr>
        <w:t xml:space="preserve"> LEI Nº 4.255, DE 03 DE NOVEMBRO DE 2022, QUE </w:t>
      </w:r>
      <w:r w:rsidR="00BE06F8" w:rsidRPr="00BE06F8">
        <w:rPr>
          <w:rFonts w:ascii="Arial" w:hAnsi="Arial"/>
          <w:b/>
          <w:i/>
          <w:sz w:val="28"/>
        </w:rPr>
        <w:t>DÁ</w:t>
      </w:r>
      <w:r w:rsidR="00BE06F8" w:rsidRPr="00BE06F8">
        <w:rPr>
          <w:rFonts w:ascii="Arial" w:hAnsi="Arial"/>
          <w:b/>
          <w:i/>
          <w:spacing w:val="1"/>
          <w:sz w:val="28"/>
        </w:rPr>
        <w:t xml:space="preserve"> </w:t>
      </w:r>
      <w:r w:rsidR="00BE06F8" w:rsidRPr="00BE06F8">
        <w:rPr>
          <w:rFonts w:ascii="Arial" w:hAnsi="Arial"/>
          <w:b/>
          <w:i/>
          <w:sz w:val="28"/>
        </w:rPr>
        <w:t>NOVA</w:t>
      </w:r>
      <w:r w:rsidR="00BE06F8" w:rsidRPr="00BE06F8">
        <w:rPr>
          <w:rFonts w:ascii="Arial" w:hAnsi="Arial"/>
          <w:b/>
          <w:i/>
          <w:spacing w:val="1"/>
          <w:sz w:val="28"/>
        </w:rPr>
        <w:t xml:space="preserve"> </w:t>
      </w:r>
      <w:r w:rsidR="00BE06F8" w:rsidRPr="00BE06F8">
        <w:rPr>
          <w:rFonts w:ascii="Arial" w:hAnsi="Arial"/>
          <w:b/>
          <w:i/>
          <w:sz w:val="28"/>
        </w:rPr>
        <w:t>REDAÇÃO</w:t>
      </w:r>
      <w:r w:rsidR="00BE06F8" w:rsidRPr="00BE06F8">
        <w:rPr>
          <w:rFonts w:ascii="Arial" w:hAnsi="Arial"/>
          <w:b/>
          <w:i/>
          <w:spacing w:val="1"/>
          <w:sz w:val="28"/>
        </w:rPr>
        <w:t xml:space="preserve"> </w:t>
      </w:r>
      <w:r w:rsidR="00BE06F8" w:rsidRPr="00BE06F8">
        <w:rPr>
          <w:rFonts w:ascii="Arial" w:hAnsi="Arial"/>
          <w:b/>
          <w:i/>
          <w:sz w:val="28"/>
        </w:rPr>
        <w:t>À</w:t>
      </w:r>
      <w:r w:rsidR="00BE06F8" w:rsidRPr="00BE06F8">
        <w:rPr>
          <w:rFonts w:ascii="Arial" w:hAnsi="Arial"/>
          <w:b/>
          <w:i/>
          <w:spacing w:val="1"/>
          <w:sz w:val="28"/>
        </w:rPr>
        <w:t xml:space="preserve"> </w:t>
      </w:r>
      <w:r w:rsidR="00BE06F8" w:rsidRPr="00BE06F8">
        <w:rPr>
          <w:rFonts w:ascii="Arial" w:hAnsi="Arial"/>
          <w:b/>
          <w:i/>
          <w:sz w:val="28"/>
        </w:rPr>
        <w:t>LEI</w:t>
      </w:r>
      <w:r w:rsidR="00BE06F8" w:rsidRPr="00BE06F8">
        <w:rPr>
          <w:rFonts w:ascii="Arial" w:hAnsi="Arial"/>
          <w:b/>
          <w:i/>
          <w:spacing w:val="1"/>
          <w:sz w:val="28"/>
        </w:rPr>
        <w:t xml:space="preserve"> </w:t>
      </w:r>
      <w:r w:rsidR="00BE06F8" w:rsidRPr="00BE06F8">
        <w:rPr>
          <w:rFonts w:ascii="Arial" w:hAnsi="Arial"/>
          <w:b/>
          <w:i/>
          <w:sz w:val="28"/>
        </w:rPr>
        <w:t>QUE</w:t>
      </w:r>
      <w:r w:rsidR="00BE06F8" w:rsidRPr="00BE06F8">
        <w:rPr>
          <w:rFonts w:ascii="Arial" w:hAnsi="Arial"/>
          <w:b/>
          <w:i/>
          <w:spacing w:val="1"/>
          <w:sz w:val="28"/>
        </w:rPr>
        <w:t xml:space="preserve"> </w:t>
      </w:r>
      <w:r w:rsidR="00BE06F8" w:rsidRPr="00BE06F8">
        <w:rPr>
          <w:rFonts w:ascii="Arial" w:hAnsi="Arial"/>
          <w:b/>
          <w:i/>
          <w:sz w:val="28"/>
        </w:rPr>
        <w:t>CRIOU</w:t>
      </w:r>
      <w:r w:rsidR="00BE06F8" w:rsidRPr="00BE06F8">
        <w:rPr>
          <w:rFonts w:ascii="Arial" w:hAnsi="Arial"/>
          <w:b/>
          <w:i/>
          <w:spacing w:val="1"/>
          <w:sz w:val="28"/>
        </w:rPr>
        <w:t xml:space="preserve"> </w:t>
      </w:r>
      <w:r w:rsidR="00BE06F8" w:rsidRPr="00BE06F8">
        <w:rPr>
          <w:rFonts w:ascii="Arial" w:hAnsi="Arial"/>
          <w:b/>
          <w:i/>
          <w:sz w:val="28"/>
        </w:rPr>
        <w:t>O</w:t>
      </w:r>
      <w:r w:rsidR="00BE06F8" w:rsidRPr="00BE06F8">
        <w:rPr>
          <w:rFonts w:ascii="Arial" w:hAnsi="Arial"/>
          <w:b/>
          <w:i/>
          <w:spacing w:val="1"/>
          <w:sz w:val="28"/>
        </w:rPr>
        <w:t xml:space="preserve"> </w:t>
      </w:r>
      <w:r w:rsidR="00BE06F8" w:rsidRPr="00BE06F8">
        <w:rPr>
          <w:rFonts w:ascii="Arial" w:hAnsi="Arial"/>
          <w:b/>
          <w:i/>
          <w:sz w:val="28"/>
        </w:rPr>
        <w:t>CONSELHO</w:t>
      </w:r>
      <w:r w:rsidR="00BE06F8" w:rsidRPr="00BE06F8">
        <w:rPr>
          <w:rFonts w:ascii="Arial" w:hAnsi="Arial"/>
          <w:b/>
          <w:i/>
          <w:spacing w:val="1"/>
          <w:sz w:val="28"/>
        </w:rPr>
        <w:t xml:space="preserve"> </w:t>
      </w:r>
      <w:r w:rsidR="00BE06F8" w:rsidRPr="00BE06F8">
        <w:rPr>
          <w:rFonts w:ascii="Arial" w:hAnsi="Arial"/>
          <w:b/>
          <w:i/>
          <w:sz w:val="28"/>
        </w:rPr>
        <w:t>MUNICIPAL</w:t>
      </w:r>
      <w:r w:rsidR="00BE06F8" w:rsidRPr="00BE06F8">
        <w:rPr>
          <w:rFonts w:ascii="Arial" w:hAnsi="Arial"/>
          <w:b/>
          <w:i/>
          <w:spacing w:val="1"/>
          <w:sz w:val="28"/>
        </w:rPr>
        <w:t xml:space="preserve"> </w:t>
      </w:r>
      <w:r w:rsidR="00BE06F8" w:rsidRPr="00BE06F8">
        <w:rPr>
          <w:rFonts w:ascii="Arial" w:hAnsi="Arial"/>
          <w:b/>
          <w:i/>
          <w:sz w:val="28"/>
        </w:rPr>
        <w:t>DE</w:t>
      </w:r>
      <w:r w:rsidR="00BE06F8" w:rsidRPr="00BE06F8">
        <w:rPr>
          <w:rFonts w:ascii="Arial" w:hAnsi="Arial"/>
          <w:b/>
          <w:i/>
          <w:spacing w:val="1"/>
          <w:sz w:val="28"/>
        </w:rPr>
        <w:t xml:space="preserve"> </w:t>
      </w:r>
      <w:r w:rsidR="00BE06F8" w:rsidRPr="00BE06F8">
        <w:rPr>
          <w:rFonts w:ascii="Arial" w:hAnsi="Arial"/>
          <w:b/>
          <w:i/>
          <w:sz w:val="28"/>
        </w:rPr>
        <w:t>ASSISTÊNCIA</w:t>
      </w:r>
      <w:r w:rsidR="00BE06F8" w:rsidRPr="00BE06F8">
        <w:rPr>
          <w:rFonts w:ascii="Arial" w:hAnsi="Arial"/>
          <w:b/>
          <w:i/>
          <w:spacing w:val="1"/>
          <w:sz w:val="28"/>
        </w:rPr>
        <w:t xml:space="preserve"> </w:t>
      </w:r>
      <w:r w:rsidR="00BE06F8" w:rsidRPr="00BE06F8">
        <w:rPr>
          <w:rFonts w:ascii="Arial" w:hAnsi="Arial"/>
          <w:b/>
          <w:i/>
          <w:sz w:val="28"/>
        </w:rPr>
        <w:t>SOCIAL</w:t>
      </w:r>
      <w:r w:rsidR="00BE06F8" w:rsidRPr="00BE06F8">
        <w:rPr>
          <w:rFonts w:ascii="Arial" w:hAnsi="Arial"/>
          <w:b/>
          <w:i/>
          <w:spacing w:val="1"/>
          <w:sz w:val="28"/>
        </w:rPr>
        <w:t xml:space="preserve"> </w:t>
      </w:r>
      <w:r w:rsidR="00BE06F8" w:rsidRPr="00BE06F8">
        <w:rPr>
          <w:rFonts w:ascii="Arial" w:hAnsi="Arial"/>
          <w:b/>
          <w:i/>
          <w:sz w:val="28"/>
        </w:rPr>
        <w:t>-</w:t>
      </w:r>
      <w:r w:rsidR="00BE06F8" w:rsidRPr="00BE06F8">
        <w:rPr>
          <w:rFonts w:ascii="Arial" w:hAnsi="Arial"/>
          <w:b/>
          <w:i/>
          <w:spacing w:val="1"/>
          <w:sz w:val="28"/>
        </w:rPr>
        <w:t xml:space="preserve"> </w:t>
      </w:r>
      <w:r w:rsidR="00BE06F8" w:rsidRPr="00BE06F8">
        <w:rPr>
          <w:rFonts w:ascii="Arial" w:hAnsi="Arial"/>
          <w:b/>
          <w:i/>
          <w:sz w:val="28"/>
        </w:rPr>
        <w:t>COMAS</w:t>
      </w:r>
      <w:r w:rsidR="00BE06F8" w:rsidRPr="00BE06F8">
        <w:rPr>
          <w:b/>
          <w:sz w:val="28"/>
        </w:rPr>
        <w:t>”</w:t>
      </w:r>
      <w:r w:rsidRPr="00BE06F8">
        <w:rPr>
          <w:b/>
          <w:sz w:val="28"/>
        </w:rPr>
        <w:t>.</w:t>
      </w:r>
      <w:r>
        <w:rPr>
          <w:spacing w:val="1"/>
          <w:sz w:val="28"/>
        </w:rPr>
        <w:t xml:space="preserve"> </w:t>
      </w:r>
      <w:r>
        <w:rPr>
          <w:sz w:val="28"/>
        </w:rPr>
        <w:t>Constam</w:t>
      </w:r>
      <w:r>
        <w:rPr>
          <w:spacing w:val="1"/>
          <w:sz w:val="28"/>
        </w:rPr>
        <w:t xml:space="preserve"> </w:t>
      </w:r>
      <w:r>
        <w:rPr>
          <w:sz w:val="28"/>
        </w:rPr>
        <w:t>dos</w:t>
      </w:r>
      <w:r>
        <w:rPr>
          <w:spacing w:val="1"/>
          <w:sz w:val="28"/>
        </w:rPr>
        <w:t xml:space="preserve"> </w:t>
      </w:r>
      <w:r>
        <w:rPr>
          <w:sz w:val="28"/>
        </w:rPr>
        <w:t>autos</w:t>
      </w:r>
      <w:r>
        <w:rPr>
          <w:spacing w:val="1"/>
          <w:sz w:val="28"/>
        </w:rPr>
        <w:t xml:space="preserve"> </w:t>
      </w:r>
      <w:r>
        <w:rPr>
          <w:sz w:val="28"/>
        </w:rPr>
        <w:t>eletrônicos</w:t>
      </w:r>
      <w:r>
        <w:rPr>
          <w:spacing w:val="1"/>
          <w:sz w:val="28"/>
        </w:rPr>
        <w:t xml:space="preserve"> </w:t>
      </w:r>
      <w:r>
        <w:rPr>
          <w:sz w:val="28"/>
        </w:rPr>
        <w:t>os</w:t>
      </w:r>
      <w:r>
        <w:rPr>
          <w:spacing w:val="1"/>
          <w:sz w:val="28"/>
        </w:rPr>
        <w:t xml:space="preserve"> </w:t>
      </w:r>
      <w:r>
        <w:rPr>
          <w:sz w:val="28"/>
        </w:rPr>
        <w:t>seguintes</w:t>
      </w:r>
      <w:r>
        <w:rPr>
          <w:spacing w:val="-2"/>
          <w:sz w:val="28"/>
        </w:rPr>
        <w:t xml:space="preserve"> </w:t>
      </w:r>
      <w:r>
        <w:rPr>
          <w:sz w:val="28"/>
        </w:rPr>
        <w:t>documentos:</w:t>
      </w:r>
    </w:p>
    <w:p w:rsidR="00D74B12" w:rsidRDefault="00D74B12">
      <w:pPr>
        <w:pStyle w:val="Corpodetexto"/>
      </w:pPr>
    </w:p>
    <w:p w:rsidR="00D74B12" w:rsidRDefault="00716979">
      <w:pPr>
        <w:pStyle w:val="PargrafodaLista"/>
        <w:numPr>
          <w:ilvl w:val="0"/>
          <w:numId w:val="3"/>
        </w:numPr>
        <w:tabs>
          <w:tab w:val="left" w:pos="821"/>
        </w:tabs>
        <w:jc w:val="left"/>
        <w:rPr>
          <w:sz w:val="28"/>
        </w:rPr>
      </w:pPr>
      <w:r>
        <w:rPr>
          <w:sz w:val="28"/>
        </w:rPr>
        <w:t>ID</w:t>
      </w:r>
      <w:r>
        <w:rPr>
          <w:spacing w:val="-7"/>
          <w:sz w:val="28"/>
        </w:rPr>
        <w:t xml:space="preserve"> </w:t>
      </w:r>
      <w:r w:rsidR="00BE06F8">
        <w:rPr>
          <w:sz w:val="28"/>
        </w:rPr>
        <w:t>66179</w:t>
      </w:r>
      <w:r>
        <w:rPr>
          <w:sz w:val="28"/>
        </w:rPr>
        <w:t>;</w:t>
      </w:r>
    </w:p>
    <w:p w:rsidR="00D74B12" w:rsidRDefault="00716979">
      <w:pPr>
        <w:pStyle w:val="PargrafodaLista"/>
        <w:numPr>
          <w:ilvl w:val="0"/>
          <w:numId w:val="3"/>
        </w:numPr>
        <w:tabs>
          <w:tab w:val="left" w:pos="821"/>
        </w:tabs>
        <w:jc w:val="left"/>
        <w:rPr>
          <w:sz w:val="28"/>
        </w:rPr>
      </w:pPr>
      <w:r>
        <w:rPr>
          <w:sz w:val="28"/>
        </w:rPr>
        <w:t>ID</w:t>
      </w:r>
      <w:r>
        <w:rPr>
          <w:spacing w:val="-7"/>
          <w:sz w:val="28"/>
        </w:rPr>
        <w:t xml:space="preserve"> </w:t>
      </w:r>
      <w:r w:rsidR="00BE06F8">
        <w:rPr>
          <w:sz w:val="28"/>
        </w:rPr>
        <w:t>66227</w:t>
      </w:r>
      <w:r>
        <w:rPr>
          <w:sz w:val="28"/>
        </w:rPr>
        <w:t>;</w:t>
      </w:r>
    </w:p>
    <w:p w:rsidR="00D74B12" w:rsidRDefault="00D74B12">
      <w:pPr>
        <w:pStyle w:val="Corpodetexto"/>
        <w:rPr>
          <w:sz w:val="42"/>
        </w:rPr>
      </w:pPr>
    </w:p>
    <w:p w:rsidR="00D74B12" w:rsidRDefault="00716979" w:rsidP="00BE06F8">
      <w:pPr>
        <w:pStyle w:val="Heading2"/>
        <w:jc w:val="center"/>
      </w:pPr>
      <w:r>
        <w:t>PARECER</w:t>
      </w:r>
    </w:p>
    <w:p w:rsidR="00D74B12" w:rsidRDefault="00D74B12">
      <w:pPr>
        <w:pStyle w:val="Corpodetexto"/>
        <w:rPr>
          <w:rFonts w:ascii="Arial"/>
          <w:b/>
        </w:rPr>
      </w:pPr>
    </w:p>
    <w:p w:rsidR="00D74B12" w:rsidRDefault="00716979">
      <w:pPr>
        <w:pStyle w:val="Corpodetexto"/>
        <w:spacing w:line="360" w:lineRule="auto"/>
        <w:ind w:left="101" w:right="108" w:firstLine="720"/>
        <w:jc w:val="both"/>
      </w:pPr>
      <w:r>
        <w:t>A proposição versa sobre criação, organização e o funcionamento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órgão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estrutura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administração</w:t>
      </w:r>
      <w:r>
        <w:rPr>
          <w:spacing w:val="1"/>
        </w:rPr>
        <w:t xml:space="preserve"> </w:t>
      </w:r>
      <w:r>
        <w:t>pública</w:t>
      </w:r>
      <w:r>
        <w:rPr>
          <w:spacing w:val="1"/>
        </w:rPr>
        <w:t xml:space="preserve"> </w:t>
      </w:r>
      <w:r>
        <w:t>municipal,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finalidades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especifica.</w:t>
      </w:r>
      <w:r>
        <w:rPr>
          <w:spacing w:val="1"/>
        </w:rPr>
        <w:t xml:space="preserve"> </w:t>
      </w:r>
      <w:r>
        <w:t>Situa-se,</w:t>
      </w:r>
      <w:r>
        <w:rPr>
          <w:spacing w:val="1"/>
        </w:rPr>
        <w:t xml:space="preserve"> </w:t>
      </w:r>
      <w:r>
        <w:t>portanto,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abrigo</w:t>
      </w:r>
      <w:r>
        <w:rPr>
          <w:spacing w:val="1"/>
        </w:rPr>
        <w:t xml:space="preserve"> </w:t>
      </w:r>
      <w:r>
        <w:t>iniciativa</w:t>
      </w:r>
      <w:r>
        <w:rPr>
          <w:spacing w:val="1"/>
        </w:rPr>
        <w:t xml:space="preserve"> </w:t>
      </w:r>
      <w:r>
        <w:t>privativa</w:t>
      </w:r>
      <w:r>
        <w:rPr>
          <w:spacing w:val="-2"/>
        </w:rPr>
        <w:t xml:space="preserve"> </w:t>
      </w:r>
      <w:r>
        <w:t>do</w:t>
      </w:r>
      <w:r>
        <w:rPr>
          <w:spacing w:val="-1"/>
        </w:rPr>
        <w:t xml:space="preserve"> </w:t>
      </w:r>
      <w:r>
        <w:t>poder</w:t>
      </w:r>
      <w:r>
        <w:rPr>
          <w:spacing w:val="-1"/>
        </w:rPr>
        <w:t xml:space="preserve"> </w:t>
      </w:r>
      <w:r>
        <w:t>executivo:</w:t>
      </w:r>
    </w:p>
    <w:p w:rsidR="00D74B12" w:rsidRDefault="00D74B12">
      <w:pPr>
        <w:pStyle w:val="Corpodetexto"/>
      </w:pPr>
    </w:p>
    <w:p w:rsidR="00D74B12" w:rsidRDefault="00716979">
      <w:pPr>
        <w:ind w:left="2261" w:right="106"/>
        <w:jc w:val="both"/>
        <w:rPr>
          <w:rFonts w:ascii="Arial" w:hAnsi="Arial"/>
          <w:b/>
          <w:sz w:val="28"/>
        </w:rPr>
      </w:pPr>
      <w:r>
        <w:rPr>
          <w:sz w:val="28"/>
        </w:rPr>
        <w:t>“As leis de iniciativa exclusiva do prefeito são aquelas</w:t>
      </w:r>
      <w:r>
        <w:rPr>
          <w:spacing w:val="1"/>
          <w:sz w:val="28"/>
        </w:rPr>
        <w:t xml:space="preserve"> </w:t>
      </w:r>
      <w:r>
        <w:rPr>
          <w:sz w:val="28"/>
        </w:rPr>
        <w:t>em que só a ele cabe o envio do projeto à Câmara.</w:t>
      </w:r>
      <w:r>
        <w:rPr>
          <w:spacing w:val="1"/>
          <w:sz w:val="28"/>
        </w:rPr>
        <w:t xml:space="preserve"> </w:t>
      </w:r>
      <w:r>
        <w:rPr>
          <w:sz w:val="28"/>
        </w:rPr>
        <w:t>Nessa</w:t>
      </w:r>
      <w:r>
        <w:rPr>
          <w:spacing w:val="1"/>
          <w:sz w:val="28"/>
        </w:rPr>
        <w:t xml:space="preserve"> </w:t>
      </w:r>
      <w:r>
        <w:rPr>
          <w:sz w:val="28"/>
        </w:rPr>
        <w:t>categoria</w:t>
      </w:r>
      <w:r>
        <w:rPr>
          <w:spacing w:val="1"/>
          <w:sz w:val="28"/>
        </w:rPr>
        <w:t xml:space="preserve"> </w:t>
      </w:r>
      <w:r>
        <w:rPr>
          <w:sz w:val="28"/>
        </w:rPr>
        <w:t>estão</w:t>
      </w:r>
      <w:r>
        <w:rPr>
          <w:spacing w:val="1"/>
          <w:sz w:val="28"/>
        </w:rPr>
        <w:t xml:space="preserve"> </w:t>
      </w:r>
      <w:r>
        <w:rPr>
          <w:sz w:val="28"/>
        </w:rPr>
        <w:t>as</w:t>
      </w:r>
      <w:r>
        <w:rPr>
          <w:spacing w:val="1"/>
          <w:sz w:val="28"/>
        </w:rPr>
        <w:t xml:space="preserve"> </w:t>
      </w:r>
      <w:r>
        <w:rPr>
          <w:sz w:val="28"/>
        </w:rPr>
        <w:t>que</w:t>
      </w:r>
      <w:r>
        <w:rPr>
          <w:spacing w:val="1"/>
          <w:sz w:val="28"/>
        </w:rPr>
        <w:t xml:space="preserve"> </w:t>
      </w:r>
      <w:r>
        <w:rPr>
          <w:sz w:val="28"/>
        </w:rPr>
        <w:t>disponham</w:t>
      </w:r>
      <w:r>
        <w:rPr>
          <w:spacing w:val="1"/>
          <w:sz w:val="28"/>
        </w:rPr>
        <w:t xml:space="preserve"> </w:t>
      </w:r>
      <w:r>
        <w:rPr>
          <w:sz w:val="28"/>
        </w:rPr>
        <w:t>sobre</w:t>
      </w:r>
      <w:r>
        <w:rPr>
          <w:spacing w:val="1"/>
          <w:sz w:val="28"/>
        </w:rPr>
        <w:t xml:space="preserve"> </w:t>
      </w:r>
      <w:r>
        <w:rPr>
          <w:sz w:val="28"/>
        </w:rPr>
        <w:t>a</w:t>
      </w:r>
      <w:r>
        <w:rPr>
          <w:spacing w:val="1"/>
          <w:sz w:val="28"/>
        </w:rPr>
        <w:t xml:space="preserve"> </w:t>
      </w:r>
      <w:r>
        <w:rPr>
          <w:rFonts w:ascii="Arial" w:hAnsi="Arial"/>
          <w:b/>
          <w:sz w:val="28"/>
        </w:rPr>
        <w:t>criação, estruturação e atribuição das secretarias,</w:t>
      </w:r>
      <w:r>
        <w:rPr>
          <w:rFonts w:ascii="Arial" w:hAnsi="Arial"/>
          <w:b/>
          <w:spacing w:val="1"/>
          <w:sz w:val="28"/>
        </w:rPr>
        <w:t xml:space="preserve"> </w:t>
      </w:r>
      <w:r>
        <w:rPr>
          <w:rFonts w:ascii="Arial" w:hAnsi="Arial"/>
          <w:b/>
          <w:sz w:val="28"/>
        </w:rPr>
        <w:t>órgãos</w:t>
      </w:r>
      <w:r>
        <w:rPr>
          <w:rFonts w:ascii="Arial" w:hAnsi="Arial"/>
          <w:b/>
          <w:spacing w:val="1"/>
          <w:sz w:val="28"/>
        </w:rPr>
        <w:t xml:space="preserve"> </w:t>
      </w:r>
      <w:r>
        <w:rPr>
          <w:rFonts w:ascii="Arial" w:hAnsi="Arial"/>
          <w:b/>
          <w:sz w:val="28"/>
        </w:rPr>
        <w:t>e</w:t>
      </w:r>
      <w:r>
        <w:rPr>
          <w:rFonts w:ascii="Arial" w:hAnsi="Arial"/>
          <w:b/>
          <w:spacing w:val="1"/>
          <w:sz w:val="28"/>
        </w:rPr>
        <w:t xml:space="preserve"> </w:t>
      </w:r>
      <w:r>
        <w:rPr>
          <w:rFonts w:ascii="Arial" w:hAnsi="Arial"/>
          <w:b/>
          <w:sz w:val="28"/>
        </w:rPr>
        <w:t>entidades</w:t>
      </w:r>
      <w:r>
        <w:rPr>
          <w:rFonts w:ascii="Arial" w:hAnsi="Arial"/>
          <w:b/>
          <w:spacing w:val="1"/>
          <w:sz w:val="28"/>
        </w:rPr>
        <w:t xml:space="preserve"> </w:t>
      </w:r>
      <w:r>
        <w:rPr>
          <w:rFonts w:ascii="Arial" w:hAnsi="Arial"/>
          <w:b/>
          <w:sz w:val="28"/>
        </w:rPr>
        <w:t>da</w:t>
      </w:r>
      <w:r>
        <w:rPr>
          <w:rFonts w:ascii="Arial" w:hAnsi="Arial"/>
          <w:b/>
          <w:spacing w:val="1"/>
          <w:sz w:val="28"/>
        </w:rPr>
        <w:t xml:space="preserve"> </w:t>
      </w:r>
      <w:r>
        <w:rPr>
          <w:rFonts w:ascii="Arial" w:hAnsi="Arial"/>
          <w:b/>
          <w:sz w:val="28"/>
        </w:rPr>
        <w:t>Administração</w:t>
      </w:r>
      <w:r>
        <w:rPr>
          <w:rFonts w:ascii="Arial" w:hAnsi="Arial"/>
          <w:b/>
          <w:spacing w:val="1"/>
          <w:sz w:val="28"/>
        </w:rPr>
        <w:t xml:space="preserve"> </w:t>
      </w:r>
      <w:r>
        <w:rPr>
          <w:rFonts w:ascii="Arial" w:hAnsi="Arial"/>
          <w:b/>
          <w:sz w:val="28"/>
        </w:rPr>
        <w:t>Pública</w:t>
      </w:r>
      <w:r>
        <w:rPr>
          <w:rFonts w:ascii="Arial" w:hAnsi="Arial"/>
          <w:b/>
          <w:spacing w:val="1"/>
          <w:sz w:val="28"/>
        </w:rPr>
        <w:t xml:space="preserve"> </w:t>
      </w:r>
      <w:r>
        <w:rPr>
          <w:rFonts w:ascii="Arial" w:hAnsi="Arial"/>
          <w:b/>
          <w:sz w:val="28"/>
        </w:rPr>
        <w:t>Munici</w:t>
      </w:r>
      <w:r>
        <w:rPr>
          <w:rFonts w:ascii="Arial" w:hAnsi="Arial"/>
          <w:b/>
          <w:sz w:val="28"/>
        </w:rPr>
        <w:t>pal</w:t>
      </w:r>
      <w:r>
        <w:rPr>
          <w:sz w:val="28"/>
        </w:rPr>
        <w:t>. Se a Câmara, desatendendo a privatividade</w:t>
      </w:r>
      <w:r>
        <w:rPr>
          <w:spacing w:val="-76"/>
          <w:sz w:val="28"/>
        </w:rPr>
        <w:t xml:space="preserve"> </w:t>
      </w:r>
      <w:r>
        <w:rPr>
          <w:sz w:val="28"/>
        </w:rPr>
        <w:t>do Executivo para esses projetos, votar e aprovar leis</w:t>
      </w:r>
      <w:r>
        <w:rPr>
          <w:spacing w:val="1"/>
          <w:sz w:val="28"/>
        </w:rPr>
        <w:t xml:space="preserve"> </w:t>
      </w:r>
      <w:r>
        <w:rPr>
          <w:sz w:val="28"/>
        </w:rPr>
        <w:t>sobre tais matérias, caberá ao prefeito vetá-las, por</w:t>
      </w:r>
      <w:r>
        <w:rPr>
          <w:spacing w:val="1"/>
          <w:sz w:val="28"/>
        </w:rPr>
        <w:t xml:space="preserve"> </w:t>
      </w:r>
      <w:r>
        <w:rPr>
          <w:sz w:val="28"/>
        </w:rPr>
        <w:t>inconstitucionais.”.</w:t>
      </w:r>
      <w:r>
        <w:rPr>
          <w:spacing w:val="1"/>
          <w:sz w:val="28"/>
        </w:rPr>
        <w:t xml:space="preserve"> </w:t>
      </w:r>
      <w:r>
        <w:rPr>
          <w:sz w:val="28"/>
        </w:rPr>
        <w:t>(Hely</w:t>
      </w:r>
      <w:r>
        <w:rPr>
          <w:spacing w:val="1"/>
          <w:sz w:val="28"/>
        </w:rPr>
        <w:t xml:space="preserve"> </w:t>
      </w:r>
      <w:r>
        <w:rPr>
          <w:sz w:val="28"/>
        </w:rPr>
        <w:t>Lopes</w:t>
      </w:r>
      <w:r>
        <w:rPr>
          <w:spacing w:val="1"/>
          <w:sz w:val="28"/>
        </w:rPr>
        <w:t xml:space="preserve"> </w:t>
      </w:r>
      <w:r>
        <w:rPr>
          <w:sz w:val="28"/>
        </w:rPr>
        <w:t>Meirelles,</w:t>
      </w:r>
      <w:r>
        <w:rPr>
          <w:spacing w:val="1"/>
          <w:sz w:val="28"/>
        </w:rPr>
        <w:t xml:space="preserve"> </w:t>
      </w:r>
      <w:r>
        <w:rPr>
          <w:sz w:val="28"/>
        </w:rPr>
        <w:t>in</w:t>
      </w:r>
      <w:r>
        <w:rPr>
          <w:spacing w:val="1"/>
          <w:sz w:val="28"/>
        </w:rPr>
        <w:t xml:space="preserve"> </w:t>
      </w:r>
      <w:r>
        <w:rPr>
          <w:sz w:val="28"/>
        </w:rPr>
        <w:t>“Direito</w:t>
      </w:r>
      <w:r>
        <w:rPr>
          <w:spacing w:val="1"/>
          <w:sz w:val="28"/>
        </w:rPr>
        <w:t xml:space="preserve"> </w:t>
      </w:r>
      <w:r>
        <w:rPr>
          <w:sz w:val="28"/>
        </w:rPr>
        <w:t>Municipal Brasileiro”, 17ª edição, Malheiros Editores,</w:t>
      </w:r>
      <w:r>
        <w:rPr>
          <w:spacing w:val="1"/>
          <w:sz w:val="28"/>
        </w:rPr>
        <w:t xml:space="preserve"> </w:t>
      </w:r>
      <w:r>
        <w:rPr>
          <w:sz w:val="28"/>
        </w:rPr>
        <w:t>2014,</w:t>
      </w:r>
      <w:r>
        <w:rPr>
          <w:spacing w:val="-2"/>
          <w:sz w:val="28"/>
        </w:rPr>
        <w:t xml:space="preserve"> </w:t>
      </w:r>
      <w:r>
        <w:rPr>
          <w:sz w:val="28"/>
        </w:rPr>
        <w:t>p.760-761).</w:t>
      </w:r>
      <w:r>
        <w:rPr>
          <w:spacing w:val="-2"/>
          <w:sz w:val="28"/>
        </w:rPr>
        <w:t xml:space="preserve"> </w:t>
      </w:r>
      <w:r>
        <w:rPr>
          <w:rFonts w:ascii="Arial" w:hAnsi="Arial"/>
          <w:b/>
          <w:sz w:val="28"/>
        </w:rPr>
        <w:t>Grifo</w:t>
      </w:r>
      <w:r>
        <w:rPr>
          <w:rFonts w:ascii="Arial" w:hAnsi="Arial"/>
          <w:b/>
          <w:spacing w:val="-1"/>
          <w:sz w:val="28"/>
        </w:rPr>
        <w:t xml:space="preserve"> </w:t>
      </w:r>
      <w:r>
        <w:rPr>
          <w:rFonts w:ascii="Arial" w:hAnsi="Arial"/>
          <w:b/>
          <w:sz w:val="28"/>
        </w:rPr>
        <w:t>nosso.</w:t>
      </w:r>
    </w:p>
    <w:p w:rsidR="00D74B12" w:rsidRDefault="00D74B12">
      <w:pPr>
        <w:jc w:val="both"/>
        <w:rPr>
          <w:rFonts w:ascii="Arial" w:hAnsi="Arial"/>
          <w:sz w:val="28"/>
        </w:rPr>
        <w:sectPr w:rsidR="00D74B12">
          <w:headerReference w:type="default" r:id="rId7"/>
          <w:type w:val="continuous"/>
          <w:pgSz w:w="11920" w:h="16840"/>
          <w:pgMar w:top="1660" w:right="1040" w:bottom="280" w:left="1600" w:header="332" w:footer="720" w:gutter="0"/>
          <w:pgNumType w:start="1"/>
          <w:cols w:space="720"/>
        </w:sectPr>
      </w:pPr>
    </w:p>
    <w:p w:rsidR="00D74B12" w:rsidRDefault="00D74B12">
      <w:pPr>
        <w:pStyle w:val="Corpodetexto"/>
        <w:spacing w:before="1"/>
        <w:rPr>
          <w:rFonts w:ascii="Arial"/>
          <w:b/>
          <w:sz w:val="19"/>
        </w:rPr>
      </w:pPr>
    </w:p>
    <w:p w:rsidR="00D74B12" w:rsidRDefault="00716979">
      <w:pPr>
        <w:pStyle w:val="Corpodetexto"/>
        <w:spacing w:before="91" w:line="360" w:lineRule="auto"/>
        <w:ind w:left="101" w:right="108" w:firstLine="720"/>
        <w:jc w:val="both"/>
      </w:pPr>
      <w:r>
        <w:t>Em nossa Lei Orgânica Municipal, a questão da iniciativa privativa</w:t>
      </w:r>
      <w:r>
        <w:rPr>
          <w:spacing w:val="1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Chefe</w:t>
      </w:r>
      <w:r>
        <w:rPr>
          <w:spacing w:val="-2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Executivo</w:t>
      </w:r>
      <w:r>
        <w:rPr>
          <w:spacing w:val="-2"/>
        </w:rPr>
        <w:t xml:space="preserve"> </w:t>
      </w:r>
      <w:r>
        <w:t>é</w:t>
      </w:r>
      <w:r>
        <w:rPr>
          <w:spacing w:val="-2"/>
        </w:rPr>
        <w:t xml:space="preserve"> </w:t>
      </w:r>
      <w:r>
        <w:t>abordada</w:t>
      </w:r>
      <w:r>
        <w:rPr>
          <w:spacing w:val="-2"/>
        </w:rPr>
        <w:t xml:space="preserve"> </w:t>
      </w:r>
      <w:r>
        <w:t>da</w:t>
      </w:r>
      <w:r>
        <w:rPr>
          <w:spacing w:val="-2"/>
        </w:rPr>
        <w:t xml:space="preserve"> </w:t>
      </w:r>
      <w:r>
        <w:t>seguinte</w:t>
      </w:r>
      <w:r>
        <w:rPr>
          <w:spacing w:val="-1"/>
        </w:rPr>
        <w:t xml:space="preserve"> </w:t>
      </w:r>
      <w:r>
        <w:t>forma:</w:t>
      </w:r>
    </w:p>
    <w:p w:rsidR="00D74B12" w:rsidRDefault="00D74B12">
      <w:pPr>
        <w:pStyle w:val="Corpodetexto"/>
      </w:pPr>
    </w:p>
    <w:p w:rsidR="00D74B12" w:rsidRDefault="00716979">
      <w:pPr>
        <w:pStyle w:val="Corpodetexto"/>
        <w:ind w:left="2261" w:right="118"/>
        <w:jc w:val="both"/>
      </w:pPr>
      <w:r>
        <w:t>Art.</w:t>
      </w:r>
      <w:r>
        <w:rPr>
          <w:spacing w:val="1"/>
        </w:rPr>
        <w:t xml:space="preserve"> </w:t>
      </w:r>
      <w:r>
        <w:t>55.</w:t>
      </w:r>
      <w:r>
        <w:rPr>
          <w:spacing w:val="1"/>
        </w:rPr>
        <w:t xml:space="preserve"> </w:t>
      </w:r>
      <w:r>
        <w:t>Compete,</w:t>
      </w:r>
      <w:r>
        <w:rPr>
          <w:spacing w:val="1"/>
        </w:rPr>
        <w:t xml:space="preserve"> </w:t>
      </w:r>
      <w:r>
        <w:t>privativamente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Prefeito,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iniciativa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projetos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lei</w:t>
      </w:r>
      <w:r>
        <w:rPr>
          <w:spacing w:val="-3"/>
        </w:rPr>
        <w:t xml:space="preserve"> </w:t>
      </w:r>
      <w:r>
        <w:t>que</w:t>
      </w:r>
      <w:r>
        <w:rPr>
          <w:spacing w:val="-3"/>
        </w:rPr>
        <w:t xml:space="preserve"> </w:t>
      </w:r>
      <w:r>
        <w:t>disponham</w:t>
      </w:r>
      <w:r>
        <w:rPr>
          <w:spacing w:val="-3"/>
        </w:rPr>
        <w:t xml:space="preserve"> </w:t>
      </w:r>
      <w:r>
        <w:t>sobre:</w:t>
      </w:r>
    </w:p>
    <w:p w:rsidR="00D74B12" w:rsidRDefault="00716979">
      <w:pPr>
        <w:pStyle w:val="PargrafodaLista"/>
        <w:numPr>
          <w:ilvl w:val="0"/>
          <w:numId w:val="2"/>
        </w:numPr>
        <w:tabs>
          <w:tab w:val="left" w:pos="2477"/>
        </w:tabs>
        <w:spacing w:line="232" w:lineRule="auto"/>
        <w:ind w:right="106" w:firstLine="0"/>
        <w:jc w:val="both"/>
        <w:rPr>
          <w:sz w:val="28"/>
        </w:rPr>
      </w:pPr>
      <w:r>
        <w:rPr>
          <w:rFonts w:ascii="MS PGothic" w:hAnsi="MS PGothic"/>
          <w:sz w:val="28"/>
        </w:rPr>
        <w:t xml:space="preserve">‐ </w:t>
      </w:r>
      <w:r>
        <w:rPr>
          <w:sz w:val="28"/>
        </w:rPr>
        <w:t>criação de cargos, funções ou empregos públicos</w:t>
      </w:r>
      <w:r>
        <w:rPr>
          <w:spacing w:val="1"/>
          <w:sz w:val="28"/>
        </w:rPr>
        <w:t xml:space="preserve"> </w:t>
      </w:r>
      <w:r>
        <w:rPr>
          <w:sz w:val="28"/>
        </w:rPr>
        <w:t>na administração direta e indireta do Poder Executivo,</w:t>
      </w:r>
      <w:r>
        <w:rPr>
          <w:spacing w:val="1"/>
          <w:sz w:val="28"/>
        </w:rPr>
        <w:t xml:space="preserve"> </w:t>
      </w:r>
      <w:r>
        <w:rPr>
          <w:sz w:val="28"/>
        </w:rPr>
        <w:t>ou</w:t>
      </w:r>
      <w:r>
        <w:rPr>
          <w:spacing w:val="-2"/>
          <w:sz w:val="28"/>
        </w:rPr>
        <w:t xml:space="preserve"> </w:t>
      </w:r>
      <w:r>
        <w:rPr>
          <w:sz w:val="28"/>
        </w:rPr>
        <w:t>aumento</w:t>
      </w:r>
      <w:r>
        <w:rPr>
          <w:spacing w:val="-2"/>
          <w:sz w:val="28"/>
        </w:rPr>
        <w:t xml:space="preserve"> </w:t>
      </w:r>
      <w:r>
        <w:rPr>
          <w:sz w:val="28"/>
        </w:rPr>
        <w:t>de</w:t>
      </w:r>
      <w:r>
        <w:rPr>
          <w:spacing w:val="-1"/>
          <w:sz w:val="28"/>
        </w:rPr>
        <w:t xml:space="preserve"> </w:t>
      </w:r>
      <w:r>
        <w:rPr>
          <w:sz w:val="28"/>
        </w:rPr>
        <w:t>sua</w:t>
      </w:r>
      <w:r>
        <w:rPr>
          <w:spacing w:val="-2"/>
          <w:sz w:val="28"/>
        </w:rPr>
        <w:t xml:space="preserve"> </w:t>
      </w:r>
      <w:r>
        <w:rPr>
          <w:sz w:val="28"/>
        </w:rPr>
        <w:t>remuneração;</w:t>
      </w:r>
    </w:p>
    <w:p w:rsidR="00D74B12" w:rsidRDefault="00716979">
      <w:pPr>
        <w:pStyle w:val="PargrafodaLista"/>
        <w:numPr>
          <w:ilvl w:val="0"/>
          <w:numId w:val="2"/>
        </w:numPr>
        <w:tabs>
          <w:tab w:val="left" w:pos="2510"/>
        </w:tabs>
        <w:spacing w:line="225" w:lineRule="auto"/>
        <w:ind w:right="108" w:firstLine="0"/>
        <w:jc w:val="both"/>
        <w:rPr>
          <w:sz w:val="28"/>
        </w:rPr>
      </w:pPr>
      <w:r>
        <w:rPr>
          <w:rFonts w:ascii="MS PGothic" w:hAnsi="MS PGothic"/>
          <w:sz w:val="28"/>
        </w:rPr>
        <w:t>‐</w:t>
      </w:r>
      <w:r>
        <w:rPr>
          <w:rFonts w:ascii="MS PGothic" w:hAnsi="MS PGothic"/>
          <w:spacing w:val="-12"/>
          <w:sz w:val="28"/>
        </w:rPr>
        <w:t xml:space="preserve"> </w:t>
      </w:r>
      <w:r>
        <w:rPr>
          <w:sz w:val="28"/>
        </w:rPr>
        <w:t>servidores</w:t>
      </w:r>
      <w:r>
        <w:rPr>
          <w:spacing w:val="-5"/>
          <w:sz w:val="28"/>
        </w:rPr>
        <w:t xml:space="preserve"> </w:t>
      </w:r>
      <w:r>
        <w:rPr>
          <w:sz w:val="28"/>
        </w:rPr>
        <w:t>públicos</w:t>
      </w:r>
      <w:r>
        <w:rPr>
          <w:spacing w:val="-6"/>
          <w:sz w:val="28"/>
        </w:rPr>
        <w:t xml:space="preserve"> </w:t>
      </w:r>
      <w:r>
        <w:rPr>
          <w:sz w:val="28"/>
        </w:rPr>
        <w:t>do</w:t>
      </w:r>
      <w:r>
        <w:rPr>
          <w:spacing w:val="-6"/>
          <w:sz w:val="28"/>
        </w:rPr>
        <w:t xml:space="preserve"> </w:t>
      </w:r>
      <w:r>
        <w:rPr>
          <w:sz w:val="28"/>
        </w:rPr>
        <w:t>Poder</w:t>
      </w:r>
      <w:r>
        <w:rPr>
          <w:spacing w:val="-6"/>
          <w:sz w:val="28"/>
        </w:rPr>
        <w:t xml:space="preserve"> </w:t>
      </w:r>
      <w:r>
        <w:rPr>
          <w:sz w:val="28"/>
        </w:rPr>
        <w:t>Executivo,</w:t>
      </w:r>
      <w:r>
        <w:rPr>
          <w:spacing w:val="-6"/>
          <w:sz w:val="28"/>
        </w:rPr>
        <w:t xml:space="preserve"> </w:t>
      </w:r>
      <w:r>
        <w:rPr>
          <w:sz w:val="28"/>
        </w:rPr>
        <w:t>seu</w:t>
      </w:r>
      <w:r>
        <w:rPr>
          <w:spacing w:val="-6"/>
          <w:sz w:val="28"/>
        </w:rPr>
        <w:t xml:space="preserve"> </w:t>
      </w:r>
      <w:r>
        <w:rPr>
          <w:sz w:val="28"/>
        </w:rPr>
        <w:t>regime</w:t>
      </w:r>
      <w:r>
        <w:rPr>
          <w:spacing w:val="-75"/>
          <w:sz w:val="28"/>
        </w:rPr>
        <w:t xml:space="preserve"> </w:t>
      </w:r>
      <w:r>
        <w:rPr>
          <w:sz w:val="28"/>
        </w:rPr>
        <w:t>jurídico</w:t>
      </w:r>
      <w:r>
        <w:rPr>
          <w:spacing w:val="-2"/>
          <w:sz w:val="28"/>
        </w:rPr>
        <w:t xml:space="preserve"> </w:t>
      </w:r>
      <w:r>
        <w:rPr>
          <w:sz w:val="28"/>
        </w:rPr>
        <w:t>e</w:t>
      </w:r>
      <w:r>
        <w:rPr>
          <w:spacing w:val="-2"/>
          <w:sz w:val="28"/>
        </w:rPr>
        <w:t xml:space="preserve"> </w:t>
      </w:r>
      <w:r>
        <w:rPr>
          <w:sz w:val="28"/>
        </w:rPr>
        <w:t>provimento</w:t>
      </w:r>
      <w:r>
        <w:rPr>
          <w:spacing w:val="-1"/>
          <w:sz w:val="28"/>
        </w:rPr>
        <w:t xml:space="preserve"> </w:t>
      </w:r>
      <w:r>
        <w:rPr>
          <w:sz w:val="28"/>
        </w:rPr>
        <w:t>de</w:t>
      </w:r>
      <w:r>
        <w:rPr>
          <w:spacing w:val="-2"/>
          <w:sz w:val="28"/>
        </w:rPr>
        <w:t xml:space="preserve"> </w:t>
      </w:r>
      <w:r>
        <w:rPr>
          <w:sz w:val="28"/>
        </w:rPr>
        <w:t>cargos;</w:t>
      </w:r>
    </w:p>
    <w:p w:rsidR="00D74B12" w:rsidRDefault="00716979">
      <w:pPr>
        <w:pStyle w:val="PargrafodaLista"/>
        <w:numPr>
          <w:ilvl w:val="0"/>
          <w:numId w:val="2"/>
        </w:numPr>
        <w:tabs>
          <w:tab w:val="left" w:pos="2587"/>
        </w:tabs>
        <w:spacing w:line="232" w:lineRule="auto"/>
        <w:ind w:right="107" w:firstLine="0"/>
        <w:jc w:val="both"/>
        <w:rPr>
          <w:sz w:val="28"/>
        </w:rPr>
      </w:pPr>
      <w:r>
        <w:rPr>
          <w:rFonts w:ascii="MS PGothic" w:hAnsi="MS PGothic"/>
          <w:sz w:val="28"/>
        </w:rPr>
        <w:t xml:space="preserve">‐ </w:t>
      </w:r>
      <w:r>
        <w:rPr>
          <w:sz w:val="28"/>
        </w:rPr>
        <w:t>criação, estruturação e atribuições das Secretarias</w:t>
      </w:r>
      <w:r>
        <w:rPr>
          <w:spacing w:val="-75"/>
          <w:sz w:val="28"/>
        </w:rPr>
        <w:t xml:space="preserve"> </w:t>
      </w:r>
      <w:r>
        <w:rPr>
          <w:sz w:val="28"/>
        </w:rPr>
        <w:t>Municipais</w:t>
      </w:r>
      <w:r>
        <w:rPr>
          <w:spacing w:val="1"/>
          <w:sz w:val="28"/>
        </w:rPr>
        <w:t xml:space="preserve"> </w:t>
      </w:r>
      <w:r>
        <w:rPr>
          <w:sz w:val="28"/>
        </w:rPr>
        <w:t>e</w:t>
      </w:r>
      <w:r>
        <w:rPr>
          <w:spacing w:val="1"/>
          <w:sz w:val="28"/>
        </w:rPr>
        <w:t xml:space="preserve"> </w:t>
      </w:r>
      <w:r>
        <w:rPr>
          <w:sz w:val="28"/>
        </w:rPr>
        <w:t>órgãos</w:t>
      </w:r>
      <w:r>
        <w:rPr>
          <w:spacing w:val="1"/>
          <w:sz w:val="28"/>
        </w:rPr>
        <w:t xml:space="preserve"> </w:t>
      </w:r>
      <w:r>
        <w:rPr>
          <w:sz w:val="28"/>
        </w:rPr>
        <w:t>da</w:t>
      </w:r>
      <w:r>
        <w:rPr>
          <w:spacing w:val="1"/>
          <w:sz w:val="28"/>
        </w:rPr>
        <w:t xml:space="preserve"> </w:t>
      </w:r>
      <w:r>
        <w:rPr>
          <w:sz w:val="28"/>
        </w:rPr>
        <w:t>Administração</w:t>
      </w:r>
      <w:r>
        <w:rPr>
          <w:spacing w:val="1"/>
          <w:sz w:val="28"/>
        </w:rPr>
        <w:t xml:space="preserve"> </w:t>
      </w:r>
      <w:r>
        <w:rPr>
          <w:sz w:val="28"/>
        </w:rPr>
        <w:t>Pública</w:t>
      </w:r>
      <w:r>
        <w:rPr>
          <w:spacing w:val="1"/>
          <w:sz w:val="28"/>
        </w:rPr>
        <w:t xml:space="preserve"> </w:t>
      </w:r>
      <w:r>
        <w:rPr>
          <w:sz w:val="28"/>
        </w:rPr>
        <w:t>Municipal;</w:t>
      </w:r>
    </w:p>
    <w:p w:rsidR="00D74B12" w:rsidRDefault="00716979">
      <w:pPr>
        <w:pStyle w:val="PargrafodaLista"/>
        <w:numPr>
          <w:ilvl w:val="0"/>
          <w:numId w:val="2"/>
        </w:numPr>
        <w:tabs>
          <w:tab w:val="left" w:pos="2784"/>
        </w:tabs>
        <w:spacing w:line="225" w:lineRule="auto"/>
        <w:ind w:right="105" w:firstLine="0"/>
        <w:jc w:val="both"/>
        <w:rPr>
          <w:sz w:val="28"/>
        </w:rPr>
      </w:pPr>
      <w:r>
        <w:rPr>
          <w:rFonts w:ascii="MS PGothic" w:hAnsi="MS PGothic"/>
          <w:sz w:val="28"/>
        </w:rPr>
        <w:t>‐</w:t>
      </w:r>
      <w:r>
        <w:rPr>
          <w:rFonts w:ascii="MS PGothic" w:hAnsi="MS PGothic"/>
          <w:spacing w:val="1"/>
          <w:sz w:val="28"/>
        </w:rPr>
        <w:t xml:space="preserve"> </w:t>
      </w:r>
      <w:r>
        <w:rPr>
          <w:sz w:val="28"/>
        </w:rPr>
        <w:t>proposições</w:t>
      </w:r>
      <w:r>
        <w:rPr>
          <w:spacing w:val="1"/>
          <w:sz w:val="28"/>
        </w:rPr>
        <w:t xml:space="preserve"> </w:t>
      </w:r>
      <w:r>
        <w:rPr>
          <w:sz w:val="28"/>
        </w:rPr>
        <w:t>que</w:t>
      </w:r>
      <w:r>
        <w:rPr>
          <w:spacing w:val="1"/>
          <w:sz w:val="28"/>
        </w:rPr>
        <w:t xml:space="preserve"> </w:t>
      </w:r>
      <w:r>
        <w:rPr>
          <w:sz w:val="28"/>
        </w:rPr>
        <w:t>geram</w:t>
      </w:r>
      <w:r>
        <w:rPr>
          <w:spacing w:val="1"/>
          <w:sz w:val="28"/>
        </w:rPr>
        <w:t xml:space="preserve"> </w:t>
      </w:r>
      <w:r>
        <w:rPr>
          <w:sz w:val="28"/>
        </w:rPr>
        <w:t>despesas</w:t>
      </w:r>
      <w:r>
        <w:rPr>
          <w:spacing w:val="1"/>
          <w:sz w:val="28"/>
        </w:rPr>
        <w:t xml:space="preserve"> </w:t>
      </w:r>
      <w:r>
        <w:rPr>
          <w:sz w:val="28"/>
        </w:rPr>
        <w:t>ou</w:t>
      </w:r>
      <w:r>
        <w:rPr>
          <w:spacing w:val="1"/>
          <w:sz w:val="28"/>
        </w:rPr>
        <w:t xml:space="preserve"> </w:t>
      </w:r>
      <w:r>
        <w:rPr>
          <w:sz w:val="28"/>
        </w:rPr>
        <w:t>que</w:t>
      </w:r>
      <w:r>
        <w:rPr>
          <w:spacing w:val="1"/>
          <w:sz w:val="28"/>
        </w:rPr>
        <w:t xml:space="preserve"> </w:t>
      </w:r>
      <w:r>
        <w:rPr>
          <w:sz w:val="28"/>
        </w:rPr>
        <w:t>comprometam</w:t>
      </w:r>
      <w:r>
        <w:rPr>
          <w:spacing w:val="-2"/>
          <w:sz w:val="28"/>
        </w:rPr>
        <w:t xml:space="preserve"> </w:t>
      </w:r>
      <w:r>
        <w:rPr>
          <w:sz w:val="28"/>
        </w:rPr>
        <w:t>receitas</w:t>
      </w:r>
      <w:r>
        <w:rPr>
          <w:spacing w:val="-2"/>
          <w:sz w:val="28"/>
        </w:rPr>
        <w:t xml:space="preserve"> </w:t>
      </w:r>
      <w:r>
        <w:rPr>
          <w:sz w:val="28"/>
        </w:rPr>
        <w:t>do</w:t>
      </w:r>
      <w:r>
        <w:rPr>
          <w:spacing w:val="-2"/>
          <w:sz w:val="28"/>
        </w:rPr>
        <w:t xml:space="preserve"> </w:t>
      </w:r>
      <w:r>
        <w:rPr>
          <w:sz w:val="28"/>
        </w:rPr>
        <w:t>Município.</w:t>
      </w:r>
    </w:p>
    <w:p w:rsidR="00D74B12" w:rsidRDefault="00D74B12">
      <w:pPr>
        <w:pStyle w:val="Corpodetexto"/>
        <w:rPr>
          <w:sz w:val="30"/>
        </w:rPr>
      </w:pPr>
    </w:p>
    <w:p w:rsidR="00D74B12" w:rsidRDefault="00D74B12">
      <w:pPr>
        <w:pStyle w:val="Corpodetexto"/>
        <w:rPr>
          <w:sz w:val="30"/>
        </w:rPr>
      </w:pPr>
    </w:p>
    <w:p w:rsidR="00D74B12" w:rsidRDefault="00D74B12">
      <w:pPr>
        <w:pStyle w:val="Corpodetexto"/>
        <w:spacing w:before="6"/>
        <w:rPr>
          <w:sz w:val="23"/>
        </w:rPr>
      </w:pPr>
    </w:p>
    <w:p w:rsidR="00D74B12" w:rsidRDefault="00716979">
      <w:pPr>
        <w:pStyle w:val="Corpodetexto"/>
        <w:spacing w:line="360" w:lineRule="auto"/>
        <w:ind w:left="101" w:right="110" w:firstLine="720"/>
        <w:jc w:val="both"/>
      </w:pPr>
      <w:r>
        <w:t>As alterações propostas pelo texto do projeto de lei em comento,</w:t>
      </w:r>
      <w:r>
        <w:rPr>
          <w:spacing w:val="1"/>
        </w:rPr>
        <w:t xml:space="preserve"> </w:t>
      </w:r>
      <w:r>
        <w:t xml:space="preserve">segundo informa a mensagem justificativa (doc. ID </w:t>
      </w:r>
      <w:r w:rsidR="00BE06F8">
        <w:t>66179</w:t>
      </w:r>
      <w:r>
        <w:t>, p.1) visam</w:t>
      </w:r>
      <w:r>
        <w:rPr>
          <w:spacing w:val="1"/>
        </w:rPr>
        <w:t xml:space="preserve"> </w:t>
      </w:r>
      <w:r>
        <w:t>atualizar a legislação municipal que regulamenta o Conselho</w:t>
      </w:r>
      <w:r>
        <w:rPr>
          <w:spacing w:val="1"/>
        </w:rPr>
        <w:t xml:space="preserve"> </w:t>
      </w:r>
      <w:r>
        <w:t>Municipal</w:t>
      </w:r>
      <w:r>
        <w:rPr>
          <w:spacing w:val="1"/>
        </w:rPr>
        <w:t xml:space="preserve"> </w:t>
      </w:r>
      <w:r>
        <w:t>em questão, tra</w:t>
      </w:r>
      <w:r>
        <w:t>tando sobre conceituação, composição e competências</w:t>
      </w:r>
      <w:r>
        <w:rPr>
          <w:spacing w:val="1"/>
        </w:rPr>
        <w:t xml:space="preserve"> </w:t>
      </w:r>
      <w:r>
        <w:t>do órgão, tratando também de reformular alguns aspectos que dizem</w:t>
      </w:r>
      <w:r>
        <w:rPr>
          <w:spacing w:val="1"/>
        </w:rPr>
        <w:t xml:space="preserve"> </w:t>
      </w:r>
      <w:r>
        <w:t>respeito</w:t>
      </w:r>
      <w:r>
        <w:rPr>
          <w:spacing w:val="-4"/>
        </w:rPr>
        <w:t xml:space="preserve"> </w:t>
      </w:r>
      <w:r w:rsidR="00BE06F8">
        <w:t>ao funcionamento do Conselho</w:t>
      </w:r>
      <w:r>
        <w:t>.</w:t>
      </w:r>
    </w:p>
    <w:p w:rsidR="00D74B12" w:rsidRDefault="00D74B12">
      <w:pPr>
        <w:pStyle w:val="Corpodetexto"/>
        <w:rPr>
          <w:sz w:val="42"/>
        </w:rPr>
      </w:pPr>
    </w:p>
    <w:p w:rsidR="00D74B12" w:rsidRDefault="00716979">
      <w:pPr>
        <w:pStyle w:val="Corpodetexto"/>
        <w:spacing w:line="360" w:lineRule="auto"/>
        <w:ind w:left="101" w:right="106" w:firstLine="720"/>
        <w:jc w:val="both"/>
      </w:pPr>
      <w:r>
        <w:t>A</w:t>
      </w:r>
      <w:r>
        <w:rPr>
          <w:spacing w:val="1"/>
        </w:rPr>
        <w:t xml:space="preserve"> </w:t>
      </w:r>
      <w:r>
        <w:t>proposição,</w:t>
      </w:r>
      <w:r>
        <w:rPr>
          <w:spacing w:val="1"/>
        </w:rPr>
        <w:t xml:space="preserve"> </w:t>
      </w:r>
      <w:r>
        <w:t>enquanto</w:t>
      </w:r>
      <w:r>
        <w:rPr>
          <w:spacing w:val="1"/>
        </w:rPr>
        <w:t xml:space="preserve"> </w:t>
      </w:r>
      <w:r>
        <w:t>oriunda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iniciativa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Chefe</w:t>
      </w:r>
      <w:r>
        <w:rPr>
          <w:spacing w:val="77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Executivo e</w:t>
      </w:r>
      <w:r>
        <w:t xml:space="preserve"> dispondo sobre órgãos que integram sua própria estrutura,</w:t>
      </w:r>
      <w:r>
        <w:rPr>
          <w:spacing w:val="1"/>
        </w:rPr>
        <w:t xml:space="preserve"> </w:t>
      </w:r>
      <w:r>
        <w:t>encontra-se em conformidade com as regras constitucionais vigentes,</w:t>
      </w:r>
      <w:r>
        <w:rPr>
          <w:spacing w:val="1"/>
        </w:rPr>
        <w:t xml:space="preserve"> </w:t>
      </w:r>
      <w:r>
        <w:t>inexistindo óbice legal à sua regular tramitação perante as Comissões</w:t>
      </w:r>
      <w:r>
        <w:rPr>
          <w:spacing w:val="1"/>
        </w:rPr>
        <w:t xml:space="preserve"> </w:t>
      </w:r>
      <w:r>
        <w:t>Permanentes</w:t>
      </w:r>
      <w:r>
        <w:rPr>
          <w:spacing w:val="-2"/>
        </w:rPr>
        <w:t xml:space="preserve"> </w:t>
      </w:r>
      <w:r>
        <w:t>desta</w:t>
      </w:r>
      <w:r>
        <w:rPr>
          <w:spacing w:val="-1"/>
        </w:rPr>
        <w:t xml:space="preserve"> </w:t>
      </w:r>
      <w:r>
        <w:t>Casa.</w:t>
      </w:r>
    </w:p>
    <w:p w:rsidR="00D74B12" w:rsidRDefault="00716979">
      <w:pPr>
        <w:pStyle w:val="Corpodetexto"/>
        <w:spacing w:before="240" w:line="360" w:lineRule="auto"/>
        <w:ind w:left="101" w:right="111" w:firstLine="720"/>
        <w:jc w:val="both"/>
      </w:pPr>
      <w:r>
        <w:t>Finalmente,</w:t>
      </w:r>
      <w:r>
        <w:rPr>
          <w:spacing w:val="1"/>
        </w:rPr>
        <w:t xml:space="preserve"> </w:t>
      </w:r>
      <w:r>
        <w:t>adentrando</w:t>
      </w:r>
      <w:r>
        <w:rPr>
          <w:spacing w:val="1"/>
        </w:rPr>
        <w:t xml:space="preserve"> </w:t>
      </w:r>
      <w:r>
        <w:t>à</w:t>
      </w:r>
      <w:r>
        <w:rPr>
          <w:spacing w:val="1"/>
        </w:rPr>
        <w:t xml:space="preserve"> </w:t>
      </w:r>
      <w:r>
        <w:t>tramitação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processo</w:t>
      </w:r>
      <w:r>
        <w:rPr>
          <w:spacing w:val="1"/>
        </w:rPr>
        <w:t xml:space="preserve"> </w:t>
      </w:r>
      <w:r>
        <w:t>legislativo,</w:t>
      </w:r>
      <w:r>
        <w:rPr>
          <w:spacing w:val="1"/>
        </w:rPr>
        <w:t xml:space="preserve"> </w:t>
      </w:r>
      <w:r>
        <w:t>anotamos</w:t>
      </w:r>
      <w:r>
        <w:rPr>
          <w:spacing w:val="54"/>
        </w:rPr>
        <w:t xml:space="preserve"> </w:t>
      </w:r>
      <w:r>
        <w:t>que</w:t>
      </w:r>
      <w:r>
        <w:rPr>
          <w:spacing w:val="55"/>
        </w:rPr>
        <w:t xml:space="preserve"> </w:t>
      </w:r>
      <w:r>
        <w:t>a</w:t>
      </w:r>
      <w:r>
        <w:rPr>
          <w:spacing w:val="55"/>
        </w:rPr>
        <w:t xml:space="preserve"> </w:t>
      </w:r>
      <w:r>
        <w:t>deliberação</w:t>
      </w:r>
      <w:r>
        <w:rPr>
          <w:spacing w:val="55"/>
        </w:rPr>
        <w:t xml:space="preserve"> </w:t>
      </w:r>
      <w:r>
        <w:t>pelo</w:t>
      </w:r>
      <w:r>
        <w:rPr>
          <w:spacing w:val="54"/>
        </w:rPr>
        <w:t xml:space="preserve"> </w:t>
      </w:r>
      <w:r>
        <w:t>plenário</w:t>
      </w:r>
      <w:r>
        <w:rPr>
          <w:spacing w:val="55"/>
        </w:rPr>
        <w:t xml:space="preserve"> </w:t>
      </w:r>
      <w:r>
        <w:t>da</w:t>
      </w:r>
      <w:r>
        <w:rPr>
          <w:spacing w:val="55"/>
        </w:rPr>
        <w:t xml:space="preserve"> </w:t>
      </w:r>
      <w:r>
        <w:t>nobre</w:t>
      </w:r>
      <w:r>
        <w:rPr>
          <w:spacing w:val="55"/>
        </w:rPr>
        <w:t xml:space="preserve"> </w:t>
      </w:r>
      <w:r>
        <w:t>Casa</w:t>
      </w:r>
      <w:r>
        <w:rPr>
          <w:spacing w:val="54"/>
        </w:rPr>
        <w:t xml:space="preserve"> </w:t>
      </w:r>
      <w:r>
        <w:t>Legislativa</w:t>
      </w:r>
    </w:p>
    <w:p w:rsidR="00D74B12" w:rsidRDefault="00D74B12">
      <w:pPr>
        <w:spacing w:line="360" w:lineRule="auto"/>
        <w:jc w:val="both"/>
        <w:sectPr w:rsidR="00D74B12">
          <w:pgSz w:w="11920" w:h="16840"/>
          <w:pgMar w:top="1660" w:right="1040" w:bottom="280" w:left="1600" w:header="332" w:footer="0" w:gutter="0"/>
          <w:cols w:space="720"/>
        </w:sectPr>
      </w:pPr>
    </w:p>
    <w:p w:rsidR="00D74B12" w:rsidRDefault="00D74B12">
      <w:pPr>
        <w:pStyle w:val="Corpodetexto"/>
        <w:spacing w:before="1"/>
        <w:rPr>
          <w:sz w:val="19"/>
        </w:rPr>
      </w:pPr>
    </w:p>
    <w:p w:rsidR="00D74B12" w:rsidRDefault="00716979">
      <w:pPr>
        <w:pStyle w:val="Corpodetexto"/>
        <w:tabs>
          <w:tab w:val="left" w:pos="980"/>
          <w:tab w:val="left" w:pos="1641"/>
          <w:tab w:val="left" w:pos="3143"/>
          <w:tab w:val="left" w:pos="3727"/>
          <w:tab w:val="left" w:pos="5665"/>
          <w:tab w:val="left" w:pos="6388"/>
          <w:tab w:val="left" w:pos="7844"/>
        </w:tabs>
        <w:spacing w:before="91" w:line="360" w:lineRule="auto"/>
        <w:ind w:left="101" w:right="111"/>
      </w:pPr>
      <w:r>
        <w:t>deve</w:t>
      </w:r>
      <w:r>
        <w:tab/>
        <w:t>ser</w:t>
      </w:r>
      <w:r>
        <w:tab/>
        <w:t>precedida</w:t>
      </w:r>
      <w:r>
        <w:tab/>
        <w:t>da</w:t>
      </w:r>
      <w:r>
        <w:tab/>
        <w:t>manifestação</w:t>
      </w:r>
      <w:r>
        <w:tab/>
        <w:t>das</w:t>
      </w:r>
      <w:r>
        <w:tab/>
        <w:t>seguintes</w:t>
      </w:r>
      <w:r>
        <w:tab/>
      </w:r>
      <w:r>
        <w:rPr>
          <w:spacing w:val="-1"/>
        </w:rPr>
        <w:t>comissões</w:t>
      </w:r>
      <w:r>
        <w:rPr>
          <w:spacing w:val="-75"/>
        </w:rPr>
        <w:t xml:space="preserve"> </w:t>
      </w:r>
      <w:r>
        <w:t>permanentes:</w:t>
      </w:r>
    </w:p>
    <w:p w:rsidR="00D74B12" w:rsidRDefault="00716979">
      <w:pPr>
        <w:pStyle w:val="PargrafodaLista"/>
        <w:numPr>
          <w:ilvl w:val="0"/>
          <w:numId w:val="1"/>
        </w:numPr>
        <w:tabs>
          <w:tab w:val="left" w:pos="821"/>
        </w:tabs>
        <w:spacing w:before="240" w:line="276" w:lineRule="auto"/>
        <w:ind w:right="113" w:firstLine="0"/>
        <w:jc w:val="both"/>
        <w:rPr>
          <w:sz w:val="28"/>
        </w:rPr>
      </w:pPr>
      <w:r w:rsidRPr="00BE06F8">
        <w:rPr>
          <w:b/>
          <w:sz w:val="28"/>
        </w:rPr>
        <w:t>LEGISLAÇÃO</w:t>
      </w:r>
      <w:r w:rsidRPr="00BE06F8">
        <w:rPr>
          <w:b/>
          <w:spacing w:val="1"/>
          <w:sz w:val="28"/>
        </w:rPr>
        <w:t xml:space="preserve"> </w:t>
      </w:r>
      <w:r w:rsidRPr="00BE06F8">
        <w:rPr>
          <w:b/>
          <w:sz w:val="28"/>
        </w:rPr>
        <w:t>E</w:t>
      </w:r>
      <w:r w:rsidRPr="00BE06F8">
        <w:rPr>
          <w:b/>
          <w:spacing w:val="1"/>
          <w:sz w:val="28"/>
        </w:rPr>
        <w:t xml:space="preserve"> </w:t>
      </w:r>
      <w:r w:rsidRPr="00BE06F8">
        <w:rPr>
          <w:b/>
          <w:sz w:val="28"/>
        </w:rPr>
        <w:t>JUSTIÇA</w:t>
      </w:r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sz w:val="28"/>
        </w:rPr>
        <w:t>por</w:t>
      </w:r>
      <w:r>
        <w:rPr>
          <w:spacing w:val="1"/>
          <w:sz w:val="28"/>
        </w:rPr>
        <w:t xml:space="preserve"> </w:t>
      </w:r>
      <w:r>
        <w:rPr>
          <w:sz w:val="28"/>
        </w:rPr>
        <w:t>ser</w:t>
      </w:r>
      <w:r>
        <w:rPr>
          <w:spacing w:val="1"/>
          <w:sz w:val="28"/>
        </w:rPr>
        <w:t xml:space="preserve"> </w:t>
      </w:r>
      <w:r>
        <w:rPr>
          <w:sz w:val="28"/>
        </w:rPr>
        <w:t>condição de tramitação do</w:t>
      </w:r>
      <w:r>
        <w:rPr>
          <w:spacing w:val="1"/>
          <w:sz w:val="28"/>
        </w:rPr>
        <w:t xml:space="preserve"> </w:t>
      </w:r>
      <w:r>
        <w:rPr>
          <w:sz w:val="28"/>
        </w:rPr>
        <w:t>processo</w:t>
      </w:r>
      <w:r>
        <w:rPr>
          <w:spacing w:val="-3"/>
          <w:sz w:val="28"/>
        </w:rPr>
        <w:t xml:space="preserve"> </w:t>
      </w:r>
      <w:r>
        <w:rPr>
          <w:sz w:val="28"/>
        </w:rPr>
        <w:t>legislativo</w:t>
      </w:r>
      <w:r>
        <w:rPr>
          <w:spacing w:val="-2"/>
          <w:sz w:val="28"/>
        </w:rPr>
        <w:t xml:space="preserve"> </w:t>
      </w:r>
      <w:r>
        <w:rPr>
          <w:sz w:val="28"/>
        </w:rPr>
        <w:t>para</w:t>
      </w:r>
      <w:r>
        <w:rPr>
          <w:spacing w:val="-2"/>
          <w:sz w:val="28"/>
        </w:rPr>
        <w:t xml:space="preserve"> </w:t>
      </w:r>
      <w:r>
        <w:rPr>
          <w:sz w:val="28"/>
        </w:rPr>
        <w:t>todas</w:t>
      </w:r>
      <w:r>
        <w:rPr>
          <w:spacing w:val="-2"/>
          <w:sz w:val="28"/>
        </w:rPr>
        <w:t xml:space="preserve"> </w:t>
      </w:r>
      <w:r>
        <w:rPr>
          <w:sz w:val="28"/>
        </w:rPr>
        <w:t>as</w:t>
      </w:r>
      <w:r>
        <w:rPr>
          <w:spacing w:val="-3"/>
          <w:sz w:val="28"/>
        </w:rPr>
        <w:t xml:space="preserve"> </w:t>
      </w:r>
      <w:r>
        <w:rPr>
          <w:sz w:val="28"/>
        </w:rPr>
        <w:t>proposições</w:t>
      </w:r>
      <w:r>
        <w:rPr>
          <w:spacing w:val="-2"/>
          <w:sz w:val="28"/>
        </w:rPr>
        <w:t xml:space="preserve"> </w:t>
      </w:r>
      <w:r>
        <w:rPr>
          <w:sz w:val="28"/>
        </w:rPr>
        <w:t>em</w:t>
      </w:r>
      <w:r>
        <w:rPr>
          <w:spacing w:val="-2"/>
          <w:sz w:val="28"/>
        </w:rPr>
        <w:t xml:space="preserve"> </w:t>
      </w:r>
      <w:r>
        <w:rPr>
          <w:sz w:val="28"/>
        </w:rPr>
        <w:t>geral:</w:t>
      </w:r>
    </w:p>
    <w:p w:rsidR="00D74B12" w:rsidRDefault="00D74B12">
      <w:pPr>
        <w:pStyle w:val="Corpodetexto"/>
        <w:rPr>
          <w:sz w:val="30"/>
        </w:rPr>
      </w:pPr>
    </w:p>
    <w:p w:rsidR="00D74B12" w:rsidRDefault="00716979">
      <w:pPr>
        <w:pStyle w:val="Corpodetexto"/>
        <w:spacing w:before="266" w:line="276" w:lineRule="auto"/>
        <w:ind w:left="2201" w:right="105"/>
        <w:jc w:val="both"/>
      </w:pPr>
      <w:r>
        <w:t>Art. 76- Compete à Comissão de Legislação e Justiça</w:t>
      </w:r>
      <w:r>
        <w:rPr>
          <w:spacing w:val="1"/>
        </w:rPr>
        <w:t xml:space="preserve"> </w:t>
      </w:r>
      <w:r>
        <w:t>manifestar-se sobre todos os assuntos nos aspectos</w:t>
      </w:r>
      <w:r>
        <w:rPr>
          <w:spacing w:val="1"/>
        </w:rPr>
        <w:t xml:space="preserve"> </w:t>
      </w:r>
      <w:r>
        <w:t>constitucional,</w:t>
      </w:r>
      <w:r>
        <w:rPr>
          <w:spacing w:val="1"/>
        </w:rPr>
        <w:t xml:space="preserve"> </w:t>
      </w:r>
      <w:r>
        <w:t>redacional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legal</w:t>
      </w:r>
      <w:r>
        <w:rPr>
          <w:spacing w:val="1"/>
        </w:rPr>
        <w:t xml:space="preserve"> </w:t>
      </w:r>
      <w:r>
        <w:t>e,</w:t>
      </w:r>
      <w:r>
        <w:rPr>
          <w:spacing w:val="1"/>
        </w:rPr>
        <w:t xml:space="preserve"> </w:t>
      </w:r>
      <w:r>
        <w:t>quando</w:t>
      </w:r>
      <w:r>
        <w:rPr>
          <w:spacing w:val="1"/>
        </w:rPr>
        <w:t xml:space="preserve"> </w:t>
      </w:r>
      <w:r>
        <w:t>já</w:t>
      </w:r>
      <w:r>
        <w:rPr>
          <w:spacing w:val="1"/>
        </w:rPr>
        <w:t xml:space="preserve"> </w:t>
      </w:r>
      <w:r>
        <w:t>aprovados pelo Plenário, analisá-los sob os aspectos</w:t>
      </w:r>
      <w:r>
        <w:rPr>
          <w:spacing w:val="1"/>
        </w:rPr>
        <w:t xml:space="preserve"> </w:t>
      </w:r>
      <w:r>
        <w:t>lógico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gramatical,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modo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adequar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bom</w:t>
      </w:r>
      <w:r>
        <w:rPr>
          <w:spacing w:val="1"/>
        </w:rPr>
        <w:t xml:space="preserve"> </w:t>
      </w:r>
      <w:r>
        <w:t>vernáculo</w:t>
      </w:r>
      <w:r>
        <w:rPr>
          <w:spacing w:val="-2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texto</w:t>
      </w:r>
      <w:r>
        <w:rPr>
          <w:spacing w:val="-1"/>
        </w:rPr>
        <w:t xml:space="preserve"> </w:t>
      </w:r>
      <w:r>
        <w:t>das</w:t>
      </w:r>
      <w:r>
        <w:rPr>
          <w:spacing w:val="-2"/>
        </w:rPr>
        <w:t xml:space="preserve"> </w:t>
      </w:r>
      <w:r>
        <w:t>proposições.</w:t>
      </w:r>
    </w:p>
    <w:p w:rsidR="00D74B12" w:rsidRDefault="00716979">
      <w:pPr>
        <w:pStyle w:val="Corpodetexto"/>
        <w:spacing w:line="276" w:lineRule="auto"/>
        <w:ind w:left="2201" w:right="106"/>
        <w:jc w:val="both"/>
      </w:pPr>
      <w:r>
        <w:t>§</w:t>
      </w:r>
      <w:r>
        <w:rPr>
          <w:spacing w:val="1"/>
        </w:rPr>
        <w:t xml:space="preserve"> </w:t>
      </w:r>
      <w:r>
        <w:t>1º-</w:t>
      </w:r>
      <w:r>
        <w:rPr>
          <w:spacing w:val="1"/>
        </w:rPr>
        <w:t xml:space="preserve"> </w:t>
      </w:r>
      <w:r>
        <w:t>Salvo</w:t>
      </w:r>
      <w:r>
        <w:rPr>
          <w:spacing w:val="1"/>
        </w:rPr>
        <w:t xml:space="preserve"> </w:t>
      </w:r>
      <w:r>
        <w:t>expressa</w:t>
      </w:r>
      <w:r>
        <w:rPr>
          <w:spacing w:val="1"/>
        </w:rPr>
        <w:t xml:space="preserve"> </w:t>
      </w:r>
      <w:r>
        <w:t>disposição</w:t>
      </w:r>
      <w:r>
        <w:rPr>
          <w:spacing w:val="1"/>
        </w:rPr>
        <w:t xml:space="preserve"> </w:t>
      </w:r>
      <w:r>
        <w:t>em contrário deste</w:t>
      </w:r>
      <w:r>
        <w:rPr>
          <w:spacing w:val="1"/>
        </w:rPr>
        <w:t xml:space="preserve"> </w:t>
      </w:r>
      <w:r>
        <w:t>Regimento, é obrigatória a audiência da Comissão de</w:t>
      </w:r>
      <w:r>
        <w:rPr>
          <w:spacing w:val="1"/>
        </w:rPr>
        <w:t xml:space="preserve"> </w:t>
      </w:r>
      <w:r>
        <w:t>Legislação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Justiça</w:t>
      </w:r>
      <w:r>
        <w:rPr>
          <w:spacing w:val="1"/>
        </w:rPr>
        <w:t xml:space="preserve"> </w:t>
      </w:r>
      <w:r>
        <w:t>em</w:t>
      </w:r>
      <w:r>
        <w:rPr>
          <w:spacing w:val="1"/>
        </w:rPr>
        <w:t xml:space="preserve"> </w:t>
      </w:r>
      <w:r>
        <w:t>todos</w:t>
      </w:r>
      <w:r>
        <w:rPr>
          <w:spacing w:val="1"/>
        </w:rPr>
        <w:t xml:space="preserve"> </w:t>
      </w:r>
      <w:r>
        <w:t>os</w:t>
      </w:r>
      <w:r>
        <w:rPr>
          <w:spacing w:val="1"/>
        </w:rPr>
        <w:t xml:space="preserve"> </w:t>
      </w:r>
      <w:r>
        <w:t>projetos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lei e</w:t>
      </w:r>
      <w:r>
        <w:rPr>
          <w:spacing w:val="1"/>
        </w:rPr>
        <w:t xml:space="preserve"> </w:t>
      </w:r>
      <w:r>
        <w:t>determinadas</w:t>
      </w:r>
      <w:r>
        <w:rPr>
          <w:spacing w:val="-5"/>
        </w:rPr>
        <w:t xml:space="preserve"> </w:t>
      </w:r>
      <w:r>
        <w:t>matérias</w:t>
      </w:r>
      <w:r>
        <w:rPr>
          <w:spacing w:val="-4"/>
        </w:rPr>
        <w:t xml:space="preserve"> </w:t>
      </w:r>
      <w:r>
        <w:t>que</w:t>
      </w:r>
      <w:r>
        <w:rPr>
          <w:spacing w:val="-5"/>
        </w:rPr>
        <w:t xml:space="preserve"> </w:t>
      </w:r>
      <w:r>
        <w:t>tramitarem</w:t>
      </w:r>
      <w:r>
        <w:rPr>
          <w:spacing w:val="-5"/>
        </w:rPr>
        <w:t xml:space="preserve"> </w:t>
      </w:r>
      <w:r>
        <w:t>pela</w:t>
      </w:r>
      <w:r>
        <w:rPr>
          <w:spacing w:val="-4"/>
        </w:rPr>
        <w:t xml:space="preserve"> </w:t>
      </w:r>
      <w:r>
        <w:t>Câmara.</w:t>
      </w:r>
    </w:p>
    <w:p w:rsidR="00D74B12" w:rsidRDefault="00D74B12">
      <w:pPr>
        <w:pStyle w:val="Corpodetexto"/>
        <w:rPr>
          <w:sz w:val="30"/>
        </w:rPr>
      </w:pPr>
    </w:p>
    <w:p w:rsidR="00D74B12" w:rsidRDefault="00D74B12">
      <w:pPr>
        <w:pStyle w:val="Corpodetexto"/>
        <w:spacing w:before="10"/>
        <w:rPr>
          <w:sz w:val="43"/>
        </w:rPr>
      </w:pPr>
    </w:p>
    <w:p w:rsidR="00D74B12" w:rsidRDefault="00716979">
      <w:pPr>
        <w:pStyle w:val="PargrafodaLista"/>
        <w:numPr>
          <w:ilvl w:val="0"/>
          <w:numId w:val="1"/>
        </w:numPr>
        <w:tabs>
          <w:tab w:val="left" w:pos="821"/>
        </w:tabs>
        <w:spacing w:line="276" w:lineRule="auto"/>
        <w:ind w:right="107" w:firstLine="0"/>
        <w:jc w:val="both"/>
        <w:rPr>
          <w:sz w:val="28"/>
        </w:rPr>
      </w:pPr>
      <w:r w:rsidRPr="00BE06F8">
        <w:rPr>
          <w:b/>
          <w:sz w:val="28"/>
        </w:rPr>
        <w:t>SAÚDE</w:t>
      </w:r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sz w:val="28"/>
        </w:rPr>
        <w:t>por</w:t>
      </w:r>
      <w:r>
        <w:rPr>
          <w:spacing w:val="1"/>
          <w:sz w:val="28"/>
        </w:rPr>
        <w:t xml:space="preserve"> </w:t>
      </w:r>
      <w:r>
        <w:rPr>
          <w:sz w:val="28"/>
        </w:rPr>
        <w:t>competência</w:t>
      </w:r>
      <w:r>
        <w:rPr>
          <w:spacing w:val="1"/>
          <w:sz w:val="28"/>
        </w:rPr>
        <w:t xml:space="preserve"> </w:t>
      </w:r>
      <w:r>
        <w:rPr>
          <w:sz w:val="28"/>
        </w:rPr>
        <w:t>específica,</w:t>
      </w:r>
      <w:r>
        <w:rPr>
          <w:spacing w:val="1"/>
          <w:sz w:val="28"/>
        </w:rPr>
        <w:t xml:space="preserve"> </w:t>
      </w:r>
      <w:r>
        <w:rPr>
          <w:sz w:val="28"/>
        </w:rPr>
        <w:t>eis</w:t>
      </w:r>
      <w:r>
        <w:rPr>
          <w:spacing w:val="1"/>
          <w:sz w:val="28"/>
        </w:rPr>
        <w:t xml:space="preserve"> </w:t>
      </w:r>
      <w:r>
        <w:rPr>
          <w:sz w:val="28"/>
        </w:rPr>
        <w:t>que</w:t>
      </w:r>
      <w:r>
        <w:rPr>
          <w:spacing w:val="1"/>
          <w:sz w:val="28"/>
        </w:rPr>
        <w:t xml:space="preserve"> </w:t>
      </w:r>
      <w:r>
        <w:rPr>
          <w:sz w:val="28"/>
        </w:rPr>
        <w:t>a</w:t>
      </w:r>
      <w:r>
        <w:rPr>
          <w:spacing w:val="1"/>
          <w:sz w:val="28"/>
        </w:rPr>
        <w:t xml:space="preserve"> </w:t>
      </w:r>
      <w:r>
        <w:rPr>
          <w:sz w:val="28"/>
        </w:rPr>
        <w:t>atividade</w:t>
      </w:r>
      <w:r>
        <w:rPr>
          <w:spacing w:val="1"/>
          <w:sz w:val="28"/>
        </w:rPr>
        <w:t xml:space="preserve"> </w:t>
      </w:r>
      <w:r>
        <w:rPr>
          <w:sz w:val="28"/>
        </w:rPr>
        <w:t>do</w:t>
      </w:r>
      <w:r>
        <w:rPr>
          <w:spacing w:val="1"/>
          <w:sz w:val="28"/>
        </w:rPr>
        <w:t xml:space="preserve"> </w:t>
      </w:r>
      <w:r>
        <w:rPr>
          <w:sz w:val="28"/>
        </w:rPr>
        <w:t>conselho em questão orienta a atuação do Poder Público na área da</w:t>
      </w:r>
      <w:r>
        <w:rPr>
          <w:spacing w:val="1"/>
          <w:sz w:val="28"/>
        </w:rPr>
        <w:t xml:space="preserve"> </w:t>
      </w:r>
      <w:r>
        <w:rPr>
          <w:sz w:val="28"/>
        </w:rPr>
        <w:t>assistência</w:t>
      </w:r>
      <w:r>
        <w:rPr>
          <w:spacing w:val="-2"/>
          <w:sz w:val="28"/>
        </w:rPr>
        <w:t xml:space="preserve"> </w:t>
      </w:r>
      <w:r>
        <w:rPr>
          <w:sz w:val="28"/>
        </w:rPr>
        <w:t>social:</w:t>
      </w:r>
    </w:p>
    <w:p w:rsidR="00D74B12" w:rsidRDefault="00D74B12">
      <w:pPr>
        <w:pStyle w:val="Corpodetexto"/>
        <w:spacing w:before="2"/>
        <w:rPr>
          <w:sz w:val="32"/>
        </w:rPr>
      </w:pPr>
    </w:p>
    <w:p w:rsidR="00D74B12" w:rsidRDefault="00716979">
      <w:pPr>
        <w:pStyle w:val="Corpodetexto"/>
        <w:spacing w:before="1" w:line="276" w:lineRule="auto"/>
        <w:ind w:left="2201" w:right="114"/>
        <w:jc w:val="both"/>
      </w:pPr>
      <w:r>
        <w:t>Art. 79- O assuntos relativos à Educação , Saúde e</w:t>
      </w:r>
      <w:r>
        <w:rPr>
          <w:spacing w:val="1"/>
        </w:rPr>
        <w:t xml:space="preserve"> </w:t>
      </w:r>
      <w:r>
        <w:t>Ação</w:t>
      </w:r>
      <w:r>
        <w:rPr>
          <w:spacing w:val="1"/>
        </w:rPr>
        <w:t xml:space="preserve"> </w:t>
      </w:r>
      <w:r>
        <w:t>Social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Meio</w:t>
      </w:r>
      <w:r>
        <w:rPr>
          <w:spacing w:val="1"/>
        </w:rPr>
        <w:t xml:space="preserve"> </w:t>
      </w:r>
      <w:r>
        <w:t>Ambiente</w:t>
      </w:r>
      <w:r>
        <w:rPr>
          <w:spacing w:val="1"/>
        </w:rPr>
        <w:t xml:space="preserve"> </w:t>
      </w:r>
      <w:r>
        <w:t>são</w:t>
      </w:r>
      <w:r>
        <w:rPr>
          <w:spacing w:val="1"/>
        </w:rPr>
        <w:t xml:space="preserve"> </w:t>
      </w:r>
      <w:r>
        <w:t>atribuídos</w:t>
      </w:r>
      <w:r>
        <w:rPr>
          <w:spacing w:val="1"/>
        </w:rPr>
        <w:t xml:space="preserve"> </w:t>
      </w:r>
      <w:r>
        <w:t>às</w:t>
      </w:r>
      <w:r>
        <w:rPr>
          <w:spacing w:val="1"/>
        </w:rPr>
        <w:t xml:space="preserve"> </w:t>
      </w:r>
      <w:r>
        <w:t>Comissões</w:t>
      </w:r>
      <w:r>
        <w:rPr>
          <w:spacing w:val="-2"/>
        </w:rPr>
        <w:t xml:space="preserve"> </w:t>
      </w:r>
      <w:r>
        <w:t>relacionadas</w:t>
      </w:r>
      <w:r>
        <w:rPr>
          <w:spacing w:val="-2"/>
        </w:rPr>
        <w:t xml:space="preserve"> </w:t>
      </w:r>
      <w:r>
        <w:t>neste</w:t>
      </w:r>
      <w:r>
        <w:rPr>
          <w:spacing w:val="-17"/>
        </w:rPr>
        <w:t xml:space="preserve"> </w:t>
      </w:r>
      <w:r>
        <w:t>Artigo:</w:t>
      </w:r>
    </w:p>
    <w:p w:rsidR="00D74B12" w:rsidRDefault="00716979">
      <w:pPr>
        <w:pStyle w:val="Corpodetexto"/>
        <w:ind w:left="2201"/>
      </w:pPr>
      <w:r>
        <w:t>(...)</w:t>
      </w:r>
    </w:p>
    <w:p w:rsidR="00D74B12" w:rsidRDefault="00716979">
      <w:pPr>
        <w:pStyle w:val="Corpodetexto"/>
        <w:spacing w:before="48" w:line="276" w:lineRule="auto"/>
        <w:ind w:left="2201" w:right="110"/>
        <w:jc w:val="both"/>
      </w:pPr>
      <w:r>
        <w:t>§</w:t>
      </w:r>
      <w:r>
        <w:rPr>
          <w:spacing w:val="1"/>
        </w:rPr>
        <w:t xml:space="preserve"> </w:t>
      </w:r>
      <w:r>
        <w:t>2º-</w:t>
      </w:r>
      <w:r>
        <w:rPr>
          <w:spacing w:val="1"/>
        </w:rPr>
        <w:t xml:space="preserve"> </w:t>
      </w:r>
      <w:r>
        <w:t>À</w:t>
      </w:r>
      <w:r>
        <w:rPr>
          <w:spacing w:val="1"/>
        </w:rPr>
        <w:t xml:space="preserve"> </w:t>
      </w:r>
      <w:r>
        <w:t>Comissão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Saúde,</w:t>
      </w:r>
      <w:r>
        <w:rPr>
          <w:spacing w:val="1"/>
        </w:rPr>
        <w:t xml:space="preserve"> </w:t>
      </w:r>
      <w:r>
        <w:t>Ação</w:t>
      </w:r>
      <w:r>
        <w:rPr>
          <w:spacing w:val="1"/>
        </w:rPr>
        <w:t xml:space="preserve"> </w:t>
      </w:r>
      <w:r>
        <w:t>Social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Meio</w:t>
      </w:r>
      <w:r>
        <w:rPr>
          <w:spacing w:val="1"/>
        </w:rPr>
        <w:t xml:space="preserve"> </w:t>
      </w:r>
      <w:r>
        <w:t>Ambiente</w:t>
      </w:r>
      <w:r>
        <w:rPr>
          <w:spacing w:val="23"/>
        </w:rPr>
        <w:t xml:space="preserve"> </w:t>
      </w:r>
      <w:r>
        <w:t>compete</w:t>
      </w:r>
      <w:r>
        <w:rPr>
          <w:spacing w:val="23"/>
        </w:rPr>
        <w:t xml:space="preserve"> </w:t>
      </w:r>
      <w:r>
        <w:t>manifestar-se</w:t>
      </w:r>
      <w:r>
        <w:rPr>
          <w:spacing w:val="23"/>
        </w:rPr>
        <w:t xml:space="preserve"> </w:t>
      </w:r>
      <w:r>
        <w:t>em</w:t>
      </w:r>
      <w:r>
        <w:rPr>
          <w:spacing w:val="23"/>
        </w:rPr>
        <w:t xml:space="preserve"> </w:t>
      </w:r>
      <w:r>
        <w:t>todos</w:t>
      </w:r>
      <w:r>
        <w:rPr>
          <w:spacing w:val="23"/>
        </w:rPr>
        <w:t xml:space="preserve"> </w:t>
      </w:r>
      <w:r>
        <w:t>os</w:t>
      </w:r>
      <w:r>
        <w:rPr>
          <w:spacing w:val="23"/>
        </w:rPr>
        <w:t xml:space="preserve"> </w:t>
      </w:r>
      <w:r>
        <w:t>projetos</w:t>
      </w:r>
      <w:r>
        <w:rPr>
          <w:spacing w:val="-75"/>
        </w:rPr>
        <w:t xml:space="preserve"> </w:t>
      </w:r>
      <w:r>
        <w:t>e matérias que versem sobre</w:t>
      </w:r>
      <w:r>
        <w:rPr>
          <w:spacing w:val="1"/>
        </w:rPr>
        <w:t xml:space="preserve"> </w:t>
      </w:r>
      <w:r>
        <w:t>desportos e assuntos</w:t>
      </w:r>
      <w:r>
        <w:rPr>
          <w:spacing w:val="1"/>
        </w:rPr>
        <w:t xml:space="preserve"> </w:t>
      </w:r>
      <w:r>
        <w:t>relacionados</w:t>
      </w:r>
      <w:r>
        <w:rPr>
          <w:spacing w:val="1"/>
        </w:rPr>
        <w:t xml:space="preserve"> </w:t>
      </w:r>
      <w:r>
        <w:t>com</w:t>
      </w:r>
      <w:r>
        <w:rPr>
          <w:spacing w:val="1"/>
        </w:rPr>
        <w:t xml:space="preserve"> </w:t>
      </w:r>
      <w:r>
        <w:t>saúde,</w:t>
      </w:r>
      <w:r>
        <w:rPr>
          <w:spacing w:val="1"/>
        </w:rPr>
        <w:t xml:space="preserve"> </w:t>
      </w:r>
      <w:r>
        <w:t>saneamento,</w:t>
      </w:r>
      <w:r>
        <w:rPr>
          <w:spacing w:val="1"/>
        </w:rPr>
        <w:t xml:space="preserve"> </w:t>
      </w:r>
      <w:r>
        <w:t>cultura,</w:t>
      </w:r>
      <w:r>
        <w:rPr>
          <w:spacing w:val="1"/>
        </w:rPr>
        <w:t xml:space="preserve"> </w:t>
      </w:r>
      <w:r>
        <w:t>meio</w:t>
      </w:r>
      <w:r>
        <w:rPr>
          <w:spacing w:val="1"/>
        </w:rPr>
        <w:t xml:space="preserve"> </w:t>
      </w:r>
      <w:r>
        <w:t xml:space="preserve">ambiente, criança, adolescente, idoso e </w:t>
      </w:r>
      <w:r>
        <w:rPr>
          <w:rFonts w:ascii="Arial" w:hAnsi="Arial"/>
          <w:b/>
        </w:rPr>
        <w:t>assistência e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Previdência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social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em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geral.</w:t>
      </w:r>
      <w:r>
        <w:rPr>
          <w:rFonts w:ascii="Arial" w:hAnsi="Arial"/>
          <w:b/>
          <w:spacing w:val="1"/>
        </w:rPr>
        <w:t xml:space="preserve"> </w:t>
      </w:r>
      <w:r>
        <w:t>(Modificado</w:t>
      </w:r>
      <w:r>
        <w:rPr>
          <w:spacing w:val="1"/>
        </w:rPr>
        <w:t xml:space="preserve"> </w:t>
      </w:r>
      <w:r>
        <w:t>pela</w:t>
      </w:r>
      <w:r>
        <w:rPr>
          <w:spacing w:val="1"/>
        </w:rPr>
        <w:t xml:space="preserve"> </w:t>
      </w:r>
      <w:r>
        <w:t>Resolução</w:t>
      </w:r>
      <w:r>
        <w:rPr>
          <w:spacing w:val="-4"/>
        </w:rPr>
        <w:t xml:space="preserve"> </w:t>
      </w:r>
      <w:r>
        <w:t>Plenária</w:t>
      </w:r>
      <w:r>
        <w:rPr>
          <w:spacing w:val="-3"/>
        </w:rPr>
        <w:t xml:space="preserve"> </w:t>
      </w:r>
      <w:r>
        <w:t>nº</w:t>
      </w:r>
      <w:r>
        <w:rPr>
          <w:spacing w:val="-3"/>
        </w:rPr>
        <w:t xml:space="preserve"> </w:t>
      </w:r>
      <w:r>
        <w:t>404,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14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março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2006</w:t>
      </w:r>
      <w:r>
        <w:rPr>
          <w:spacing w:val="-3"/>
        </w:rPr>
        <w:t xml:space="preserve"> </w:t>
      </w:r>
      <w:r>
        <w:t>)</w:t>
      </w:r>
    </w:p>
    <w:p w:rsidR="00D74B12" w:rsidRDefault="00D74B12">
      <w:pPr>
        <w:spacing w:line="276" w:lineRule="auto"/>
        <w:jc w:val="both"/>
        <w:sectPr w:rsidR="00D74B12">
          <w:pgSz w:w="11920" w:h="16840"/>
          <w:pgMar w:top="1660" w:right="1040" w:bottom="280" w:left="1600" w:header="332" w:footer="0" w:gutter="0"/>
          <w:cols w:space="720"/>
        </w:sectPr>
      </w:pPr>
    </w:p>
    <w:p w:rsidR="00D74B12" w:rsidRDefault="00D74B12">
      <w:pPr>
        <w:pStyle w:val="Corpodetexto"/>
        <w:rPr>
          <w:sz w:val="20"/>
        </w:rPr>
      </w:pPr>
    </w:p>
    <w:p w:rsidR="00D74B12" w:rsidRDefault="00D74B12">
      <w:pPr>
        <w:pStyle w:val="Corpodetexto"/>
        <w:rPr>
          <w:sz w:val="20"/>
        </w:rPr>
      </w:pPr>
    </w:p>
    <w:p w:rsidR="00D74B12" w:rsidRDefault="00716979" w:rsidP="00BE06F8">
      <w:pPr>
        <w:pStyle w:val="Heading2"/>
        <w:spacing w:before="221"/>
        <w:jc w:val="center"/>
      </w:pPr>
      <w:r>
        <w:t>CONSIDERAÇÕES</w:t>
      </w:r>
      <w:r>
        <w:rPr>
          <w:spacing w:val="-9"/>
        </w:rPr>
        <w:t xml:space="preserve"> </w:t>
      </w:r>
      <w:r>
        <w:t>FINAIS</w:t>
      </w:r>
    </w:p>
    <w:p w:rsidR="00D74B12" w:rsidRDefault="00D74B12">
      <w:pPr>
        <w:pStyle w:val="Corpodetexto"/>
        <w:rPr>
          <w:rFonts w:ascii="Arial"/>
          <w:b/>
          <w:sz w:val="42"/>
        </w:rPr>
      </w:pPr>
    </w:p>
    <w:p w:rsidR="00D74B12" w:rsidRDefault="00716979">
      <w:pPr>
        <w:pStyle w:val="Corpodetexto"/>
        <w:spacing w:line="360" w:lineRule="auto"/>
        <w:ind w:left="101" w:right="110" w:firstLine="720"/>
        <w:jc w:val="both"/>
      </w:pPr>
      <w:r>
        <w:t>Em conformidade com os fundamentos normativos apresentado</w:t>
      </w:r>
      <w:r>
        <w:t>s</w:t>
      </w:r>
      <w:r>
        <w:rPr>
          <w:spacing w:val="1"/>
        </w:rPr>
        <w:t xml:space="preserve"> </w:t>
      </w:r>
      <w:r>
        <w:t xml:space="preserve">acima, encaminhamos o expediente ao prosseguimento, </w:t>
      </w:r>
      <w:r>
        <w:rPr>
          <w:rFonts w:ascii="Arial" w:hAnsi="Arial"/>
          <w:b/>
        </w:rPr>
        <w:t>opinando pela</w:t>
      </w:r>
      <w:r>
        <w:rPr>
          <w:rFonts w:ascii="Arial" w:hAnsi="Arial"/>
          <w:b/>
          <w:spacing w:val="-75"/>
        </w:rPr>
        <w:t xml:space="preserve"> </w:t>
      </w:r>
      <w:r>
        <w:rPr>
          <w:rFonts w:ascii="Arial" w:hAnsi="Arial"/>
          <w:b/>
        </w:rPr>
        <w:t>viabilidade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da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tramitação</w:t>
      </w:r>
      <w:r>
        <w:t>.</w:t>
      </w:r>
      <w:r>
        <w:rPr>
          <w:spacing w:val="1"/>
        </w:rPr>
        <w:t xml:space="preserve"> </w:t>
      </w:r>
      <w:r>
        <w:t>Destac</w:t>
      </w:r>
      <w:r w:rsidR="00BE06F8">
        <w:t>o</w:t>
      </w:r>
      <w:r>
        <w:t>,</w:t>
      </w:r>
      <w:r>
        <w:rPr>
          <w:spacing w:val="1"/>
        </w:rPr>
        <w:t xml:space="preserve"> </w:t>
      </w:r>
      <w:r>
        <w:t>como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praxe,</w:t>
      </w:r>
      <w:r>
        <w:rPr>
          <w:spacing w:val="1"/>
        </w:rPr>
        <w:t xml:space="preserve"> </w:t>
      </w:r>
      <w:r>
        <w:t>que</w:t>
      </w:r>
      <w:r>
        <w:rPr>
          <w:spacing w:val="77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presente parecer tem natureza opinativa e não vincula a decisão das</w:t>
      </w:r>
      <w:r>
        <w:rPr>
          <w:spacing w:val="1"/>
        </w:rPr>
        <w:t xml:space="preserve"> </w:t>
      </w:r>
      <w:r>
        <w:t xml:space="preserve">comissões. </w:t>
      </w:r>
      <w:r w:rsidR="00BE06F8">
        <w:t>E</w:t>
      </w:r>
      <w:r>
        <w:t>ncaminh</w:t>
      </w:r>
      <w:r w:rsidR="00BE06F8">
        <w:t>o</w:t>
      </w:r>
      <w:r>
        <w:t xml:space="preserve"> os</w:t>
      </w:r>
      <w:r>
        <w:rPr>
          <w:spacing w:val="1"/>
        </w:rPr>
        <w:t xml:space="preserve"> </w:t>
      </w:r>
      <w:r>
        <w:t>autos</w:t>
      </w:r>
      <w:r>
        <w:rPr>
          <w:spacing w:val="-5"/>
        </w:rPr>
        <w:t xml:space="preserve"> </w:t>
      </w:r>
      <w:r>
        <w:t>à</w:t>
      </w:r>
      <w:r>
        <w:rPr>
          <w:spacing w:val="-5"/>
        </w:rPr>
        <w:t xml:space="preserve"> </w:t>
      </w:r>
      <w:r>
        <w:t>DIRETORIA</w:t>
      </w:r>
      <w:r>
        <w:rPr>
          <w:spacing w:val="-19"/>
        </w:rPr>
        <w:t xml:space="preserve"> </w:t>
      </w:r>
      <w:r>
        <w:t>LEGISLATIVA</w:t>
      </w:r>
      <w:r>
        <w:rPr>
          <w:spacing w:val="-19"/>
        </w:rPr>
        <w:t xml:space="preserve"> </w:t>
      </w:r>
      <w:r>
        <w:t>para</w:t>
      </w:r>
      <w:r>
        <w:rPr>
          <w:spacing w:val="-5"/>
        </w:rPr>
        <w:t xml:space="preserve"> </w:t>
      </w:r>
      <w:r>
        <w:t>as</w:t>
      </w:r>
      <w:r>
        <w:rPr>
          <w:spacing w:val="-5"/>
        </w:rPr>
        <w:t xml:space="preserve"> </w:t>
      </w:r>
      <w:r>
        <w:t>devidas</w:t>
      </w:r>
      <w:r>
        <w:rPr>
          <w:spacing w:val="-4"/>
        </w:rPr>
        <w:t xml:space="preserve"> </w:t>
      </w:r>
      <w:r>
        <w:t>diligências.</w:t>
      </w:r>
    </w:p>
    <w:p w:rsidR="00D74B12" w:rsidRDefault="00D74B12">
      <w:pPr>
        <w:pStyle w:val="Corpodetexto"/>
        <w:rPr>
          <w:sz w:val="42"/>
        </w:rPr>
      </w:pPr>
    </w:p>
    <w:p w:rsidR="00D74B12" w:rsidRDefault="00716979">
      <w:pPr>
        <w:pStyle w:val="Corpodetexto"/>
        <w:ind w:right="105"/>
        <w:jc w:val="right"/>
      </w:pPr>
      <w:r>
        <w:t>Parecer</w:t>
      </w:r>
      <w:r>
        <w:rPr>
          <w:spacing w:val="-5"/>
        </w:rPr>
        <w:t xml:space="preserve"> </w:t>
      </w:r>
      <w:r>
        <w:t>exarado</w:t>
      </w:r>
      <w:r>
        <w:rPr>
          <w:spacing w:val="-5"/>
        </w:rPr>
        <w:t xml:space="preserve"> </w:t>
      </w:r>
      <w:r>
        <w:t>em</w:t>
      </w:r>
      <w:r>
        <w:rPr>
          <w:spacing w:val="-4"/>
        </w:rPr>
        <w:t xml:space="preserve"> </w:t>
      </w:r>
      <w:r w:rsidR="00BE06F8">
        <w:rPr>
          <w:spacing w:val="-4"/>
        </w:rPr>
        <w:t>07</w:t>
      </w:r>
      <w:r>
        <w:rPr>
          <w:spacing w:val="-5"/>
        </w:rPr>
        <w:t xml:space="preserve"> </w:t>
      </w:r>
      <w:r>
        <w:t>de</w:t>
      </w:r>
      <w:r>
        <w:rPr>
          <w:spacing w:val="-4"/>
        </w:rPr>
        <w:t xml:space="preserve"> </w:t>
      </w:r>
      <w:r w:rsidR="00BE06F8">
        <w:rPr>
          <w:spacing w:val="-4"/>
        </w:rPr>
        <w:t>novembr</w:t>
      </w:r>
      <w:r>
        <w:t>o</w:t>
      </w:r>
      <w:r>
        <w:rPr>
          <w:spacing w:val="-5"/>
        </w:rPr>
        <w:t xml:space="preserve"> </w:t>
      </w:r>
      <w:r>
        <w:t>de</w:t>
      </w:r>
      <w:r>
        <w:rPr>
          <w:spacing w:val="-4"/>
        </w:rPr>
        <w:t xml:space="preserve"> </w:t>
      </w:r>
      <w:r w:rsidR="00BE06F8">
        <w:t>2023.</w:t>
      </w:r>
    </w:p>
    <w:p w:rsidR="00D74B12" w:rsidRDefault="00D74B12">
      <w:pPr>
        <w:pStyle w:val="Corpodetexto"/>
        <w:rPr>
          <w:sz w:val="30"/>
        </w:rPr>
      </w:pPr>
    </w:p>
    <w:p w:rsidR="00D74B12" w:rsidRDefault="00D74B12">
      <w:pPr>
        <w:pStyle w:val="Corpodetexto"/>
        <w:rPr>
          <w:sz w:val="26"/>
        </w:rPr>
      </w:pPr>
    </w:p>
    <w:p w:rsidR="00D74B12" w:rsidRDefault="00D74B12">
      <w:pPr>
        <w:pStyle w:val="Corpodetexto"/>
      </w:pPr>
    </w:p>
    <w:p w:rsidR="00D74B12" w:rsidRDefault="00716979">
      <w:pPr>
        <w:pStyle w:val="Heading2"/>
        <w:ind w:left="0" w:right="105"/>
        <w:jc w:val="right"/>
      </w:pPr>
      <w:r>
        <w:t>João</w:t>
      </w:r>
      <w:r>
        <w:rPr>
          <w:spacing w:val="-7"/>
        </w:rPr>
        <w:t xml:space="preserve"> </w:t>
      </w:r>
      <w:r>
        <w:t>Roberto</w:t>
      </w:r>
      <w:r>
        <w:rPr>
          <w:spacing w:val="-6"/>
        </w:rPr>
        <w:t xml:space="preserve"> </w:t>
      </w:r>
      <w:r>
        <w:t>da</w:t>
      </w:r>
      <w:r>
        <w:rPr>
          <w:spacing w:val="-6"/>
        </w:rPr>
        <w:t xml:space="preserve"> </w:t>
      </w:r>
      <w:r>
        <w:t>Fonseca</w:t>
      </w:r>
      <w:r>
        <w:rPr>
          <w:spacing w:val="-6"/>
        </w:rPr>
        <w:t xml:space="preserve"> </w:t>
      </w:r>
      <w:r>
        <w:t>Junio</w:t>
      </w:r>
      <w:r>
        <w:t>r</w:t>
      </w:r>
    </w:p>
    <w:p w:rsidR="00D74B12" w:rsidRDefault="00716979">
      <w:pPr>
        <w:pStyle w:val="Corpodetexto"/>
        <w:ind w:left="7181" w:right="105" w:hanging="218"/>
        <w:jc w:val="right"/>
      </w:pPr>
      <w:r>
        <w:t>Procurador</w:t>
      </w:r>
      <w:r>
        <w:rPr>
          <w:spacing w:val="-12"/>
        </w:rPr>
        <w:t xml:space="preserve"> </w:t>
      </w:r>
      <w:r>
        <w:t>Chefe</w:t>
      </w:r>
      <w:r>
        <w:rPr>
          <w:spacing w:val="-75"/>
        </w:rPr>
        <w:t xml:space="preserve"> </w:t>
      </w:r>
      <w:r>
        <w:t>OAB/RS</w:t>
      </w:r>
      <w:r>
        <w:rPr>
          <w:spacing w:val="-11"/>
        </w:rPr>
        <w:t xml:space="preserve"> </w:t>
      </w:r>
      <w:r>
        <w:t>69.257</w:t>
      </w:r>
    </w:p>
    <w:sectPr w:rsidR="00D74B12" w:rsidSect="00D74B12">
      <w:pgSz w:w="11920" w:h="16840"/>
      <w:pgMar w:top="1660" w:right="1040" w:bottom="280" w:left="1600" w:header="332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16979" w:rsidRDefault="00716979" w:rsidP="00D74B12">
      <w:r>
        <w:separator/>
      </w:r>
    </w:p>
  </w:endnote>
  <w:endnote w:type="continuationSeparator" w:id="0">
    <w:p w:rsidR="00716979" w:rsidRDefault="00716979" w:rsidP="00D74B1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16979" w:rsidRDefault="00716979" w:rsidP="00D74B12">
      <w:r>
        <w:separator/>
      </w:r>
    </w:p>
  </w:footnote>
  <w:footnote w:type="continuationSeparator" w:id="0">
    <w:p w:rsidR="00716979" w:rsidRDefault="00716979" w:rsidP="00D74B1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74B12" w:rsidRDefault="00716979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w:drawing>
        <wp:anchor distT="0" distB="0" distL="0" distR="0" simplePos="0" relativeHeight="251657216" behindDoc="1" locked="0" layoutInCell="1" allowOverlap="1">
          <wp:simplePos x="0" y="0"/>
          <wp:positionH relativeFrom="page">
            <wp:posOffset>451485</wp:posOffset>
          </wp:positionH>
          <wp:positionV relativeFrom="page">
            <wp:posOffset>210819</wp:posOffset>
          </wp:positionV>
          <wp:extent cx="752475" cy="819149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52475" cy="81914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D74B12" w:rsidRPr="00D74B12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137.65pt;margin-top:34.85pt;width:382.95pt;height:40.65pt;z-index:-251658240;mso-position-horizontal-relative:page;mso-position-vertical-relative:page" filled="f" stroked="f">
          <v:textbox inset="0,0,0,0">
            <w:txbxContent>
              <w:p w:rsidR="00D74B12" w:rsidRDefault="00716979">
                <w:pPr>
                  <w:spacing w:before="11"/>
                  <w:ind w:left="14" w:right="18"/>
                  <w:jc w:val="center"/>
                  <w:rPr>
                    <w:rFonts w:ascii="Arial" w:hAnsi="Arial"/>
                    <w:b/>
                    <w:sz w:val="28"/>
                  </w:rPr>
                </w:pPr>
                <w:r>
                  <w:rPr>
                    <w:rFonts w:ascii="Arial" w:hAnsi="Arial"/>
                    <w:b/>
                    <w:color w:val="333333"/>
                    <w:sz w:val="28"/>
                  </w:rPr>
                  <w:t>CÂMARA</w:t>
                </w:r>
                <w:r>
                  <w:rPr>
                    <w:rFonts w:ascii="Arial" w:hAnsi="Arial"/>
                    <w:b/>
                    <w:color w:val="333333"/>
                    <w:spacing w:val="-1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DE</w:t>
                </w:r>
                <w:r>
                  <w:rPr>
                    <w:rFonts w:ascii="Arial" w:hAnsi="Arial"/>
                    <w:b/>
                    <w:color w:val="333333"/>
                    <w:spacing w:val="-4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VEREADORES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DE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SAPUCAIA</w:t>
                </w:r>
                <w:r>
                  <w:rPr>
                    <w:rFonts w:ascii="Arial" w:hAnsi="Arial"/>
                    <w:b/>
                    <w:color w:val="333333"/>
                    <w:spacing w:val="-14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DO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SUL</w:t>
                </w:r>
              </w:p>
              <w:p w:rsidR="00D74B12" w:rsidRDefault="00716979">
                <w:pPr>
                  <w:ind w:left="19" w:right="18"/>
                  <w:jc w:val="center"/>
                  <w:rPr>
                    <w:sz w:val="20"/>
                  </w:rPr>
                </w:pPr>
                <w:r>
                  <w:rPr>
                    <w:color w:val="333333"/>
                    <w:spacing w:val="-1"/>
                    <w:sz w:val="20"/>
                  </w:rPr>
                  <w:t xml:space="preserve">Av. Assis Brasil, nº51, Centro, CEP 93.220-050 - Sapucaia do Sul </w:t>
                </w:r>
                <w:r>
                  <w:rPr>
                    <w:color w:val="333333"/>
                    <w:sz w:val="20"/>
                  </w:rPr>
                  <w:t>- Rio Grande do Sul</w:t>
                </w:r>
                <w:r>
                  <w:rPr>
                    <w:color w:val="333333"/>
                    <w:spacing w:val="-53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Fones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(51)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3474-1887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/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3474-1226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-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Fax: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3474-1081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64671CE"/>
    <w:multiLevelType w:val="hybridMultilevel"/>
    <w:tmpl w:val="75CA6108"/>
    <w:lvl w:ilvl="0" w:tplc="EEDAC3CC">
      <w:start w:val="1"/>
      <w:numFmt w:val="lowerLetter"/>
      <w:lvlText w:val="%1)"/>
      <w:lvlJc w:val="left"/>
      <w:pPr>
        <w:ind w:left="101" w:hanging="720"/>
        <w:jc w:val="left"/>
      </w:pPr>
      <w:rPr>
        <w:rFonts w:ascii="Arial MT" w:eastAsia="Arial MT" w:hAnsi="Arial MT" w:cs="Arial MT" w:hint="default"/>
        <w:spacing w:val="-1"/>
        <w:w w:val="100"/>
        <w:sz w:val="28"/>
        <w:szCs w:val="28"/>
        <w:lang w:val="pt-PT" w:eastAsia="en-US" w:bidi="ar-SA"/>
      </w:rPr>
    </w:lvl>
    <w:lvl w:ilvl="1" w:tplc="1B3C4BCA">
      <w:numFmt w:val="bullet"/>
      <w:lvlText w:val="•"/>
      <w:lvlJc w:val="left"/>
      <w:pPr>
        <w:ind w:left="1018" w:hanging="720"/>
      </w:pPr>
      <w:rPr>
        <w:rFonts w:hint="default"/>
        <w:lang w:val="pt-PT" w:eastAsia="en-US" w:bidi="ar-SA"/>
      </w:rPr>
    </w:lvl>
    <w:lvl w:ilvl="2" w:tplc="0AD8419A">
      <w:numFmt w:val="bullet"/>
      <w:lvlText w:val="•"/>
      <w:lvlJc w:val="left"/>
      <w:pPr>
        <w:ind w:left="1936" w:hanging="720"/>
      </w:pPr>
      <w:rPr>
        <w:rFonts w:hint="default"/>
        <w:lang w:val="pt-PT" w:eastAsia="en-US" w:bidi="ar-SA"/>
      </w:rPr>
    </w:lvl>
    <w:lvl w:ilvl="3" w:tplc="22A4606C">
      <w:numFmt w:val="bullet"/>
      <w:lvlText w:val="•"/>
      <w:lvlJc w:val="left"/>
      <w:pPr>
        <w:ind w:left="2854" w:hanging="720"/>
      </w:pPr>
      <w:rPr>
        <w:rFonts w:hint="default"/>
        <w:lang w:val="pt-PT" w:eastAsia="en-US" w:bidi="ar-SA"/>
      </w:rPr>
    </w:lvl>
    <w:lvl w:ilvl="4" w:tplc="9A08CBB2">
      <w:numFmt w:val="bullet"/>
      <w:lvlText w:val="•"/>
      <w:lvlJc w:val="left"/>
      <w:pPr>
        <w:ind w:left="3772" w:hanging="720"/>
      </w:pPr>
      <w:rPr>
        <w:rFonts w:hint="default"/>
        <w:lang w:val="pt-PT" w:eastAsia="en-US" w:bidi="ar-SA"/>
      </w:rPr>
    </w:lvl>
    <w:lvl w:ilvl="5" w:tplc="F3489F4C">
      <w:numFmt w:val="bullet"/>
      <w:lvlText w:val="•"/>
      <w:lvlJc w:val="left"/>
      <w:pPr>
        <w:ind w:left="4690" w:hanging="720"/>
      </w:pPr>
      <w:rPr>
        <w:rFonts w:hint="default"/>
        <w:lang w:val="pt-PT" w:eastAsia="en-US" w:bidi="ar-SA"/>
      </w:rPr>
    </w:lvl>
    <w:lvl w:ilvl="6" w:tplc="9DB474AE">
      <w:numFmt w:val="bullet"/>
      <w:lvlText w:val="•"/>
      <w:lvlJc w:val="left"/>
      <w:pPr>
        <w:ind w:left="5608" w:hanging="720"/>
      </w:pPr>
      <w:rPr>
        <w:rFonts w:hint="default"/>
        <w:lang w:val="pt-PT" w:eastAsia="en-US" w:bidi="ar-SA"/>
      </w:rPr>
    </w:lvl>
    <w:lvl w:ilvl="7" w:tplc="A34E66B8">
      <w:numFmt w:val="bullet"/>
      <w:lvlText w:val="•"/>
      <w:lvlJc w:val="left"/>
      <w:pPr>
        <w:ind w:left="6526" w:hanging="720"/>
      </w:pPr>
      <w:rPr>
        <w:rFonts w:hint="default"/>
        <w:lang w:val="pt-PT" w:eastAsia="en-US" w:bidi="ar-SA"/>
      </w:rPr>
    </w:lvl>
    <w:lvl w:ilvl="8" w:tplc="3F54ED42">
      <w:numFmt w:val="bullet"/>
      <w:lvlText w:val="•"/>
      <w:lvlJc w:val="left"/>
      <w:pPr>
        <w:ind w:left="7444" w:hanging="720"/>
      </w:pPr>
      <w:rPr>
        <w:rFonts w:hint="default"/>
        <w:lang w:val="pt-PT" w:eastAsia="en-US" w:bidi="ar-SA"/>
      </w:rPr>
    </w:lvl>
  </w:abstractNum>
  <w:abstractNum w:abstractNumId="1">
    <w:nsid w:val="5AD912F4"/>
    <w:multiLevelType w:val="hybridMultilevel"/>
    <w:tmpl w:val="B99E6322"/>
    <w:lvl w:ilvl="0" w:tplc="A0E063FA">
      <w:start w:val="1"/>
      <w:numFmt w:val="upperRoman"/>
      <w:lvlText w:val="%1"/>
      <w:lvlJc w:val="left"/>
      <w:pPr>
        <w:ind w:left="2261" w:hanging="216"/>
        <w:jc w:val="left"/>
      </w:pPr>
      <w:rPr>
        <w:rFonts w:ascii="Arial MT" w:eastAsia="Arial MT" w:hAnsi="Arial MT" w:cs="Arial MT" w:hint="default"/>
        <w:w w:val="100"/>
        <w:sz w:val="28"/>
        <w:szCs w:val="28"/>
        <w:lang w:val="pt-PT" w:eastAsia="en-US" w:bidi="ar-SA"/>
      </w:rPr>
    </w:lvl>
    <w:lvl w:ilvl="1" w:tplc="0AB871C6">
      <w:numFmt w:val="bullet"/>
      <w:lvlText w:val="•"/>
      <w:lvlJc w:val="left"/>
      <w:pPr>
        <w:ind w:left="2962" w:hanging="216"/>
      </w:pPr>
      <w:rPr>
        <w:rFonts w:hint="default"/>
        <w:lang w:val="pt-PT" w:eastAsia="en-US" w:bidi="ar-SA"/>
      </w:rPr>
    </w:lvl>
    <w:lvl w:ilvl="2" w:tplc="23CCC4B4">
      <w:numFmt w:val="bullet"/>
      <w:lvlText w:val="•"/>
      <w:lvlJc w:val="left"/>
      <w:pPr>
        <w:ind w:left="3664" w:hanging="216"/>
      </w:pPr>
      <w:rPr>
        <w:rFonts w:hint="default"/>
        <w:lang w:val="pt-PT" w:eastAsia="en-US" w:bidi="ar-SA"/>
      </w:rPr>
    </w:lvl>
    <w:lvl w:ilvl="3" w:tplc="C7629B22">
      <w:numFmt w:val="bullet"/>
      <w:lvlText w:val="•"/>
      <w:lvlJc w:val="left"/>
      <w:pPr>
        <w:ind w:left="4366" w:hanging="216"/>
      </w:pPr>
      <w:rPr>
        <w:rFonts w:hint="default"/>
        <w:lang w:val="pt-PT" w:eastAsia="en-US" w:bidi="ar-SA"/>
      </w:rPr>
    </w:lvl>
    <w:lvl w:ilvl="4" w:tplc="EB826674">
      <w:numFmt w:val="bullet"/>
      <w:lvlText w:val="•"/>
      <w:lvlJc w:val="left"/>
      <w:pPr>
        <w:ind w:left="5068" w:hanging="216"/>
      </w:pPr>
      <w:rPr>
        <w:rFonts w:hint="default"/>
        <w:lang w:val="pt-PT" w:eastAsia="en-US" w:bidi="ar-SA"/>
      </w:rPr>
    </w:lvl>
    <w:lvl w:ilvl="5" w:tplc="1034D934">
      <w:numFmt w:val="bullet"/>
      <w:lvlText w:val="•"/>
      <w:lvlJc w:val="left"/>
      <w:pPr>
        <w:ind w:left="5770" w:hanging="216"/>
      </w:pPr>
      <w:rPr>
        <w:rFonts w:hint="default"/>
        <w:lang w:val="pt-PT" w:eastAsia="en-US" w:bidi="ar-SA"/>
      </w:rPr>
    </w:lvl>
    <w:lvl w:ilvl="6" w:tplc="4958079A">
      <w:numFmt w:val="bullet"/>
      <w:lvlText w:val="•"/>
      <w:lvlJc w:val="left"/>
      <w:pPr>
        <w:ind w:left="6472" w:hanging="216"/>
      </w:pPr>
      <w:rPr>
        <w:rFonts w:hint="default"/>
        <w:lang w:val="pt-PT" w:eastAsia="en-US" w:bidi="ar-SA"/>
      </w:rPr>
    </w:lvl>
    <w:lvl w:ilvl="7" w:tplc="E0965EB6">
      <w:numFmt w:val="bullet"/>
      <w:lvlText w:val="•"/>
      <w:lvlJc w:val="left"/>
      <w:pPr>
        <w:ind w:left="7174" w:hanging="216"/>
      </w:pPr>
      <w:rPr>
        <w:rFonts w:hint="default"/>
        <w:lang w:val="pt-PT" w:eastAsia="en-US" w:bidi="ar-SA"/>
      </w:rPr>
    </w:lvl>
    <w:lvl w:ilvl="8" w:tplc="FD287144">
      <w:numFmt w:val="bullet"/>
      <w:lvlText w:val="•"/>
      <w:lvlJc w:val="left"/>
      <w:pPr>
        <w:ind w:left="7876" w:hanging="216"/>
      </w:pPr>
      <w:rPr>
        <w:rFonts w:hint="default"/>
        <w:lang w:val="pt-PT" w:eastAsia="en-US" w:bidi="ar-SA"/>
      </w:rPr>
    </w:lvl>
  </w:abstractNum>
  <w:abstractNum w:abstractNumId="2">
    <w:nsid w:val="6F72354A"/>
    <w:multiLevelType w:val="hybridMultilevel"/>
    <w:tmpl w:val="3E58466C"/>
    <w:lvl w:ilvl="0" w:tplc="2E1E95F2">
      <w:numFmt w:val="bullet"/>
      <w:lvlText w:val="●"/>
      <w:lvlJc w:val="left"/>
      <w:pPr>
        <w:ind w:left="821" w:hanging="360"/>
      </w:pPr>
      <w:rPr>
        <w:rFonts w:ascii="Arial MT" w:eastAsia="Arial MT" w:hAnsi="Arial MT" w:cs="Arial MT" w:hint="default"/>
        <w:w w:val="60"/>
        <w:sz w:val="28"/>
        <w:szCs w:val="28"/>
        <w:lang w:val="pt-PT" w:eastAsia="en-US" w:bidi="ar-SA"/>
      </w:rPr>
    </w:lvl>
    <w:lvl w:ilvl="1" w:tplc="DAC6747C">
      <w:numFmt w:val="bullet"/>
      <w:lvlText w:val="•"/>
      <w:lvlJc w:val="left"/>
      <w:pPr>
        <w:ind w:left="1666" w:hanging="360"/>
      </w:pPr>
      <w:rPr>
        <w:rFonts w:hint="default"/>
        <w:lang w:val="pt-PT" w:eastAsia="en-US" w:bidi="ar-SA"/>
      </w:rPr>
    </w:lvl>
    <w:lvl w:ilvl="2" w:tplc="1CD0DFF8">
      <w:numFmt w:val="bullet"/>
      <w:lvlText w:val="•"/>
      <w:lvlJc w:val="left"/>
      <w:pPr>
        <w:ind w:left="2512" w:hanging="360"/>
      </w:pPr>
      <w:rPr>
        <w:rFonts w:hint="default"/>
        <w:lang w:val="pt-PT" w:eastAsia="en-US" w:bidi="ar-SA"/>
      </w:rPr>
    </w:lvl>
    <w:lvl w:ilvl="3" w:tplc="EEB6513E">
      <w:numFmt w:val="bullet"/>
      <w:lvlText w:val="•"/>
      <w:lvlJc w:val="left"/>
      <w:pPr>
        <w:ind w:left="3358" w:hanging="360"/>
      </w:pPr>
      <w:rPr>
        <w:rFonts w:hint="default"/>
        <w:lang w:val="pt-PT" w:eastAsia="en-US" w:bidi="ar-SA"/>
      </w:rPr>
    </w:lvl>
    <w:lvl w:ilvl="4" w:tplc="32C29B00">
      <w:numFmt w:val="bullet"/>
      <w:lvlText w:val="•"/>
      <w:lvlJc w:val="left"/>
      <w:pPr>
        <w:ind w:left="4204" w:hanging="360"/>
      </w:pPr>
      <w:rPr>
        <w:rFonts w:hint="default"/>
        <w:lang w:val="pt-PT" w:eastAsia="en-US" w:bidi="ar-SA"/>
      </w:rPr>
    </w:lvl>
    <w:lvl w:ilvl="5" w:tplc="B4BC1C0E">
      <w:numFmt w:val="bullet"/>
      <w:lvlText w:val="•"/>
      <w:lvlJc w:val="left"/>
      <w:pPr>
        <w:ind w:left="5050" w:hanging="360"/>
      </w:pPr>
      <w:rPr>
        <w:rFonts w:hint="default"/>
        <w:lang w:val="pt-PT" w:eastAsia="en-US" w:bidi="ar-SA"/>
      </w:rPr>
    </w:lvl>
    <w:lvl w:ilvl="6" w:tplc="91A023D6">
      <w:numFmt w:val="bullet"/>
      <w:lvlText w:val="•"/>
      <w:lvlJc w:val="left"/>
      <w:pPr>
        <w:ind w:left="5896" w:hanging="360"/>
      </w:pPr>
      <w:rPr>
        <w:rFonts w:hint="default"/>
        <w:lang w:val="pt-PT" w:eastAsia="en-US" w:bidi="ar-SA"/>
      </w:rPr>
    </w:lvl>
    <w:lvl w:ilvl="7" w:tplc="35C2E628">
      <w:numFmt w:val="bullet"/>
      <w:lvlText w:val="•"/>
      <w:lvlJc w:val="left"/>
      <w:pPr>
        <w:ind w:left="6742" w:hanging="360"/>
      </w:pPr>
      <w:rPr>
        <w:rFonts w:hint="default"/>
        <w:lang w:val="pt-PT" w:eastAsia="en-US" w:bidi="ar-SA"/>
      </w:rPr>
    </w:lvl>
    <w:lvl w:ilvl="8" w:tplc="100C1B7C">
      <w:numFmt w:val="bullet"/>
      <w:lvlText w:val="•"/>
      <w:lvlJc w:val="left"/>
      <w:pPr>
        <w:ind w:left="7588" w:hanging="360"/>
      </w:pPr>
      <w:rPr>
        <w:rFonts w:hint="default"/>
        <w:lang w:val="pt-PT" w:eastAsia="en-US" w:bidi="ar-SA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307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D74B12"/>
    <w:rsid w:val="00716979"/>
    <w:rsid w:val="00BE06F8"/>
    <w:rsid w:val="00D74B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D74B12"/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D74B1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D74B12"/>
    <w:rPr>
      <w:sz w:val="28"/>
      <w:szCs w:val="28"/>
    </w:rPr>
  </w:style>
  <w:style w:type="paragraph" w:customStyle="1" w:styleId="Heading1">
    <w:name w:val="Heading 1"/>
    <w:basedOn w:val="Normal"/>
    <w:uiPriority w:val="1"/>
    <w:qFormat/>
    <w:rsid w:val="00D74B12"/>
    <w:pPr>
      <w:ind w:left="101"/>
      <w:outlineLvl w:val="1"/>
    </w:pPr>
    <w:rPr>
      <w:rFonts w:ascii="Arial" w:eastAsia="Arial" w:hAnsi="Arial" w:cs="Arial"/>
      <w:b/>
      <w:bCs/>
      <w:sz w:val="32"/>
      <w:szCs w:val="32"/>
    </w:rPr>
  </w:style>
  <w:style w:type="paragraph" w:customStyle="1" w:styleId="Heading2">
    <w:name w:val="Heading 2"/>
    <w:basedOn w:val="Normal"/>
    <w:uiPriority w:val="1"/>
    <w:qFormat/>
    <w:rsid w:val="00D74B12"/>
    <w:pPr>
      <w:ind w:left="101"/>
      <w:outlineLvl w:val="2"/>
    </w:pPr>
    <w:rPr>
      <w:rFonts w:ascii="Arial" w:eastAsia="Arial" w:hAnsi="Arial" w:cs="Arial"/>
      <w:b/>
      <w:bCs/>
      <w:sz w:val="28"/>
      <w:szCs w:val="28"/>
    </w:rPr>
  </w:style>
  <w:style w:type="paragraph" w:styleId="PargrafodaLista">
    <w:name w:val="List Paragraph"/>
    <w:basedOn w:val="Normal"/>
    <w:uiPriority w:val="1"/>
    <w:qFormat/>
    <w:rsid w:val="00D74B12"/>
    <w:pPr>
      <w:ind w:left="2261"/>
      <w:jc w:val="both"/>
    </w:pPr>
  </w:style>
  <w:style w:type="paragraph" w:customStyle="1" w:styleId="TableParagraph">
    <w:name w:val="Table Paragraph"/>
    <w:basedOn w:val="Normal"/>
    <w:uiPriority w:val="1"/>
    <w:qFormat/>
    <w:rsid w:val="00D74B12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706</Words>
  <Characters>3814</Characters>
  <Application>Microsoft Office Word</Application>
  <DocSecurity>0</DocSecurity>
  <Lines>31</Lines>
  <Paragraphs>9</Paragraphs>
  <ScaleCrop>false</ScaleCrop>
  <Company/>
  <LinksUpToDate>false</LinksUpToDate>
  <CharactersWithSpaces>4511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MSG075 Parecer Jurídico</dc:title>
  <dc:creator>Joao Roberto da Fonseca Junior</dc:creator>
  <cp:lastModifiedBy>Joao Roberto da Fonseca Junior</cp:lastModifiedBy>
  <cp:revision>2</cp:revision>
  <dcterms:created xsi:type="dcterms:W3CDTF">2023-11-07T11:51:00Z</dcterms:created>
  <dcterms:modified xsi:type="dcterms:W3CDTF">2023-11-07T11:51:00Z</dcterms:modified>
</cp:coreProperties>
</file>