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416" w:rsidRDefault="002C6416">
      <w:pPr>
        <w:pStyle w:val="Corpodetexto"/>
        <w:spacing w:before="1"/>
        <w:rPr>
          <w:rFonts w:ascii="Times New Roman"/>
          <w:sz w:val="19"/>
        </w:rPr>
      </w:pPr>
    </w:p>
    <w:p w:rsidR="002C6416" w:rsidRDefault="009D6ADB">
      <w:pPr>
        <w:pStyle w:val="Heading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1E57E0">
        <w:t>03/2024</w:t>
      </w:r>
    </w:p>
    <w:p w:rsidR="002C6416" w:rsidRDefault="009D6ADB">
      <w:pPr>
        <w:ind w:left="10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Processo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rFonts w:ascii="Arial" w:hAnsi="Arial"/>
          <w:b/>
          <w:sz w:val="28"/>
        </w:rPr>
        <w:t>nº</w:t>
      </w:r>
      <w:r>
        <w:rPr>
          <w:rFonts w:ascii="Arial" w:hAnsi="Arial"/>
          <w:b/>
          <w:spacing w:val="-5"/>
          <w:sz w:val="28"/>
        </w:rPr>
        <w:t xml:space="preserve"> </w:t>
      </w:r>
      <w:r w:rsidR="001E57E0">
        <w:rPr>
          <w:rFonts w:ascii="Arial" w:hAnsi="Arial"/>
          <w:b/>
          <w:sz w:val="28"/>
        </w:rPr>
        <w:t>26342</w:t>
      </w:r>
    </w:p>
    <w:p w:rsidR="002C6416" w:rsidRDefault="009D6ADB">
      <w:pPr>
        <w:ind w:left="10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:rsidR="002C6416" w:rsidRDefault="009D6ADB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>
        <w:rPr>
          <w:sz w:val="28"/>
        </w:rPr>
        <w:t>Urgente</w:t>
      </w:r>
    </w:p>
    <w:p w:rsidR="002C6416" w:rsidRDefault="009D6ADB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1E57E0">
        <w:rPr>
          <w:sz w:val="28"/>
        </w:rPr>
        <w:t>12/03/2024</w:t>
      </w:r>
    </w:p>
    <w:p w:rsidR="002C6416" w:rsidRDefault="002C6416">
      <w:pPr>
        <w:pStyle w:val="Corpodetexto"/>
        <w:rPr>
          <w:sz w:val="30"/>
        </w:rPr>
      </w:pPr>
    </w:p>
    <w:p w:rsidR="002C6416" w:rsidRDefault="002C6416">
      <w:pPr>
        <w:pStyle w:val="Corpodetexto"/>
        <w:rPr>
          <w:sz w:val="26"/>
        </w:rPr>
      </w:pPr>
    </w:p>
    <w:p w:rsidR="002C6416" w:rsidRDefault="009D6ADB" w:rsidP="001E57E0">
      <w:pPr>
        <w:pStyle w:val="Heading1"/>
        <w:jc w:val="center"/>
      </w:pPr>
      <w:r>
        <w:t>RELATÓRIO</w:t>
      </w:r>
    </w:p>
    <w:p w:rsidR="002C6416" w:rsidRDefault="002C6416">
      <w:pPr>
        <w:pStyle w:val="Corpodetexto"/>
        <w:rPr>
          <w:rFonts w:ascii="Arial"/>
          <w:b/>
        </w:rPr>
      </w:pPr>
    </w:p>
    <w:p w:rsidR="001E57E0" w:rsidRDefault="009D6ADB">
      <w:pPr>
        <w:pStyle w:val="Corpodetexto"/>
        <w:ind w:left="101" w:right="109" w:firstLine="720"/>
        <w:jc w:val="both"/>
        <w:rPr>
          <w:b/>
          <w:i/>
        </w:rPr>
      </w:pPr>
      <w:r>
        <w:t>Trata-se de mensagem de origem do Poder Executivo Municipal</w:t>
      </w:r>
      <w:r>
        <w:rPr>
          <w:spacing w:val="1"/>
        </w:rPr>
        <w:t xml:space="preserve"> </w:t>
      </w:r>
      <w:r>
        <w:t xml:space="preserve">cujo mérito solicita aprovação de Projeto de Lei que </w:t>
      </w:r>
      <w:r w:rsidR="001E57E0">
        <w:t>“</w:t>
      </w:r>
      <w:r w:rsidR="001E57E0" w:rsidRPr="001E57E0">
        <w:rPr>
          <w:b/>
          <w:i/>
        </w:rPr>
        <w:t>ALTERA A LEI Nº. 4.117, DE 23 DE SETEMBRO DE 2021 QUE DISPÕE SOBRE O PLANO PLURIANUAL PARA O QUADRIÊNIO 2022-2025 E DÁ OUTRAS PROVIDÊNCIAS.</w:t>
      </w:r>
      <w:r w:rsidR="001E57E0">
        <w:rPr>
          <w:b/>
          <w:i/>
        </w:rPr>
        <w:t>”</w:t>
      </w:r>
    </w:p>
    <w:p w:rsidR="001E57E0" w:rsidRDefault="001E57E0">
      <w:pPr>
        <w:pStyle w:val="Corpodetexto"/>
        <w:ind w:left="101" w:right="109" w:firstLine="720"/>
        <w:jc w:val="both"/>
        <w:rPr>
          <w:spacing w:val="-75"/>
        </w:rPr>
      </w:pPr>
    </w:p>
    <w:p w:rsidR="002C6416" w:rsidRDefault="009D6ADB">
      <w:pPr>
        <w:pStyle w:val="Corpodetexto"/>
        <w:ind w:left="101" w:right="109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1"/>
        </w:rPr>
        <w:t xml:space="preserve"> </w:t>
      </w:r>
      <w:r>
        <w:t>exclusivamente em formato digital, constam dos</w:t>
      </w:r>
      <w:r>
        <w:rPr>
          <w:spacing w:val="1"/>
        </w:rPr>
        <w:t xml:space="preserve"> </w:t>
      </w:r>
      <w:r>
        <w:t>autos</w:t>
      </w:r>
      <w:r>
        <w:rPr>
          <w:spacing w:val="-3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anexo.</w:t>
      </w:r>
    </w:p>
    <w:p w:rsidR="002C6416" w:rsidRDefault="002C6416">
      <w:pPr>
        <w:pStyle w:val="Corpodetexto"/>
      </w:pPr>
    </w:p>
    <w:p w:rsidR="002C6416" w:rsidRDefault="001E57E0">
      <w:pPr>
        <w:pStyle w:val="PargrafodaLista"/>
        <w:numPr>
          <w:ilvl w:val="0"/>
          <w:numId w:val="2"/>
        </w:numPr>
        <w:tabs>
          <w:tab w:val="left" w:pos="821"/>
        </w:tabs>
        <w:rPr>
          <w:sz w:val="28"/>
        </w:rPr>
      </w:pPr>
      <w:r>
        <w:rPr>
          <w:sz w:val="28"/>
        </w:rPr>
        <w:t>70538</w:t>
      </w:r>
      <w:r w:rsidR="009D6ADB">
        <w:rPr>
          <w:spacing w:val="-5"/>
          <w:sz w:val="28"/>
        </w:rPr>
        <w:t xml:space="preserve"> </w:t>
      </w:r>
      <w:r w:rsidR="009D6ADB">
        <w:rPr>
          <w:sz w:val="28"/>
        </w:rPr>
        <w:t>(pdf,</w:t>
      </w:r>
      <w:r w:rsidR="009D6ADB">
        <w:rPr>
          <w:spacing w:val="-5"/>
          <w:sz w:val="28"/>
        </w:rPr>
        <w:t xml:space="preserve"> </w:t>
      </w:r>
      <w:r>
        <w:rPr>
          <w:sz w:val="28"/>
        </w:rPr>
        <w:t>69</w:t>
      </w:r>
      <w:r w:rsidR="009D6ADB">
        <w:rPr>
          <w:spacing w:val="-5"/>
          <w:sz w:val="28"/>
        </w:rPr>
        <w:t xml:space="preserve"> </w:t>
      </w:r>
      <w:r w:rsidR="009D6ADB">
        <w:rPr>
          <w:sz w:val="28"/>
        </w:rPr>
        <w:t>páginas);</w:t>
      </w:r>
    </w:p>
    <w:p w:rsidR="002C6416" w:rsidRDefault="002C6416">
      <w:pPr>
        <w:pStyle w:val="Corpodetexto"/>
      </w:pPr>
    </w:p>
    <w:p w:rsidR="002C6416" w:rsidRDefault="001E57E0">
      <w:pPr>
        <w:pStyle w:val="PargrafodaLista"/>
        <w:numPr>
          <w:ilvl w:val="0"/>
          <w:numId w:val="2"/>
        </w:numPr>
        <w:tabs>
          <w:tab w:val="left" w:pos="821"/>
        </w:tabs>
        <w:ind w:right="105"/>
        <w:rPr>
          <w:sz w:val="28"/>
        </w:rPr>
      </w:pPr>
      <w:r>
        <w:rPr>
          <w:sz w:val="28"/>
        </w:rPr>
        <w:t xml:space="preserve">70799 </w:t>
      </w:r>
      <w:r w:rsidR="009D6ADB">
        <w:rPr>
          <w:sz w:val="28"/>
        </w:rPr>
        <w:t>Despacho</w:t>
      </w:r>
      <w:r w:rsidR="009D6ADB">
        <w:rPr>
          <w:spacing w:val="1"/>
          <w:sz w:val="28"/>
        </w:rPr>
        <w:t xml:space="preserve"> </w:t>
      </w:r>
      <w:r w:rsidR="009D6ADB">
        <w:rPr>
          <w:sz w:val="28"/>
        </w:rPr>
        <w:t>da</w:t>
      </w:r>
      <w:r w:rsidR="009D6ADB">
        <w:rPr>
          <w:spacing w:val="1"/>
          <w:sz w:val="28"/>
        </w:rPr>
        <w:t xml:space="preserve"> </w:t>
      </w:r>
      <w:r w:rsidR="009D6ADB">
        <w:rPr>
          <w:sz w:val="28"/>
        </w:rPr>
        <w:t>Presidência</w:t>
      </w:r>
      <w:r w:rsidR="009D6ADB">
        <w:rPr>
          <w:spacing w:val="1"/>
          <w:sz w:val="28"/>
        </w:rPr>
        <w:t xml:space="preserve"> </w:t>
      </w:r>
      <w:r w:rsidR="009D6ADB">
        <w:rPr>
          <w:sz w:val="28"/>
        </w:rPr>
        <w:t>-</w:t>
      </w:r>
      <w:r w:rsidR="009D6ADB">
        <w:rPr>
          <w:spacing w:val="1"/>
          <w:sz w:val="28"/>
        </w:rPr>
        <w:t xml:space="preserve"> </w:t>
      </w:r>
      <w:r w:rsidR="009D6ADB">
        <w:rPr>
          <w:sz w:val="28"/>
        </w:rPr>
        <w:t>Projeto</w:t>
      </w:r>
      <w:r w:rsidR="009D6ADB">
        <w:rPr>
          <w:spacing w:val="1"/>
          <w:sz w:val="28"/>
        </w:rPr>
        <w:t xml:space="preserve"> </w:t>
      </w:r>
      <w:r w:rsidR="009D6ADB">
        <w:rPr>
          <w:sz w:val="28"/>
        </w:rPr>
        <w:t>de Lei do Executivo</w:t>
      </w:r>
      <w:r w:rsidR="009D6ADB">
        <w:rPr>
          <w:spacing w:val="-75"/>
          <w:sz w:val="28"/>
        </w:rPr>
        <w:t xml:space="preserve"> </w:t>
      </w:r>
    </w:p>
    <w:p w:rsidR="002C6416" w:rsidRDefault="002C6416">
      <w:pPr>
        <w:pStyle w:val="Corpodetexto"/>
        <w:rPr>
          <w:sz w:val="42"/>
        </w:rPr>
      </w:pPr>
    </w:p>
    <w:p w:rsidR="002C6416" w:rsidRDefault="009D6ADB" w:rsidP="001E57E0">
      <w:pPr>
        <w:pStyle w:val="Heading1"/>
        <w:jc w:val="center"/>
      </w:pPr>
      <w:r>
        <w:t>PARECER</w:t>
      </w:r>
    </w:p>
    <w:p w:rsidR="002C6416" w:rsidRDefault="002C6416">
      <w:pPr>
        <w:pStyle w:val="Corpodetexto"/>
        <w:rPr>
          <w:rFonts w:ascii="Arial"/>
          <w:b/>
        </w:rPr>
      </w:pPr>
    </w:p>
    <w:p w:rsidR="002C6416" w:rsidRDefault="009D6ADB">
      <w:pPr>
        <w:pStyle w:val="Corpodetexto"/>
        <w:spacing w:line="360" w:lineRule="auto"/>
        <w:ind w:left="101" w:right="113" w:firstLine="720"/>
        <w:jc w:val="both"/>
      </w:pPr>
      <w:r>
        <w:t>Em</w:t>
      </w:r>
      <w:r>
        <w:rPr>
          <w:spacing w:val="1"/>
        </w:rPr>
        <w:t xml:space="preserve"> </w:t>
      </w:r>
      <w:r>
        <w:t>linhas</w:t>
      </w:r>
      <w:r>
        <w:rPr>
          <w:spacing w:val="1"/>
        </w:rPr>
        <w:t xml:space="preserve"> </w:t>
      </w:r>
      <w:r>
        <w:t>gerais,</w:t>
      </w:r>
      <w:r>
        <w:rPr>
          <w:spacing w:val="1"/>
        </w:rPr>
        <w:t xml:space="preserve"> </w:t>
      </w:r>
      <w:r>
        <w:t>podemos</w:t>
      </w:r>
      <w:r>
        <w:rPr>
          <w:spacing w:val="1"/>
        </w:rPr>
        <w:t xml:space="preserve"> </w:t>
      </w:r>
      <w:r>
        <w:t>dizer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“Plano</w:t>
      </w:r>
      <w:r>
        <w:rPr>
          <w:spacing w:val="1"/>
        </w:rPr>
        <w:t xml:space="preserve"> </w:t>
      </w:r>
      <w:r>
        <w:t>Plurianual”</w:t>
      </w:r>
      <w:r>
        <w:rPr>
          <w:spacing w:val="1"/>
        </w:rPr>
        <w:t xml:space="preserve"> </w:t>
      </w:r>
      <w:r>
        <w:t>estabelece as diretrizes e metas da Administração Municipal para as</w:t>
      </w:r>
      <w:r>
        <w:rPr>
          <w:spacing w:val="1"/>
        </w:rPr>
        <w:t xml:space="preserve"> </w:t>
      </w:r>
      <w:r>
        <w:t>despesas de capital e outras delas decorrentes, e para as relativas aos</w:t>
      </w:r>
      <w:r>
        <w:rPr>
          <w:spacing w:val="1"/>
        </w:rPr>
        <w:t xml:space="preserve"> </w:t>
      </w:r>
      <w:r>
        <w:t>programas de duração continuada, e suas disposições alcançam o final</w:t>
      </w:r>
      <w:r>
        <w:rPr>
          <w:spacing w:val="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primeiro</w:t>
      </w:r>
      <w:r>
        <w:rPr>
          <w:spacing w:val="-3"/>
        </w:rPr>
        <w:t xml:space="preserve"> </w:t>
      </w:r>
      <w:r>
        <w:t>exercício</w:t>
      </w:r>
      <w:r>
        <w:rPr>
          <w:spacing w:val="-3"/>
        </w:rPr>
        <w:t xml:space="preserve"> </w:t>
      </w:r>
      <w:r>
        <w:t>financeiro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mandato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próximo</w:t>
      </w:r>
      <w:r>
        <w:rPr>
          <w:spacing w:val="-3"/>
        </w:rPr>
        <w:t xml:space="preserve"> </w:t>
      </w:r>
      <w:r>
        <w:t>prefeito.</w:t>
      </w:r>
    </w:p>
    <w:p w:rsidR="002C6416" w:rsidRDefault="002C6416">
      <w:pPr>
        <w:pStyle w:val="Corpodetexto"/>
        <w:rPr>
          <w:sz w:val="42"/>
        </w:rPr>
      </w:pPr>
    </w:p>
    <w:p w:rsidR="002C6416" w:rsidRDefault="009D6ADB">
      <w:pPr>
        <w:pStyle w:val="Corpodetexto"/>
        <w:ind w:left="821"/>
      </w:pPr>
      <w:r>
        <w:t>Para</w:t>
      </w:r>
      <w:r>
        <w:rPr>
          <w:spacing w:val="-7"/>
        </w:rPr>
        <w:t xml:space="preserve"> </w:t>
      </w:r>
      <w:r>
        <w:t>auxiliar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compreensão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tema,</w:t>
      </w:r>
      <w:r>
        <w:rPr>
          <w:spacing w:val="-6"/>
        </w:rPr>
        <w:t xml:space="preserve"> </w:t>
      </w:r>
      <w:r>
        <w:t>transcrevemos:</w:t>
      </w:r>
    </w:p>
    <w:p w:rsidR="002C6416" w:rsidRDefault="002C6416">
      <w:pPr>
        <w:pStyle w:val="Corpodetexto"/>
        <w:rPr>
          <w:sz w:val="42"/>
        </w:rPr>
      </w:pPr>
    </w:p>
    <w:p w:rsidR="002C6416" w:rsidRDefault="009D6ADB">
      <w:pPr>
        <w:pStyle w:val="Corpodetexto"/>
        <w:ind w:left="2981" w:right="107" w:firstLine="720"/>
        <w:jc w:val="both"/>
      </w:pPr>
      <w:r>
        <w:t>“A classificação da despesa em categorias</w:t>
      </w:r>
      <w:r>
        <w:rPr>
          <w:spacing w:val="1"/>
        </w:rPr>
        <w:t xml:space="preserve"> </w:t>
      </w:r>
      <w:r>
        <w:t>econômicas tem por finalidade identificar o efeito</w:t>
      </w:r>
      <w:r>
        <w:rPr>
          <w:spacing w:val="1"/>
        </w:rPr>
        <w:t xml:space="preserve"> </w:t>
      </w:r>
      <w:r>
        <w:t>econômico da realização da despesa,</w:t>
      </w:r>
      <w:r>
        <w:rPr>
          <w:spacing w:val="1"/>
        </w:rPr>
        <w:t xml:space="preserve"> </w:t>
      </w:r>
      <w:r>
        <w:t>ou seja,</w:t>
      </w:r>
      <w:r>
        <w:rPr>
          <w:spacing w:val="1"/>
        </w:rPr>
        <w:t xml:space="preserve"> </w:t>
      </w:r>
      <w:r>
        <w:t>evidencia como os gastos foram realizados, se o</w:t>
      </w:r>
      <w:r>
        <w:rPr>
          <w:spacing w:val="1"/>
        </w:rPr>
        <w:t xml:space="preserve"> </w:t>
      </w:r>
      <w:r>
        <w:t>governo realizou investimentos,</w:t>
      </w:r>
      <w:r>
        <w:rPr>
          <w:spacing w:val="1"/>
        </w:rPr>
        <w:t xml:space="preserve"> </w:t>
      </w:r>
      <w:r>
        <w:t>construiu bens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despesas de custeio,</w:t>
      </w:r>
      <w:r>
        <w:rPr>
          <w:spacing w:val="1"/>
        </w:rPr>
        <w:t xml:space="preserve"> </w:t>
      </w:r>
      <w:r>
        <w:t>para pagamento</w:t>
      </w:r>
      <w:r>
        <w:rPr>
          <w:spacing w:val="1"/>
        </w:rPr>
        <w:t xml:space="preserve"> </w:t>
      </w:r>
      <w:r>
        <w:t>etc.</w:t>
      </w:r>
    </w:p>
    <w:p w:rsidR="002C6416" w:rsidRDefault="002C6416">
      <w:pPr>
        <w:jc w:val="both"/>
        <w:sectPr w:rsidR="002C6416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2C6416" w:rsidRDefault="002C6416">
      <w:pPr>
        <w:pStyle w:val="Corpodetexto"/>
        <w:spacing w:before="1"/>
        <w:rPr>
          <w:sz w:val="19"/>
        </w:rPr>
      </w:pPr>
    </w:p>
    <w:p w:rsidR="002C6416" w:rsidRDefault="009D6ADB">
      <w:pPr>
        <w:spacing w:before="91"/>
        <w:ind w:left="2981" w:right="106" w:firstLine="720"/>
        <w:jc w:val="both"/>
        <w:rPr>
          <w:sz w:val="28"/>
        </w:rPr>
      </w:pPr>
      <w:r>
        <w:rPr>
          <w:rFonts w:ascii="Arial" w:hAnsi="Arial"/>
          <w:b/>
          <w:sz w:val="28"/>
        </w:rPr>
        <w:t>As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despesas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capital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auxiliam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na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formação ou aquisição de um bem de capital,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diferentemente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das</w:t>
      </w:r>
      <w:r>
        <w:rPr>
          <w:rFonts w:ascii="Arial" w:hAnsi="Arial"/>
          <w:b/>
          <w:spacing w:val="78"/>
          <w:sz w:val="28"/>
        </w:rPr>
        <w:t xml:space="preserve"> </w:t>
      </w:r>
      <w:r>
        <w:rPr>
          <w:rFonts w:ascii="Arial" w:hAnsi="Arial"/>
          <w:b/>
          <w:sz w:val="28"/>
        </w:rPr>
        <w:t>despesas</w:t>
      </w:r>
      <w:r>
        <w:rPr>
          <w:rFonts w:ascii="Arial" w:hAnsi="Arial"/>
          <w:b/>
          <w:spacing w:val="78"/>
          <w:sz w:val="28"/>
        </w:rPr>
        <w:t xml:space="preserve"> </w:t>
      </w:r>
      <w:r>
        <w:rPr>
          <w:rFonts w:ascii="Arial" w:hAnsi="Arial"/>
          <w:b/>
          <w:sz w:val="28"/>
        </w:rPr>
        <w:t>correntes,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cujos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recursos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são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aplicados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outras</w:t>
      </w:r>
      <w:r>
        <w:rPr>
          <w:rFonts w:ascii="Arial" w:hAnsi="Arial"/>
          <w:b/>
          <w:spacing w:val="-75"/>
          <w:sz w:val="28"/>
        </w:rPr>
        <w:t xml:space="preserve"> </w:t>
      </w:r>
      <w:r>
        <w:rPr>
          <w:rFonts w:ascii="Arial" w:hAnsi="Arial"/>
          <w:b/>
          <w:sz w:val="28"/>
        </w:rPr>
        <w:t xml:space="preserve">finalidades. </w:t>
      </w:r>
      <w:r>
        <w:rPr>
          <w:sz w:val="28"/>
        </w:rPr>
        <w:t>Essa é a característica principal que</w:t>
      </w:r>
      <w:r>
        <w:rPr>
          <w:spacing w:val="-75"/>
          <w:sz w:val="28"/>
        </w:rPr>
        <w:t xml:space="preserve"> </w:t>
      </w:r>
      <w:r>
        <w:rPr>
          <w:sz w:val="28"/>
        </w:rPr>
        <w:t>diferencia esses grupos de despesa:</w:t>
      </w:r>
      <w:r>
        <w:rPr>
          <w:spacing w:val="1"/>
          <w:sz w:val="28"/>
        </w:rPr>
        <w:t xml:space="preserve"> </w:t>
      </w:r>
      <w:r>
        <w:rPr>
          <w:sz w:val="28"/>
        </w:rPr>
        <w:t>o fato do</w:t>
      </w:r>
      <w:r>
        <w:rPr>
          <w:spacing w:val="1"/>
          <w:sz w:val="28"/>
        </w:rPr>
        <w:t xml:space="preserve"> </w:t>
      </w:r>
      <w:r>
        <w:rPr>
          <w:sz w:val="28"/>
        </w:rPr>
        <w:t>dispêndio contribuir ( ou não)   para a formação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aquisição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um</w:t>
      </w:r>
      <w:r>
        <w:rPr>
          <w:spacing w:val="-2"/>
          <w:sz w:val="28"/>
        </w:rPr>
        <w:t xml:space="preserve"> </w:t>
      </w:r>
      <w:r>
        <w:rPr>
          <w:sz w:val="28"/>
        </w:rPr>
        <w:t>bem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capital”.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/>
      </w:pPr>
      <w:r>
        <w:t>(...)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7" w:firstLine="720"/>
        <w:jc w:val="both"/>
      </w:pPr>
      <w:r>
        <w:t>Pode-se dizer que são despesas geradas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incremento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ou</w:t>
      </w:r>
      <w:r>
        <w:rPr>
          <w:spacing w:val="-75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amortização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dívidas,</w:t>
      </w:r>
      <w:r>
        <w:rPr>
          <w:spacing w:val="1"/>
        </w:rPr>
        <w:t xml:space="preserve"> </w:t>
      </w:r>
      <w:r>
        <w:t>quais</w:t>
      </w:r>
      <w:r>
        <w:rPr>
          <w:spacing w:val="1"/>
        </w:rPr>
        <w:t xml:space="preserve"> </w:t>
      </w:r>
      <w:r>
        <w:t>sejam:</w:t>
      </w:r>
      <w:r>
        <w:rPr>
          <w:spacing w:val="1"/>
        </w:rPr>
        <w:t xml:space="preserve"> </w:t>
      </w:r>
      <w:r>
        <w:t>construção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escolas,</w:t>
      </w:r>
      <w:r>
        <w:rPr>
          <w:spacing w:val="1"/>
        </w:rPr>
        <w:t xml:space="preserve"> </w:t>
      </w:r>
      <w:r>
        <w:t>rodovias,</w:t>
      </w:r>
      <w:r>
        <w:rPr>
          <w:spacing w:val="1"/>
        </w:rPr>
        <w:t xml:space="preserve"> </w:t>
      </w:r>
      <w:r>
        <w:t>pontes,</w:t>
      </w:r>
      <w:r>
        <w:rPr>
          <w:spacing w:val="1"/>
        </w:rPr>
        <w:t xml:space="preserve"> </w:t>
      </w:r>
      <w:r>
        <w:t>aquisição de imóveis,</w:t>
      </w:r>
      <w:r>
        <w:rPr>
          <w:spacing w:val="1"/>
        </w:rPr>
        <w:t xml:space="preserve"> </w:t>
      </w:r>
      <w:r>
        <w:t>aquisição de ações, entre</w:t>
      </w:r>
      <w:r>
        <w:rPr>
          <w:spacing w:val="1"/>
        </w:rPr>
        <w:t xml:space="preserve"> </w:t>
      </w:r>
      <w:r>
        <w:t>outras.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5" w:firstLine="887"/>
        <w:jc w:val="both"/>
      </w:pPr>
      <w:r>
        <w:t>As</w:t>
      </w:r>
      <w:r>
        <w:rPr>
          <w:spacing w:val="1"/>
        </w:rPr>
        <w:t xml:space="preserve"> </w:t>
      </w:r>
      <w:r>
        <w:t>despesas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possuem</w:t>
      </w:r>
      <w:r>
        <w:rPr>
          <w:spacing w:val="1"/>
        </w:rPr>
        <w:t xml:space="preserve"> </w:t>
      </w:r>
      <w:r>
        <w:t>como</w:t>
      </w:r>
      <w:r>
        <w:rPr>
          <w:spacing w:val="-75"/>
        </w:rPr>
        <w:t xml:space="preserve"> </w:t>
      </w:r>
      <w:r>
        <w:t>contrapartida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incremento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permanente ou a amortização de dívidas, motivo</w:t>
      </w:r>
      <w:r>
        <w:rPr>
          <w:spacing w:val="1"/>
        </w:rPr>
        <w:t xml:space="preserve"> </w:t>
      </w:r>
      <w:r>
        <w:t xml:space="preserve">pelo qual tais despesas </w:t>
      </w:r>
      <w:r>
        <w:rPr>
          <w:rFonts w:ascii="Arial" w:hAnsi="Arial"/>
          <w:b/>
        </w:rPr>
        <w:t xml:space="preserve">normalmente </w:t>
      </w:r>
      <w:r>
        <w:t>acarretam</w:t>
      </w:r>
      <w:r>
        <w:rPr>
          <w:spacing w:val="1"/>
        </w:rPr>
        <w:t xml:space="preserve"> </w:t>
      </w:r>
      <w:r>
        <w:t>fatos permutativos,</w:t>
      </w:r>
      <w:r>
        <w:rPr>
          <w:spacing w:val="1"/>
        </w:rPr>
        <w:t xml:space="preserve"> </w:t>
      </w:r>
      <w:r>
        <w:t>ou seja,</w:t>
      </w:r>
      <w:r>
        <w:rPr>
          <w:spacing w:val="78"/>
        </w:rPr>
        <w:t xml:space="preserve"> </w:t>
      </w:r>
      <w:r>
        <w:t>entrada de ativo</w:t>
      </w:r>
      <w:r>
        <w:rPr>
          <w:spacing w:val="1"/>
        </w:rPr>
        <w:t xml:space="preserve"> </w:t>
      </w:r>
      <w:r>
        <w:t>(bem ou direito)</w:t>
      </w:r>
      <w:r>
        <w:rPr>
          <w:spacing w:val="1"/>
        </w:rPr>
        <w:t xml:space="preserve"> </w:t>
      </w:r>
      <w:r>
        <w:t>e concomitante saída de ativo</w:t>
      </w:r>
      <w:r>
        <w:rPr>
          <w:spacing w:val="1"/>
        </w:rPr>
        <w:t xml:space="preserve"> </w:t>
      </w:r>
      <w:r>
        <w:t xml:space="preserve">(recurso financeiro) no </w:t>
      </w:r>
      <w:r>
        <w:t>mesmo valor, ou saída de</w:t>
      </w:r>
      <w:r>
        <w:rPr>
          <w:spacing w:val="1"/>
        </w:rPr>
        <w:t xml:space="preserve"> </w:t>
      </w:r>
      <w:r>
        <w:t>ativo (recurso financeiro)</w:t>
      </w:r>
      <w:r>
        <w:rPr>
          <w:spacing w:val="78"/>
        </w:rPr>
        <w:t xml:space="preserve"> </w:t>
      </w:r>
      <w:r>
        <w:t>e concomitante baixa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passivo</w:t>
      </w:r>
      <w:r>
        <w:rPr>
          <w:spacing w:val="-3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obrigação)</w:t>
      </w:r>
      <w:r>
        <w:rPr>
          <w:spacing w:val="7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mesmo</w:t>
      </w:r>
      <w:r>
        <w:rPr>
          <w:spacing w:val="-3"/>
        </w:rPr>
        <w:t xml:space="preserve"> </w:t>
      </w:r>
      <w:r>
        <w:t>valor.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6"/>
        <w:jc w:val="both"/>
      </w:pPr>
      <w:r>
        <w:t>(CARVALHO,</w:t>
      </w:r>
      <w:r>
        <w:rPr>
          <w:spacing w:val="1"/>
        </w:rPr>
        <w:t xml:space="preserve"> </w:t>
      </w:r>
      <w:r>
        <w:t>Deusvaldo.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Completo</w:t>
      </w:r>
      <w:r>
        <w:rPr>
          <w:spacing w:val="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Contabilidade</w:t>
      </w:r>
      <w:r>
        <w:rPr>
          <w:spacing w:val="1"/>
        </w:rPr>
        <w:t xml:space="preserve"> </w:t>
      </w:r>
      <w:r>
        <w:t>Pública:</w:t>
      </w:r>
      <w:r>
        <w:rPr>
          <w:spacing w:val="1"/>
        </w:rPr>
        <w:t xml:space="preserve"> </w:t>
      </w:r>
      <w:r>
        <w:t>Teoria</w:t>
      </w:r>
      <w:r>
        <w:rPr>
          <w:spacing w:val="1"/>
        </w:rPr>
        <w:t xml:space="preserve"> </w:t>
      </w:r>
      <w:r>
        <w:t>Descomplicada.</w:t>
      </w:r>
      <w:r>
        <w:rPr>
          <w:spacing w:val="1"/>
        </w:rPr>
        <w:t xml:space="preserve"> </w:t>
      </w:r>
      <w:r>
        <w:t>Deusvaldo Carvalho, Marcio Ceccato – 3ª ed. –</w:t>
      </w:r>
      <w:r>
        <w:rPr>
          <w:spacing w:val="1"/>
        </w:rPr>
        <w:t xml:space="preserve"> </w:t>
      </w:r>
      <w:r>
        <w:t>Niterói,</w:t>
      </w:r>
      <w:r>
        <w:rPr>
          <w:spacing w:val="-4"/>
        </w:rPr>
        <w:t xml:space="preserve"> </w:t>
      </w:r>
      <w:r>
        <w:t>RJ:</w:t>
      </w:r>
      <w:r>
        <w:rPr>
          <w:spacing w:val="-4"/>
        </w:rPr>
        <w:t xml:space="preserve"> </w:t>
      </w:r>
      <w:r>
        <w:t>Imptus,</w:t>
      </w:r>
      <w:r>
        <w:rPr>
          <w:spacing w:val="-4"/>
        </w:rPr>
        <w:t xml:space="preserve"> </w:t>
      </w:r>
      <w:r>
        <w:t>2015.</w:t>
      </w:r>
      <w:r>
        <w:rPr>
          <w:spacing w:val="-3"/>
        </w:rPr>
        <w:t xml:space="preserve"> </w:t>
      </w:r>
      <w:r>
        <w:t>P.170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181).</w:t>
      </w:r>
    </w:p>
    <w:p w:rsidR="002C6416" w:rsidRDefault="002C6416">
      <w:pPr>
        <w:pStyle w:val="Corpodetexto"/>
        <w:rPr>
          <w:sz w:val="30"/>
        </w:rPr>
      </w:pPr>
    </w:p>
    <w:p w:rsidR="002C6416" w:rsidRDefault="002C6416">
      <w:pPr>
        <w:pStyle w:val="Corpodetexto"/>
        <w:rPr>
          <w:sz w:val="30"/>
        </w:rPr>
      </w:pPr>
    </w:p>
    <w:p w:rsidR="002C6416" w:rsidRDefault="009D6ADB">
      <w:pPr>
        <w:pStyle w:val="Corpodetexto"/>
        <w:spacing w:line="360" w:lineRule="auto"/>
        <w:ind w:left="101" w:firstLine="720"/>
      </w:pPr>
      <w:r>
        <w:t>Adentrando</w:t>
      </w:r>
      <w:r>
        <w:rPr>
          <w:spacing w:val="54"/>
        </w:rPr>
        <w:t xml:space="preserve"> </w:t>
      </w:r>
      <w:r>
        <w:t>ao</w:t>
      </w:r>
      <w:r>
        <w:rPr>
          <w:spacing w:val="54"/>
        </w:rPr>
        <w:t xml:space="preserve"> </w:t>
      </w:r>
      <w:r>
        <w:t>mérito</w:t>
      </w:r>
      <w:r>
        <w:rPr>
          <w:spacing w:val="54"/>
        </w:rPr>
        <w:t xml:space="preserve"> </w:t>
      </w:r>
      <w:r>
        <w:t>do</w:t>
      </w:r>
      <w:r>
        <w:rPr>
          <w:spacing w:val="55"/>
        </w:rPr>
        <w:t xml:space="preserve"> </w:t>
      </w:r>
      <w:r>
        <w:t>processo</w:t>
      </w:r>
      <w:r>
        <w:rPr>
          <w:spacing w:val="54"/>
        </w:rPr>
        <w:t xml:space="preserve"> </w:t>
      </w:r>
      <w:r>
        <w:t>legislativo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aprovação</w:t>
      </w:r>
      <w:r>
        <w:rPr>
          <w:spacing w:val="40"/>
        </w:rPr>
        <w:t xml:space="preserve"> </w:t>
      </w:r>
      <w:r>
        <w:t>das</w:t>
      </w:r>
      <w:r>
        <w:rPr>
          <w:spacing w:val="-75"/>
        </w:rPr>
        <w:t xml:space="preserve"> </w:t>
      </w:r>
      <w:r>
        <w:t>leis</w:t>
      </w:r>
      <w:r>
        <w:rPr>
          <w:spacing w:val="-2"/>
        </w:rPr>
        <w:t xml:space="preserve"> </w:t>
      </w:r>
      <w:r>
        <w:t>orçamentárias,</w:t>
      </w:r>
      <w:r>
        <w:rPr>
          <w:spacing w:val="-1"/>
        </w:rPr>
        <w:t xml:space="preserve"> </w:t>
      </w:r>
      <w:r>
        <w:t>citamos</w:t>
      </w:r>
      <w:r>
        <w:rPr>
          <w:spacing w:val="-2"/>
        </w:rPr>
        <w:t xml:space="preserve"> </w:t>
      </w:r>
      <w:r>
        <w:t>também:</w:t>
      </w:r>
    </w:p>
    <w:p w:rsidR="002C6416" w:rsidRDefault="002C6416">
      <w:pPr>
        <w:pStyle w:val="Corpodetexto"/>
        <w:rPr>
          <w:sz w:val="42"/>
        </w:rPr>
      </w:pPr>
    </w:p>
    <w:p w:rsidR="002C6416" w:rsidRDefault="009D6ADB">
      <w:pPr>
        <w:pStyle w:val="Corpodetexto"/>
        <w:ind w:left="2981" w:right="106" w:firstLine="720"/>
        <w:jc w:val="both"/>
      </w:pPr>
      <w:r>
        <w:t>“A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destas</w:t>
      </w:r>
      <w:r>
        <w:rPr>
          <w:spacing w:val="1"/>
        </w:rPr>
        <w:t xml:space="preserve"> </w:t>
      </w:r>
      <w:r>
        <w:t>leis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exclusiva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Municipal nos termos do art. 165 da</w:t>
      </w:r>
      <w:r>
        <w:rPr>
          <w:spacing w:val="1"/>
        </w:rPr>
        <w:t xml:space="preserve"> </w:t>
      </w:r>
      <w:r>
        <w:t>CF.</w:t>
      </w:r>
      <w:r>
        <w:rPr>
          <w:spacing w:val="40"/>
        </w:rPr>
        <w:t xml:space="preserve"> </w:t>
      </w:r>
      <w:r>
        <w:t>Ademais,</w:t>
      </w:r>
      <w:r>
        <w:rPr>
          <w:spacing w:val="40"/>
        </w:rPr>
        <w:t xml:space="preserve"> </w:t>
      </w:r>
      <w:r>
        <w:t>há</w:t>
      </w:r>
      <w:r>
        <w:rPr>
          <w:spacing w:val="20"/>
        </w:rPr>
        <w:t xml:space="preserve"> </w:t>
      </w:r>
      <w:r>
        <w:t>prazos</w:t>
      </w:r>
      <w:r>
        <w:rPr>
          <w:spacing w:val="20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o</w:t>
      </w:r>
      <w:r>
        <w:rPr>
          <w:spacing w:val="20"/>
        </w:rPr>
        <w:t xml:space="preserve"> </w:t>
      </w:r>
      <w:r>
        <w:t>respectivo</w:t>
      </w:r>
    </w:p>
    <w:p w:rsidR="002C6416" w:rsidRDefault="002C6416">
      <w:pPr>
        <w:jc w:val="both"/>
        <w:sectPr w:rsidR="002C6416">
          <w:pgSz w:w="11920" w:h="16840"/>
          <w:pgMar w:top="1660" w:right="1040" w:bottom="280" w:left="1600" w:header="332" w:footer="0" w:gutter="0"/>
          <w:cols w:space="720"/>
        </w:sectPr>
      </w:pPr>
    </w:p>
    <w:p w:rsidR="002C6416" w:rsidRDefault="002C6416">
      <w:pPr>
        <w:pStyle w:val="Corpodetexto"/>
        <w:spacing w:before="1"/>
        <w:rPr>
          <w:sz w:val="19"/>
        </w:rPr>
      </w:pPr>
    </w:p>
    <w:p w:rsidR="002C6416" w:rsidRDefault="009D6ADB">
      <w:pPr>
        <w:pStyle w:val="Corpodetexto"/>
        <w:spacing w:before="91"/>
        <w:ind w:left="2981" w:right="105"/>
        <w:jc w:val="both"/>
      </w:pPr>
      <w:r>
        <w:t>protocolo nas Câmaras Municipais,</w:t>
      </w:r>
      <w:r>
        <w:rPr>
          <w:spacing w:val="1"/>
        </w:rPr>
        <w:t xml:space="preserve"> </w:t>
      </w:r>
      <w:r>
        <w:t>que devem</w:t>
      </w:r>
      <w:r>
        <w:rPr>
          <w:spacing w:val="1"/>
        </w:rPr>
        <w:t xml:space="preserve"> </w:t>
      </w:r>
      <w:r>
        <w:t>estar previstos na lei orgânica. O §1º do art. 166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CF</w:t>
      </w:r>
      <w:r>
        <w:rPr>
          <w:spacing w:val="1"/>
        </w:rPr>
        <w:t xml:space="preserve"> </w:t>
      </w:r>
      <w:r>
        <w:t>apresenta</w:t>
      </w:r>
      <w:r>
        <w:rPr>
          <w:spacing w:val="1"/>
        </w:rPr>
        <w:t xml:space="preserve"> </w:t>
      </w:r>
      <w:r>
        <w:t>trâmite diferenciado,</w:t>
      </w:r>
      <w:r>
        <w:rPr>
          <w:spacing w:val="1"/>
        </w:rPr>
        <w:t xml:space="preserve"> </w:t>
      </w:r>
      <w:r>
        <w:t>com a</w:t>
      </w:r>
      <w:r>
        <w:rPr>
          <w:spacing w:val="1"/>
        </w:rPr>
        <w:t xml:space="preserve"> </w:t>
      </w:r>
      <w:r>
        <w:t>apreciação destes projetos</w:t>
      </w:r>
      <w:r>
        <w:rPr>
          <w:spacing w:val="1"/>
        </w:rPr>
        <w:t xml:space="preserve"> </w:t>
      </w:r>
      <w:r>
        <w:t>por uma comissão</w:t>
      </w:r>
      <w:r>
        <w:rPr>
          <w:spacing w:val="1"/>
        </w:rPr>
        <w:t xml:space="preserve"> </w:t>
      </w:r>
      <w:r>
        <w:t>mista,</w:t>
      </w:r>
      <w:r>
        <w:rPr>
          <w:spacing w:val="1"/>
        </w:rPr>
        <w:t xml:space="preserve"> </w:t>
      </w:r>
      <w:r>
        <w:t>formada</w:t>
      </w:r>
      <w:r>
        <w:rPr>
          <w:spacing w:val="1"/>
        </w:rPr>
        <w:t xml:space="preserve"> </w:t>
      </w:r>
      <w:r>
        <w:t>por</w:t>
      </w:r>
      <w:r>
        <w:rPr>
          <w:spacing w:val="77"/>
        </w:rPr>
        <w:t xml:space="preserve"> </w:t>
      </w:r>
      <w:r>
        <w:t>deputados</w:t>
      </w:r>
      <w:r>
        <w:rPr>
          <w:spacing w:val="78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senadores,</w:t>
      </w:r>
      <w:r>
        <w:rPr>
          <w:spacing w:val="1"/>
        </w:rPr>
        <w:t xml:space="preserve"> </w:t>
      </w:r>
      <w:r>
        <w:t>p</w:t>
      </w:r>
      <w:r>
        <w:t>ara a análise das emendas apresentadas, que,</w:t>
      </w:r>
      <w:r>
        <w:rPr>
          <w:spacing w:val="1"/>
        </w:rPr>
        <w:t xml:space="preserve"> </w:t>
      </w:r>
      <w:r>
        <w:t>por sua vez,   somente poderão ser interpostos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regimento</w:t>
      </w:r>
      <w:r>
        <w:rPr>
          <w:spacing w:val="1"/>
        </w:rPr>
        <w:t xml:space="preserve"> </w:t>
      </w:r>
      <w:r>
        <w:t>interno.</w:t>
      </w:r>
      <w:r>
        <w:rPr>
          <w:spacing w:val="-75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transcorrido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prazo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apresentação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emendas,</w:t>
      </w:r>
      <w:r>
        <w:rPr>
          <w:spacing w:val="1"/>
        </w:rPr>
        <w:t xml:space="preserve"> </w:t>
      </w:r>
      <w:r>
        <w:t>estas</w:t>
      </w:r>
      <w:r>
        <w:rPr>
          <w:spacing w:val="77"/>
        </w:rPr>
        <w:t xml:space="preserve"> </w:t>
      </w:r>
      <w:r>
        <w:t>não</w:t>
      </w:r>
      <w:r>
        <w:rPr>
          <w:spacing w:val="78"/>
        </w:rPr>
        <w:t xml:space="preserve"> </w:t>
      </w:r>
      <w:r>
        <w:t>serão</w:t>
      </w:r>
      <w:r>
        <w:rPr>
          <w:spacing w:val="1"/>
        </w:rPr>
        <w:t xml:space="preserve"> </w:t>
      </w:r>
      <w:r>
        <w:t>mais cabíveis. Após, encaminham-se o proje</w:t>
      </w:r>
      <w:r>
        <w:t>to 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emendas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apreciação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Plenário.</w:t>
      </w:r>
      <w:r>
        <w:rPr>
          <w:spacing w:val="1"/>
        </w:rPr>
        <w:t xml:space="preserve"> </w:t>
      </w:r>
      <w:r>
        <w:t>Foge-se do processo</w:t>
      </w:r>
      <w:r>
        <w:rPr>
          <w:spacing w:val="1"/>
        </w:rPr>
        <w:t xml:space="preserve"> </w:t>
      </w:r>
      <w:r>
        <w:t>legislativo ordinário,</w:t>
      </w:r>
      <w:r>
        <w:rPr>
          <w:spacing w:val="77"/>
        </w:rPr>
        <w:t xml:space="preserve"> </w:t>
      </w:r>
      <w:r>
        <w:t>onde</w:t>
      </w:r>
      <w:r>
        <w:rPr>
          <w:spacing w:val="1"/>
        </w:rPr>
        <w:t xml:space="preserve"> </w:t>
      </w:r>
      <w:r>
        <w:t>as proposições são encaminhadas para as mais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permanentes,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possibilidade de apresentação de emendas até o</w:t>
      </w:r>
      <w:r>
        <w:rPr>
          <w:spacing w:val="1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votação.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tabs>
          <w:tab w:val="left" w:pos="5457"/>
        </w:tabs>
        <w:ind w:left="2981" w:right="105" w:firstLine="720"/>
        <w:jc w:val="both"/>
      </w:pPr>
      <w:r>
        <w:t>Com as respectivas adaptações,</w:t>
      </w:r>
      <w:r>
        <w:rPr>
          <w:spacing w:val="1"/>
        </w:rPr>
        <w:t xml:space="preserve"> </w:t>
      </w:r>
      <w:r>
        <w:t>este é o</w:t>
      </w:r>
      <w:r>
        <w:rPr>
          <w:spacing w:val="1"/>
        </w:rPr>
        <w:t xml:space="preserve"> </w:t>
      </w:r>
      <w:r>
        <w:t>procedimento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adotado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nível</w:t>
      </w:r>
      <w:r>
        <w:rPr>
          <w:spacing w:val="1"/>
        </w:rPr>
        <w:t xml:space="preserve"> </w:t>
      </w:r>
      <w:r>
        <w:t>local.</w:t>
      </w:r>
      <w:r>
        <w:rPr>
          <w:spacing w:val="1"/>
        </w:rPr>
        <w:t xml:space="preserve"> </w:t>
      </w:r>
      <w:r>
        <w:t>Usualmente,</w:t>
      </w:r>
      <w:r>
        <w:tab/>
        <w:t>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responsável</w:t>
      </w:r>
      <w:r>
        <w:rPr>
          <w:spacing w:val="1"/>
        </w:rPr>
        <w:t xml:space="preserve"> </w:t>
      </w:r>
      <w:r>
        <w:t>pelas</w:t>
      </w:r>
      <w:r>
        <w:rPr>
          <w:spacing w:val="1"/>
        </w:rPr>
        <w:t xml:space="preserve"> </w:t>
      </w:r>
      <w:r>
        <w:t>questões</w:t>
      </w:r>
      <w:r>
        <w:rPr>
          <w:spacing w:val="1"/>
        </w:rPr>
        <w:t xml:space="preserve"> </w:t>
      </w:r>
      <w:r>
        <w:t>orçamentárias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quem</w:t>
      </w:r>
      <w:r>
        <w:rPr>
          <w:spacing w:val="1"/>
        </w:rPr>
        <w:t xml:space="preserve"> </w:t>
      </w:r>
      <w:r>
        <w:t>conduz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análise destes projetos e das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emendas apresentadas nos prazos</w:t>
      </w:r>
      <w:r>
        <w:rPr>
          <w:spacing w:val="1"/>
        </w:rPr>
        <w:t xml:space="preserve"> </w:t>
      </w:r>
      <w:r>
        <w:t>definido</w:t>
      </w:r>
      <w:r>
        <w:t>s. Para tanto,</w:t>
      </w:r>
      <w:r>
        <w:rPr>
          <w:spacing w:val="1"/>
        </w:rPr>
        <w:t xml:space="preserve"> </w:t>
      </w:r>
      <w:r>
        <w:t>a comissão oficial a todos</w:t>
      </w:r>
      <w:r>
        <w:rPr>
          <w:spacing w:val="1"/>
        </w:rPr>
        <w:t xml:space="preserve"> </w:t>
      </w:r>
      <w:r>
        <w:t>os parlamentares acerca do início e término dos</w:t>
      </w:r>
      <w:r>
        <w:rPr>
          <w:spacing w:val="1"/>
        </w:rPr>
        <w:t xml:space="preserve"> </w:t>
      </w:r>
      <w:r>
        <w:t>respectivos</w:t>
      </w:r>
      <w:r>
        <w:rPr>
          <w:spacing w:val="-2"/>
        </w:rPr>
        <w:t xml:space="preserve"> </w:t>
      </w:r>
      <w:r>
        <w:t>prazos.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5" w:firstLine="1067"/>
        <w:jc w:val="both"/>
      </w:pPr>
      <w:r>
        <w:t>É</w:t>
      </w:r>
      <w:r>
        <w:rPr>
          <w:spacing w:val="1"/>
        </w:rPr>
        <w:t xml:space="preserve"> </w:t>
      </w:r>
      <w:r>
        <w:t>grande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dificuldade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parlamentares</w:t>
      </w:r>
      <w:r>
        <w:rPr>
          <w:spacing w:val="1"/>
        </w:rPr>
        <w:t xml:space="preserve"> </w:t>
      </w:r>
      <w:r>
        <w:t>apresentarem</w:t>
      </w:r>
      <w:r>
        <w:rPr>
          <w:spacing w:val="1"/>
        </w:rPr>
        <w:t xml:space="preserve"> </w:t>
      </w:r>
      <w:r>
        <w:t>emendas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PPA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LDO, já que são,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excelência,</w:t>
      </w:r>
      <w:r>
        <w:rPr>
          <w:spacing w:val="1"/>
        </w:rPr>
        <w:t xml:space="preserve"> </w:t>
      </w:r>
      <w:r>
        <w:t>instrumentos do planejamento e da</w:t>
      </w:r>
      <w:r>
        <w:rPr>
          <w:spacing w:val="1"/>
        </w:rPr>
        <w:t xml:space="preserve"> </w:t>
      </w:r>
      <w:r>
        <w:t>atuação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governamental.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particularidades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(denominação,</w:t>
      </w:r>
      <w:r>
        <w:rPr>
          <w:spacing w:val="1"/>
        </w:rPr>
        <w:t xml:space="preserve"> </w:t>
      </w:r>
      <w:r>
        <w:t>objetivo,</w:t>
      </w:r>
      <w:r>
        <w:rPr>
          <w:spacing w:val="1"/>
        </w:rPr>
        <w:t xml:space="preserve"> </w:t>
      </w:r>
      <w:r>
        <w:t>público-alvo,</w:t>
      </w:r>
      <w:r>
        <w:rPr>
          <w:spacing w:val="1"/>
        </w:rPr>
        <w:t xml:space="preserve"> </w:t>
      </w:r>
      <w:r>
        <w:t>prazo,</w:t>
      </w:r>
      <w:r>
        <w:rPr>
          <w:spacing w:val="1"/>
        </w:rPr>
        <w:t xml:space="preserve"> </w:t>
      </w:r>
      <w:r>
        <w:t>indicador,</w:t>
      </w:r>
      <w:r>
        <w:rPr>
          <w:spacing w:val="1"/>
        </w:rPr>
        <w:t xml:space="preserve"> </w:t>
      </w:r>
      <w:r>
        <w:t>índice</w:t>
      </w:r>
      <w:r>
        <w:rPr>
          <w:spacing w:val="1"/>
        </w:rPr>
        <w:t xml:space="preserve"> </w:t>
      </w:r>
      <w:r>
        <w:t>recente/desejado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fonte)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ações</w:t>
      </w:r>
      <w:r>
        <w:rPr>
          <w:spacing w:val="78"/>
        </w:rPr>
        <w:t xml:space="preserve"> </w:t>
      </w:r>
      <w:r>
        <w:t>(tipo,</w:t>
      </w:r>
      <w:r>
        <w:rPr>
          <w:spacing w:val="1"/>
        </w:rPr>
        <w:t xml:space="preserve"> </w:t>
      </w:r>
      <w:r>
        <w:t>descrição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ação,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produto,</w:t>
      </w:r>
      <w:r>
        <w:rPr>
          <w:spacing w:val="1"/>
        </w:rPr>
        <w:t xml:space="preserve"> </w:t>
      </w:r>
      <w:r>
        <w:t>unidade</w:t>
      </w:r>
      <w:r>
        <w:rPr>
          <w:spacing w:val="1"/>
        </w:rPr>
        <w:t xml:space="preserve"> </w:t>
      </w:r>
      <w:r>
        <w:t>responsáv</w:t>
      </w:r>
      <w:r>
        <w:t>el e quantidades anuais) esculpidos no</w:t>
      </w:r>
      <w:r>
        <w:rPr>
          <w:spacing w:val="-75"/>
        </w:rPr>
        <w:t xml:space="preserve"> </w:t>
      </w:r>
      <w:r>
        <w:t>PPA</w:t>
      </w:r>
      <w:r>
        <w:rPr>
          <w:spacing w:val="35"/>
        </w:rPr>
        <w:t xml:space="preserve"> </w:t>
      </w:r>
      <w:r>
        <w:t>são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difícil</w:t>
      </w:r>
      <w:r>
        <w:rPr>
          <w:spacing w:val="22"/>
        </w:rPr>
        <w:t xml:space="preserve"> </w:t>
      </w:r>
      <w:r>
        <w:t>mensuração</w:t>
      </w:r>
      <w:r>
        <w:rPr>
          <w:spacing w:val="21"/>
        </w:rPr>
        <w:t xml:space="preserve"> </w:t>
      </w:r>
      <w:r>
        <w:t>pelo</w:t>
      </w:r>
      <w:r>
        <w:rPr>
          <w:spacing w:val="21"/>
        </w:rPr>
        <w:t xml:space="preserve"> </w:t>
      </w:r>
      <w:r>
        <w:t>parlamento,</w:t>
      </w:r>
      <w:r>
        <w:rPr>
          <w:spacing w:val="-7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dificulta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realização de emendas.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mesma</w:t>
      </w:r>
      <w:r>
        <w:rPr>
          <w:spacing w:val="1"/>
        </w:rPr>
        <w:t xml:space="preserve"> </w:t>
      </w:r>
      <w:r>
        <w:t>forma,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prioridades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metas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66"/>
        </w:rPr>
        <w:t xml:space="preserve"> </w:t>
      </w:r>
      <w:r>
        <w:t>e</w:t>
      </w:r>
      <w:r>
        <w:rPr>
          <w:spacing w:val="66"/>
        </w:rPr>
        <w:t xml:space="preserve"> </w:t>
      </w:r>
      <w:r>
        <w:t>respectivos</w:t>
      </w:r>
      <w:r>
        <w:rPr>
          <w:spacing w:val="51"/>
        </w:rPr>
        <w:t xml:space="preserve"> </w:t>
      </w:r>
      <w:r>
        <w:t>anexos</w:t>
      </w:r>
      <w:r>
        <w:rPr>
          <w:spacing w:val="52"/>
        </w:rPr>
        <w:t xml:space="preserve"> </w:t>
      </w:r>
      <w:r>
        <w:t>constantes</w:t>
      </w:r>
    </w:p>
    <w:p w:rsidR="002C6416" w:rsidRDefault="002C6416">
      <w:pPr>
        <w:jc w:val="both"/>
        <w:sectPr w:rsidR="002C6416">
          <w:pgSz w:w="11920" w:h="16840"/>
          <w:pgMar w:top="1660" w:right="1040" w:bottom="280" w:left="1600" w:header="332" w:footer="0" w:gutter="0"/>
          <w:cols w:space="720"/>
        </w:sectPr>
      </w:pPr>
    </w:p>
    <w:p w:rsidR="002C6416" w:rsidRDefault="002C6416">
      <w:pPr>
        <w:pStyle w:val="Corpodetexto"/>
        <w:spacing w:before="1"/>
        <w:rPr>
          <w:sz w:val="19"/>
        </w:rPr>
      </w:pPr>
    </w:p>
    <w:p w:rsidR="002C6416" w:rsidRDefault="009D6ADB">
      <w:pPr>
        <w:pStyle w:val="Corpodetexto"/>
        <w:spacing w:before="91"/>
        <w:ind w:left="2981" w:right="105"/>
        <w:jc w:val="both"/>
      </w:pPr>
      <w:r>
        <w:t>na LDO. Assim,</w:t>
      </w:r>
      <w:r>
        <w:rPr>
          <w:spacing w:val="1"/>
        </w:rPr>
        <w:t xml:space="preserve"> </w:t>
      </w:r>
      <w:r>
        <w:t>restará ao parlamentar</w:t>
      </w:r>
      <w:r>
        <w:rPr>
          <w:spacing w:val="1"/>
        </w:rPr>
        <w:t xml:space="preserve"> </w:t>
      </w:r>
      <w:r>
        <w:t>maior</w:t>
      </w:r>
      <w:r>
        <w:rPr>
          <w:spacing w:val="1"/>
        </w:rPr>
        <w:t xml:space="preserve"> </w:t>
      </w:r>
      <w:r>
        <w:t>possibilidade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realização</w:t>
      </w:r>
      <w:r>
        <w:rPr>
          <w:spacing w:val="1"/>
        </w:rPr>
        <w:t xml:space="preserve"> </w:t>
      </w:r>
      <w:r>
        <w:t>de</w:t>
      </w:r>
      <w:r>
        <w:rPr>
          <w:spacing w:val="78"/>
        </w:rPr>
        <w:t xml:space="preserve"> </w:t>
      </w:r>
      <w:r>
        <w:t>emendas</w:t>
      </w:r>
      <w:r>
        <w:rPr>
          <w:spacing w:val="1"/>
        </w:rPr>
        <w:t xml:space="preserve"> </w:t>
      </w:r>
      <w:r>
        <w:t>pontuais,</w:t>
      </w:r>
      <w:r>
        <w:rPr>
          <w:spacing w:val="73"/>
        </w:rPr>
        <w:t xml:space="preserve"> </w:t>
      </w:r>
      <w:r>
        <w:t>seja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PPA,</w:t>
      </w:r>
      <w:r>
        <w:rPr>
          <w:spacing w:val="73"/>
        </w:rPr>
        <w:t xml:space="preserve"> </w:t>
      </w:r>
      <w:r>
        <w:t>seja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LDO”.</w:t>
      </w:r>
    </w:p>
    <w:p w:rsidR="002C6416" w:rsidRDefault="009D6ADB">
      <w:pPr>
        <w:pStyle w:val="Corpodetexto"/>
        <w:spacing w:before="240"/>
        <w:ind w:left="2981" w:right="107"/>
        <w:jc w:val="both"/>
      </w:pPr>
      <w:r>
        <w:t>(CORRALO,</w:t>
      </w:r>
      <w:r>
        <w:rPr>
          <w:spacing w:val="1"/>
        </w:rPr>
        <w:t xml:space="preserve"> </w:t>
      </w:r>
      <w:r>
        <w:t>Giovani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Silva.</w:t>
      </w:r>
      <w:r>
        <w:rPr>
          <w:spacing w:val="1"/>
        </w:rPr>
        <w:t xml:space="preserve"> </w:t>
      </w:r>
      <w:r>
        <w:t>O</w:t>
      </w:r>
      <w:r>
        <w:rPr>
          <w:spacing w:val="78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 Municipal. Aportes Teóricos e Práticos</w:t>
      </w:r>
      <w:r>
        <w:rPr>
          <w:spacing w:val="-75"/>
        </w:rPr>
        <w:t xml:space="preserve"> </w:t>
      </w:r>
      <w:r>
        <w:t>para a Compreensão e o Exercício da Função</w:t>
      </w:r>
      <w:r>
        <w:rPr>
          <w:spacing w:val="1"/>
        </w:rPr>
        <w:t xml:space="preserve"> </w:t>
      </w:r>
      <w:r>
        <w:t>Parlamentar nas Câmaras de Vereadores. São</w:t>
      </w:r>
      <w:r>
        <w:rPr>
          <w:spacing w:val="1"/>
        </w:rPr>
        <w:t xml:space="preserve"> </w:t>
      </w:r>
      <w:r>
        <w:t>Paulo</w:t>
      </w:r>
      <w:r>
        <w:rPr>
          <w:spacing w:val="-18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SP:</w:t>
      </w:r>
      <w:r>
        <w:rPr>
          <w:spacing w:val="-18"/>
        </w:rPr>
        <w:t xml:space="preserve"> </w:t>
      </w:r>
      <w:r>
        <w:t>Malheiros</w:t>
      </w:r>
      <w:r>
        <w:rPr>
          <w:spacing w:val="-18"/>
        </w:rPr>
        <w:t xml:space="preserve"> </w:t>
      </w:r>
      <w:r>
        <w:t>Editores,</w:t>
      </w:r>
      <w:r>
        <w:rPr>
          <w:spacing w:val="-18"/>
        </w:rPr>
        <w:t xml:space="preserve"> </w:t>
      </w:r>
      <w:r>
        <w:t>2008.</w:t>
      </w:r>
      <w:r>
        <w:rPr>
          <w:spacing w:val="-17"/>
        </w:rPr>
        <w:t xml:space="preserve"> </w:t>
      </w:r>
      <w:r>
        <w:t>P.</w:t>
      </w:r>
      <w:r>
        <w:rPr>
          <w:spacing w:val="-18"/>
        </w:rPr>
        <w:t xml:space="preserve"> </w:t>
      </w:r>
      <w:r>
        <w:t>111-112)</w:t>
      </w:r>
    </w:p>
    <w:p w:rsidR="002C6416" w:rsidRDefault="002C6416">
      <w:pPr>
        <w:pStyle w:val="Corpodetexto"/>
        <w:rPr>
          <w:sz w:val="30"/>
        </w:rPr>
      </w:pPr>
    </w:p>
    <w:p w:rsidR="002C6416" w:rsidRDefault="009D6ADB">
      <w:pPr>
        <w:pStyle w:val="Corpodetexto"/>
        <w:spacing w:before="253" w:line="360" w:lineRule="auto"/>
        <w:ind w:left="101" w:right="108" w:firstLine="720"/>
        <w:jc w:val="both"/>
      </w:pPr>
      <w:r>
        <w:t>O</w:t>
      </w:r>
      <w:r>
        <w:rPr>
          <w:spacing w:val="1"/>
        </w:rPr>
        <w:t xml:space="preserve"> </w:t>
      </w:r>
      <w:r>
        <w:t>procedimento</w:t>
      </w:r>
      <w:r>
        <w:rPr>
          <w:spacing w:val="1"/>
        </w:rPr>
        <w:t xml:space="preserve"> </w:t>
      </w:r>
      <w:r>
        <w:t>regulamentado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nível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deliberação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Plurianual,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vimos</w:t>
      </w:r>
      <w:r>
        <w:rPr>
          <w:spacing w:val="1"/>
        </w:rPr>
        <w:t xml:space="preserve"> </w:t>
      </w:r>
      <w:r>
        <w:t>anteriormente,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estabelecido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-3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disposições</w:t>
      </w:r>
      <w:r>
        <w:rPr>
          <w:spacing w:val="-3"/>
        </w:rPr>
        <w:t xml:space="preserve"> </w:t>
      </w:r>
      <w:r>
        <w:t>con</w:t>
      </w:r>
      <w:r>
        <w:t>stantes</w:t>
      </w:r>
      <w:r>
        <w:rPr>
          <w:spacing w:val="-3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Orgânica: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11"/>
        <w:jc w:val="both"/>
      </w:pPr>
      <w:r>
        <w:t>Art.</w:t>
      </w:r>
      <w:r>
        <w:rPr>
          <w:spacing w:val="1"/>
        </w:rPr>
        <w:t xml:space="preserve"> </w:t>
      </w:r>
      <w:r>
        <w:t>137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relativos ao plano</w:t>
      </w:r>
      <w:r>
        <w:rPr>
          <w:spacing w:val="1"/>
        </w:rPr>
        <w:t xml:space="preserve"> </w:t>
      </w:r>
      <w:r>
        <w:t>plurianual,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diretrizes</w:t>
      </w:r>
      <w:r>
        <w:rPr>
          <w:spacing w:val="1"/>
        </w:rPr>
        <w:t xml:space="preserve"> </w:t>
      </w:r>
      <w:r>
        <w:t>orçamentárias,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orçamento anual e aos créditos adicionais serão</w:t>
      </w:r>
      <w:r>
        <w:rPr>
          <w:spacing w:val="1"/>
        </w:rPr>
        <w:t xml:space="preserve"> </w:t>
      </w:r>
      <w:r>
        <w:t>apreciados</w:t>
      </w:r>
      <w:r>
        <w:rPr>
          <w:spacing w:val="-2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Câmara</w:t>
      </w:r>
      <w:r>
        <w:rPr>
          <w:spacing w:val="-2"/>
        </w:rPr>
        <w:t xml:space="preserve"> </w:t>
      </w:r>
      <w:r>
        <w:t>Municipal.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14"/>
        <w:jc w:val="both"/>
      </w:pPr>
      <w:r>
        <w:t>§ 1º Caberá às comissões técnicas componentes</w:t>
      </w:r>
      <w:r>
        <w:rPr>
          <w:spacing w:val="-7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Câmara</w:t>
      </w:r>
      <w:r>
        <w:rPr>
          <w:spacing w:val="-1"/>
        </w:rPr>
        <w:t xml:space="preserve"> </w:t>
      </w:r>
      <w:r>
        <w:t>Municipal:</w:t>
      </w:r>
    </w:p>
    <w:p w:rsidR="002C6416" w:rsidRDefault="002C6416">
      <w:pPr>
        <w:pStyle w:val="Corpodetexto"/>
      </w:pPr>
    </w:p>
    <w:p w:rsidR="002C6416" w:rsidRDefault="009D6ADB">
      <w:pPr>
        <w:pStyle w:val="PargrafodaLista"/>
        <w:numPr>
          <w:ilvl w:val="0"/>
          <w:numId w:val="1"/>
        </w:numPr>
        <w:tabs>
          <w:tab w:val="left" w:pos="3152"/>
        </w:tabs>
        <w:ind w:right="106" w:firstLine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rFonts w:ascii="Arial"/>
          <w:b/>
          <w:sz w:val="28"/>
        </w:rPr>
        <w:t>examinar e emitir parecer sobre os projetos</w:t>
      </w:r>
      <w:r>
        <w:rPr>
          <w:rFonts w:ascii="Arial"/>
          <w:b/>
          <w:spacing w:val="-75"/>
          <w:sz w:val="28"/>
        </w:rPr>
        <w:t xml:space="preserve"> </w:t>
      </w:r>
      <w:r>
        <w:rPr>
          <w:rFonts w:ascii="Arial"/>
          <w:b/>
          <w:sz w:val="28"/>
        </w:rPr>
        <w:t>referidos</w:t>
      </w:r>
      <w:r>
        <w:rPr>
          <w:rFonts w:ascii="Arial"/>
          <w:b/>
          <w:spacing w:val="1"/>
          <w:sz w:val="28"/>
        </w:rPr>
        <w:t xml:space="preserve"> </w:t>
      </w:r>
      <w:r>
        <w:rPr>
          <w:rFonts w:ascii="Arial"/>
          <w:b/>
          <w:sz w:val="28"/>
        </w:rPr>
        <w:t>neste</w:t>
      </w:r>
      <w:r>
        <w:rPr>
          <w:rFonts w:ascii="Arial"/>
          <w:b/>
          <w:spacing w:val="1"/>
          <w:sz w:val="28"/>
        </w:rPr>
        <w:t xml:space="preserve"> </w:t>
      </w:r>
      <w:r>
        <w:rPr>
          <w:rFonts w:ascii="Arial"/>
          <w:b/>
          <w:sz w:val="28"/>
        </w:rPr>
        <w:t>artigo</w:t>
      </w:r>
      <w:r>
        <w:rPr>
          <w:rFonts w:ascii="Arial"/>
          <w:b/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contas</w:t>
      </w:r>
      <w:r>
        <w:rPr>
          <w:spacing w:val="1"/>
          <w:sz w:val="28"/>
        </w:rPr>
        <w:t xml:space="preserve"> </w:t>
      </w:r>
      <w:r>
        <w:rPr>
          <w:sz w:val="28"/>
        </w:rPr>
        <w:t>apresentadas</w:t>
      </w:r>
      <w:r>
        <w:rPr>
          <w:spacing w:val="1"/>
          <w:sz w:val="28"/>
        </w:rPr>
        <w:t xml:space="preserve"> </w:t>
      </w:r>
      <w:r>
        <w:rPr>
          <w:sz w:val="28"/>
        </w:rPr>
        <w:t>anualmente</w:t>
      </w:r>
      <w:r>
        <w:rPr>
          <w:spacing w:val="1"/>
          <w:sz w:val="28"/>
        </w:rPr>
        <w:t xml:space="preserve"> </w:t>
      </w:r>
      <w:r>
        <w:rPr>
          <w:sz w:val="28"/>
        </w:rPr>
        <w:t>pelo</w:t>
      </w:r>
      <w:r>
        <w:rPr>
          <w:spacing w:val="78"/>
          <w:sz w:val="28"/>
        </w:rPr>
        <w:t xml:space="preserve"> </w:t>
      </w:r>
      <w:r>
        <w:rPr>
          <w:sz w:val="28"/>
        </w:rPr>
        <w:t>Prefeito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Municipal;</w:t>
      </w:r>
    </w:p>
    <w:p w:rsidR="002C6416" w:rsidRDefault="002C6416">
      <w:pPr>
        <w:pStyle w:val="Corpodetexto"/>
      </w:pPr>
    </w:p>
    <w:p w:rsidR="002C6416" w:rsidRDefault="009D6ADB">
      <w:pPr>
        <w:pStyle w:val="PargrafodaLista"/>
        <w:numPr>
          <w:ilvl w:val="0"/>
          <w:numId w:val="1"/>
        </w:numPr>
        <w:tabs>
          <w:tab w:val="left" w:pos="3245"/>
        </w:tabs>
        <w:ind w:right="112" w:firstLine="0"/>
        <w:jc w:val="both"/>
        <w:rPr>
          <w:sz w:val="28"/>
        </w:rPr>
      </w:pPr>
      <w:r>
        <w:rPr>
          <w:sz w:val="28"/>
        </w:rPr>
        <w:t xml:space="preserve">- </w:t>
      </w:r>
      <w:r>
        <w:rPr>
          <w:rFonts w:ascii="Arial" w:hAnsi="Arial"/>
          <w:b/>
          <w:sz w:val="28"/>
        </w:rPr>
        <w:t>examinar e emitir parecer sobre os planos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programas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sz w:val="28"/>
        </w:rPr>
        <w:t>previstos</w:t>
      </w:r>
      <w:r>
        <w:rPr>
          <w:spacing w:val="1"/>
          <w:sz w:val="28"/>
        </w:rPr>
        <w:t xml:space="preserve"> </w:t>
      </w:r>
      <w:r>
        <w:rPr>
          <w:sz w:val="28"/>
        </w:rPr>
        <w:t>nesta</w:t>
      </w:r>
      <w:r>
        <w:rPr>
          <w:spacing w:val="1"/>
          <w:sz w:val="28"/>
        </w:rPr>
        <w:t xml:space="preserve"> </w:t>
      </w:r>
      <w:r>
        <w:rPr>
          <w:sz w:val="28"/>
        </w:rPr>
        <w:t>Lei</w:t>
      </w:r>
      <w:r>
        <w:rPr>
          <w:spacing w:val="1"/>
          <w:sz w:val="28"/>
        </w:rPr>
        <w:t xml:space="preserve"> </w:t>
      </w:r>
      <w:r>
        <w:rPr>
          <w:sz w:val="28"/>
        </w:rPr>
        <w:t>Orgânica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exercer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acompanhamento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fiscalização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7"/>
        <w:jc w:val="both"/>
      </w:pPr>
      <w:r>
        <w:t>§ 2º As emendas ao projeto de lei orçamentária</w:t>
      </w:r>
      <w:r>
        <w:rPr>
          <w:spacing w:val="1"/>
        </w:rPr>
        <w:t xml:space="preserve"> </w:t>
      </w:r>
      <w:r>
        <w:t>serão apresentadas à comissão competente que,</w:t>
      </w:r>
      <w:r>
        <w:rPr>
          <w:spacing w:val="-75"/>
        </w:rPr>
        <w:t xml:space="preserve"> </w:t>
      </w:r>
      <w:r>
        <w:t>sobre elas, emitirá parecer, o qual será apreciado</w:t>
      </w:r>
      <w:r>
        <w:rPr>
          <w:spacing w:val="-75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plenário,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regimental.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/>
      </w:pPr>
      <w:r>
        <w:t>(...)</w:t>
      </w:r>
    </w:p>
    <w:p w:rsidR="002C6416" w:rsidRDefault="002C6416">
      <w:pPr>
        <w:sectPr w:rsidR="002C6416">
          <w:pgSz w:w="11920" w:h="16840"/>
          <w:pgMar w:top="1660" w:right="1040" w:bottom="280" w:left="1600" w:header="332" w:footer="0" w:gutter="0"/>
          <w:cols w:space="720"/>
        </w:sectPr>
      </w:pPr>
    </w:p>
    <w:p w:rsidR="002C6416" w:rsidRDefault="002C6416">
      <w:pPr>
        <w:pStyle w:val="Corpodetexto"/>
        <w:rPr>
          <w:sz w:val="20"/>
        </w:rPr>
      </w:pPr>
    </w:p>
    <w:p w:rsidR="002C6416" w:rsidRDefault="002C6416">
      <w:pPr>
        <w:pStyle w:val="Corpodetexto"/>
        <w:spacing w:before="1"/>
        <w:rPr>
          <w:sz w:val="27"/>
        </w:rPr>
      </w:pPr>
    </w:p>
    <w:p w:rsidR="002C6416" w:rsidRDefault="009D6ADB">
      <w:pPr>
        <w:pStyle w:val="Corpodetexto"/>
        <w:spacing w:before="91"/>
        <w:ind w:left="2981" w:right="105"/>
        <w:jc w:val="both"/>
      </w:pPr>
      <w:r>
        <w:t>§</w:t>
      </w:r>
      <w:r>
        <w:rPr>
          <w:spacing w:val="1"/>
        </w:rPr>
        <w:t xml:space="preserve"> </w:t>
      </w:r>
      <w:r>
        <w:t>5º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Prefeito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enviar</w:t>
      </w:r>
      <w:r>
        <w:rPr>
          <w:spacing w:val="1"/>
        </w:rPr>
        <w:t xml:space="preserve"> </w:t>
      </w:r>
      <w:r>
        <w:t>mensagem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Câmara para propor modificação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refere</w:t>
      </w:r>
      <w:r>
        <w:rPr>
          <w:spacing w:val="1"/>
        </w:rPr>
        <w:t xml:space="preserve"> </w:t>
      </w:r>
      <w:r>
        <w:t>este</w:t>
      </w:r>
      <w:r>
        <w:rPr>
          <w:spacing w:val="78"/>
        </w:rPr>
        <w:t xml:space="preserve"> </w:t>
      </w:r>
      <w:r>
        <w:t>artigo,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tiver</w:t>
      </w:r>
      <w:r>
        <w:rPr>
          <w:spacing w:val="1"/>
        </w:rPr>
        <w:t xml:space="preserve"> </w:t>
      </w:r>
      <w:r>
        <w:t>sido iniciada a votação na</w:t>
      </w:r>
      <w:r>
        <w:rPr>
          <w:spacing w:val="1"/>
        </w:rPr>
        <w:t xml:space="preserve"> </w:t>
      </w:r>
      <w:r>
        <w:t>comissão</w:t>
      </w:r>
      <w:r>
        <w:rPr>
          <w:spacing w:val="-2"/>
        </w:rPr>
        <w:t xml:space="preserve"> </w:t>
      </w:r>
      <w:r>
        <w:t>competente.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 w:right="105"/>
        <w:jc w:val="both"/>
      </w:pPr>
      <w:r>
        <w:t>§ 6º Aplicam-se aos projetos mencionados neste</w:t>
      </w:r>
      <w:r>
        <w:rPr>
          <w:spacing w:val="1"/>
        </w:rPr>
        <w:t xml:space="preserve"> </w:t>
      </w:r>
      <w:r>
        <w:t>artigo, no que não contrariem o disposto nesta</w:t>
      </w:r>
      <w:r>
        <w:rPr>
          <w:spacing w:val="1"/>
        </w:rPr>
        <w:t xml:space="preserve"> </w:t>
      </w:r>
      <w:r>
        <w:t>seção, as demais normas relativas ao processo</w:t>
      </w:r>
      <w:r>
        <w:rPr>
          <w:spacing w:val="1"/>
        </w:rPr>
        <w:t xml:space="preserve"> </w:t>
      </w:r>
      <w:r>
        <w:t>legislativo.</w:t>
      </w:r>
    </w:p>
    <w:p w:rsidR="002C6416" w:rsidRDefault="002C6416">
      <w:pPr>
        <w:pStyle w:val="Corpodetexto"/>
        <w:rPr>
          <w:sz w:val="30"/>
        </w:rPr>
      </w:pPr>
    </w:p>
    <w:p w:rsidR="002C6416" w:rsidRDefault="002C6416">
      <w:pPr>
        <w:pStyle w:val="Corpodetexto"/>
        <w:rPr>
          <w:sz w:val="24"/>
        </w:rPr>
      </w:pPr>
    </w:p>
    <w:p w:rsidR="002C6416" w:rsidRDefault="009D6ADB">
      <w:pPr>
        <w:pStyle w:val="Corpodetexto"/>
        <w:spacing w:line="360" w:lineRule="auto"/>
        <w:ind w:left="101" w:right="108" w:firstLine="720"/>
        <w:jc w:val="both"/>
      </w:pPr>
      <w:r>
        <w:t>A respeito das regras internas que norteiam o trâmite do processo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âmbito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Vereadores,</w:t>
      </w:r>
      <w:r>
        <w:rPr>
          <w:spacing w:val="1"/>
        </w:rPr>
        <w:t xml:space="preserve"> </w:t>
      </w:r>
      <w:r>
        <w:t>destacamos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disposições: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/>
        <w:jc w:val="both"/>
      </w:pPr>
      <w:r>
        <w:t>Art.</w:t>
      </w:r>
      <w:r>
        <w:rPr>
          <w:spacing w:val="-4"/>
        </w:rPr>
        <w:t xml:space="preserve"> </w:t>
      </w:r>
      <w:r>
        <w:t>26-</w:t>
      </w:r>
      <w:r>
        <w:rPr>
          <w:spacing w:val="-4"/>
        </w:rPr>
        <w:t xml:space="preserve"> </w:t>
      </w:r>
      <w:r>
        <w:t>(...)</w:t>
      </w:r>
    </w:p>
    <w:p w:rsidR="002C6416" w:rsidRDefault="009D6ADB">
      <w:pPr>
        <w:ind w:left="2981" w:right="106"/>
        <w:jc w:val="both"/>
        <w:rPr>
          <w:sz w:val="28"/>
        </w:rPr>
      </w:pPr>
      <w:r>
        <w:rPr>
          <w:sz w:val="28"/>
        </w:rPr>
        <w:t>Parágrafo</w:t>
      </w:r>
      <w:r>
        <w:rPr>
          <w:spacing w:val="1"/>
          <w:sz w:val="28"/>
        </w:rPr>
        <w:t xml:space="preserve"> </w:t>
      </w:r>
      <w:r>
        <w:rPr>
          <w:sz w:val="28"/>
        </w:rPr>
        <w:t>único.</w:t>
      </w:r>
      <w:r>
        <w:rPr>
          <w:spacing w:val="1"/>
          <w:sz w:val="28"/>
        </w:rPr>
        <w:t xml:space="preserve"> </w:t>
      </w:r>
      <w:r>
        <w:rPr>
          <w:sz w:val="28"/>
        </w:rPr>
        <w:t>Nas</w:t>
      </w:r>
      <w:r>
        <w:rPr>
          <w:spacing w:val="1"/>
          <w:sz w:val="28"/>
        </w:rPr>
        <w:t xml:space="preserve"> </w:t>
      </w:r>
      <w:r>
        <w:rPr>
          <w:sz w:val="28"/>
        </w:rPr>
        <w:t>Sessões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esteja</w:t>
      </w:r>
      <w:r>
        <w:rPr>
          <w:spacing w:val="1"/>
          <w:sz w:val="28"/>
        </w:rPr>
        <w:t xml:space="preserve"> </w:t>
      </w:r>
      <w:r>
        <w:rPr>
          <w:sz w:val="28"/>
        </w:rPr>
        <w:t>incluído na ordem do dia o debate da Proposta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Orçamentária, das Diretrizes Orçamentárias 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do Plano Plurianual</w:t>
      </w:r>
      <w:r>
        <w:rPr>
          <w:sz w:val="28"/>
        </w:rPr>
        <w:t>, o expediente será de 02</w:t>
      </w:r>
      <w:r>
        <w:rPr>
          <w:spacing w:val="1"/>
          <w:sz w:val="28"/>
        </w:rPr>
        <w:t xml:space="preserve"> </w:t>
      </w:r>
      <w:r>
        <w:rPr>
          <w:sz w:val="28"/>
        </w:rPr>
        <w:t>(duas)</w:t>
      </w:r>
      <w:r>
        <w:rPr>
          <w:spacing w:val="-2"/>
          <w:sz w:val="28"/>
        </w:rPr>
        <w:t xml:space="preserve"> </w:t>
      </w:r>
      <w:r>
        <w:rPr>
          <w:sz w:val="28"/>
        </w:rPr>
        <w:t>horas.</w:t>
      </w:r>
    </w:p>
    <w:p w:rsidR="002C6416" w:rsidRDefault="002C6416">
      <w:pPr>
        <w:pStyle w:val="Corpodetexto"/>
      </w:pPr>
    </w:p>
    <w:p w:rsidR="002C6416" w:rsidRDefault="009D6ADB">
      <w:pPr>
        <w:pStyle w:val="Corpodetexto"/>
        <w:spacing w:before="91"/>
        <w:ind w:left="2981" w:right="110"/>
        <w:jc w:val="both"/>
      </w:pPr>
      <w:r>
        <w:t>Art.</w:t>
      </w:r>
      <w:r>
        <w:rPr>
          <w:spacing w:val="1"/>
        </w:rPr>
        <w:t xml:space="preserve"> </w:t>
      </w:r>
      <w:r>
        <w:t>77-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Finanças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Orçamento opinar obrigatoriamente sobre 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caráter</w:t>
      </w:r>
      <w:r>
        <w:rPr>
          <w:spacing w:val="1"/>
        </w:rPr>
        <w:t xml:space="preserve"> </w:t>
      </w:r>
      <w:r>
        <w:t>financeiro,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especialmente</w:t>
      </w:r>
      <w:r>
        <w:rPr>
          <w:spacing w:val="-2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de:</w:t>
      </w:r>
    </w:p>
    <w:p w:rsidR="002C6416" w:rsidRDefault="009D6ADB">
      <w:pPr>
        <w:pStyle w:val="Heading1"/>
        <w:ind w:left="2981"/>
        <w:jc w:val="both"/>
      </w:pPr>
      <w:r>
        <w:t>I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plano</w:t>
      </w:r>
      <w:r>
        <w:rPr>
          <w:spacing w:val="-4"/>
        </w:rPr>
        <w:t xml:space="preserve"> </w:t>
      </w:r>
      <w:r>
        <w:t>plurianual;</w:t>
      </w:r>
    </w:p>
    <w:p w:rsidR="002C6416" w:rsidRDefault="002C6416">
      <w:pPr>
        <w:pStyle w:val="Corpodetexto"/>
        <w:rPr>
          <w:rFonts w:ascii="Arial"/>
          <w:b/>
        </w:rPr>
      </w:pPr>
    </w:p>
    <w:p w:rsidR="002C6416" w:rsidRDefault="002C6416">
      <w:pPr>
        <w:pStyle w:val="Corpodetexto"/>
      </w:pPr>
    </w:p>
    <w:p w:rsidR="002C6416" w:rsidRDefault="009D6ADB">
      <w:pPr>
        <w:pStyle w:val="Corpodetexto"/>
        <w:ind w:left="2981"/>
      </w:pPr>
      <w:r>
        <w:t>Art.</w:t>
      </w:r>
      <w:r>
        <w:rPr>
          <w:spacing w:val="25"/>
        </w:rPr>
        <w:t xml:space="preserve"> </w:t>
      </w:r>
      <w:r>
        <w:t>136-</w:t>
      </w:r>
      <w:r>
        <w:rPr>
          <w:spacing w:val="24"/>
        </w:rPr>
        <w:t xml:space="preserve"> </w:t>
      </w:r>
      <w:r>
        <w:t>Em</w:t>
      </w:r>
      <w:r>
        <w:rPr>
          <w:spacing w:val="11"/>
        </w:rPr>
        <w:t xml:space="preserve"> </w:t>
      </w:r>
      <w:r>
        <w:t>todas</w:t>
      </w:r>
      <w:r>
        <w:rPr>
          <w:spacing w:val="11"/>
        </w:rPr>
        <w:t xml:space="preserve"> </w:t>
      </w:r>
      <w:r>
        <w:t>as</w:t>
      </w:r>
      <w:r>
        <w:rPr>
          <w:spacing w:val="10"/>
        </w:rPr>
        <w:t xml:space="preserve"> </w:t>
      </w:r>
      <w:r>
        <w:t>discussões</w:t>
      </w:r>
      <w:r>
        <w:rPr>
          <w:spacing w:val="11"/>
        </w:rPr>
        <w:t xml:space="preserve"> </w:t>
      </w:r>
      <w:r>
        <w:t>o</w:t>
      </w:r>
      <w:r>
        <w:rPr>
          <w:spacing w:val="11"/>
        </w:rPr>
        <w:t xml:space="preserve"> </w:t>
      </w:r>
      <w:r>
        <w:t>projeto</w:t>
      </w:r>
      <w:r>
        <w:rPr>
          <w:spacing w:val="11"/>
        </w:rPr>
        <w:t xml:space="preserve"> </w:t>
      </w:r>
      <w:r>
        <w:t>será</w:t>
      </w:r>
      <w:r>
        <w:rPr>
          <w:spacing w:val="-75"/>
        </w:rPr>
        <w:t xml:space="preserve"> </w:t>
      </w:r>
      <w:r>
        <w:t>debatido</w:t>
      </w:r>
      <w:r>
        <w:rPr>
          <w:spacing w:val="-2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sua</w:t>
      </w:r>
      <w:r>
        <w:rPr>
          <w:spacing w:val="-1"/>
        </w:rPr>
        <w:t xml:space="preserve"> </w:t>
      </w:r>
      <w:r>
        <w:t>totalidade.</w:t>
      </w:r>
    </w:p>
    <w:p w:rsidR="002C6416" w:rsidRDefault="009D6ADB">
      <w:pPr>
        <w:pStyle w:val="Corpodetexto"/>
        <w:ind w:left="2981"/>
      </w:pPr>
      <w:r>
        <w:t>(...)</w:t>
      </w:r>
    </w:p>
    <w:p w:rsidR="002C6416" w:rsidRDefault="009D6ADB">
      <w:pPr>
        <w:ind w:left="2981" w:right="112"/>
        <w:jc w:val="both"/>
        <w:rPr>
          <w:sz w:val="28"/>
        </w:rPr>
      </w:pPr>
      <w:r>
        <w:rPr>
          <w:sz w:val="28"/>
        </w:rPr>
        <w:t>§</w:t>
      </w:r>
      <w:r>
        <w:rPr>
          <w:spacing w:val="1"/>
          <w:sz w:val="28"/>
        </w:rPr>
        <w:t xml:space="preserve"> </w:t>
      </w:r>
      <w:r>
        <w:rPr>
          <w:sz w:val="28"/>
        </w:rPr>
        <w:t>3º-</w:t>
      </w:r>
      <w:r>
        <w:rPr>
          <w:spacing w:val="1"/>
          <w:sz w:val="28"/>
        </w:rPr>
        <w:t xml:space="preserve"> </w:t>
      </w:r>
      <w:r>
        <w:rPr>
          <w:sz w:val="28"/>
        </w:rPr>
        <w:t>Quando</w:t>
      </w:r>
      <w:r>
        <w:rPr>
          <w:spacing w:val="1"/>
          <w:sz w:val="28"/>
        </w:rPr>
        <w:t xml:space="preserve"> </w:t>
      </w:r>
      <w:r>
        <w:rPr>
          <w:sz w:val="28"/>
        </w:rPr>
        <w:t>se</w:t>
      </w:r>
      <w:r>
        <w:rPr>
          <w:spacing w:val="1"/>
          <w:sz w:val="28"/>
        </w:rPr>
        <w:t xml:space="preserve"> </w:t>
      </w:r>
      <w:r>
        <w:rPr>
          <w:sz w:val="28"/>
        </w:rPr>
        <w:t>tratar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Proposta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Orçamentária,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Diretrizes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Orçamentárias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Plano Plurianual</w:t>
      </w:r>
      <w:r>
        <w:rPr>
          <w:sz w:val="28"/>
        </w:rPr>
        <w:t>, as Emendas possíveis serão</w:t>
      </w:r>
      <w:r>
        <w:rPr>
          <w:spacing w:val="1"/>
          <w:sz w:val="28"/>
        </w:rPr>
        <w:t xml:space="preserve"> </w:t>
      </w:r>
      <w:r>
        <w:rPr>
          <w:sz w:val="28"/>
        </w:rPr>
        <w:t>deliberadas em única instância antes do projeto,</w:t>
      </w:r>
      <w:r>
        <w:rPr>
          <w:spacing w:val="1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1"/>
          <w:sz w:val="28"/>
        </w:rPr>
        <w:t xml:space="preserve"> </w:t>
      </w:r>
      <w:r>
        <w:rPr>
          <w:sz w:val="28"/>
        </w:rPr>
        <w:t>primeira</w:t>
      </w:r>
      <w:r>
        <w:rPr>
          <w:spacing w:val="-2"/>
          <w:sz w:val="28"/>
        </w:rPr>
        <w:t xml:space="preserve"> </w:t>
      </w:r>
      <w:r>
        <w:rPr>
          <w:sz w:val="28"/>
        </w:rPr>
        <w:t>discussão.</w:t>
      </w:r>
    </w:p>
    <w:p w:rsidR="002C6416" w:rsidRDefault="002C6416">
      <w:pPr>
        <w:pStyle w:val="Corpodetexto"/>
      </w:pPr>
    </w:p>
    <w:p w:rsidR="001E57E0" w:rsidRDefault="001E57E0" w:rsidP="001E57E0">
      <w:pPr>
        <w:pStyle w:val="Heading1"/>
        <w:jc w:val="center"/>
      </w:pPr>
    </w:p>
    <w:p w:rsidR="002C6416" w:rsidRDefault="009D6ADB" w:rsidP="001E57E0">
      <w:pPr>
        <w:pStyle w:val="Heading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2C6416" w:rsidRDefault="002C6416">
      <w:pPr>
        <w:pStyle w:val="Corpodetexto"/>
        <w:rPr>
          <w:rFonts w:ascii="Arial"/>
          <w:b/>
          <w:sz w:val="42"/>
        </w:rPr>
      </w:pPr>
    </w:p>
    <w:p w:rsidR="001E57E0" w:rsidRDefault="009D6ADB">
      <w:pPr>
        <w:spacing w:line="360" w:lineRule="auto"/>
        <w:ind w:left="101" w:right="105" w:firstLine="720"/>
        <w:jc w:val="both"/>
        <w:rPr>
          <w:rFonts w:ascii="Arial" w:hAnsi="Arial"/>
          <w:b/>
          <w:i/>
          <w:sz w:val="28"/>
        </w:rPr>
      </w:pPr>
      <w:r>
        <w:rPr>
          <w:sz w:val="28"/>
        </w:rPr>
        <w:lastRenderedPageBreak/>
        <w:t>Diante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fundamentos</w:t>
      </w:r>
      <w:r>
        <w:rPr>
          <w:spacing w:val="1"/>
          <w:sz w:val="28"/>
        </w:rPr>
        <w:t xml:space="preserve"> </w:t>
      </w:r>
      <w:r>
        <w:rPr>
          <w:sz w:val="28"/>
        </w:rPr>
        <w:t>normativos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doutrinários</w:t>
      </w:r>
      <w:r>
        <w:rPr>
          <w:spacing w:val="77"/>
          <w:sz w:val="28"/>
        </w:rPr>
        <w:t xml:space="preserve"> </w:t>
      </w:r>
      <w:r>
        <w:rPr>
          <w:sz w:val="28"/>
        </w:rPr>
        <w:t>expostos</w:t>
      </w:r>
      <w:r>
        <w:rPr>
          <w:spacing w:val="1"/>
          <w:sz w:val="28"/>
        </w:rPr>
        <w:t xml:space="preserve"> </w:t>
      </w:r>
      <w:r>
        <w:rPr>
          <w:sz w:val="28"/>
        </w:rPr>
        <w:t>acima,</w:t>
      </w:r>
      <w:r>
        <w:rPr>
          <w:spacing w:val="1"/>
          <w:sz w:val="28"/>
        </w:rPr>
        <w:t xml:space="preserve"> </w:t>
      </w:r>
      <w:r>
        <w:rPr>
          <w:sz w:val="28"/>
        </w:rPr>
        <w:t>encaminhamos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1"/>
          <w:sz w:val="28"/>
        </w:rPr>
        <w:t xml:space="preserve"> </w:t>
      </w:r>
      <w:r>
        <w:rPr>
          <w:sz w:val="28"/>
        </w:rPr>
        <w:t>legislativo</w:t>
      </w:r>
      <w:r>
        <w:rPr>
          <w:spacing w:val="1"/>
          <w:sz w:val="28"/>
        </w:rPr>
        <w:t xml:space="preserve"> </w:t>
      </w:r>
      <w:r>
        <w:rPr>
          <w:sz w:val="28"/>
        </w:rPr>
        <w:t>ao</w:t>
      </w:r>
      <w:r>
        <w:rPr>
          <w:spacing w:val="1"/>
          <w:sz w:val="28"/>
        </w:rPr>
        <w:t xml:space="preserve"> </w:t>
      </w:r>
      <w:r>
        <w:rPr>
          <w:sz w:val="28"/>
        </w:rPr>
        <w:t>prosseguimento,</w:t>
      </w:r>
      <w:r>
        <w:rPr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opinando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pela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viabilidade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tramitação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devendo</w:t>
      </w:r>
      <w:r>
        <w:rPr>
          <w:spacing w:val="1"/>
          <w:sz w:val="28"/>
        </w:rPr>
        <w:t xml:space="preserve"> </w:t>
      </w:r>
      <w:r>
        <w:rPr>
          <w:sz w:val="28"/>
        </w:rPr>
        <w:t>o expediente ser,</w:t>
      </w:r>
      <w:r>
        <w:rPr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primeiramente, encaminhado à Comissão de Legislação e Justiça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para manifestação conforme art. 76, §1º do Regimento Interno.</w:t>
      </w:r>
      <w:r>
        <w:rPr>
          <w:rFonts w:ascii="Arial" w:hAnsi="Arial"/>
          <w:b/>
          <w:i/>
          <w:sz w:val="28"/>
        </w:rPr>
        <w:t xml:space="preserve"> </w:t>
      </w:r>
    </w:p>
    <w:p w:rsidR="002C6416" w:rsidRPr="001E57E0" w:rsidRDefault="009D6ADB" w:rsidP="001E57E0">
      <w:pPr>
        <w:spacing w:line="360" w:lineRule="auto"/>
        <w:ind w:left="101" w:right="105" w:firstLine="720"/>
        <w:jc w:val="both"/>
        <w:rPr>
          <w:rFonts w:ascii="Arial" w:hAnsi="Arial" w:cs="Arial"/>
          <w:sz w:val="28"/>
        </w:rPr>
      </w:pPr>
      <w:r w:rsidRPr="001E57E0">
        <w:rPr>
          <w:rFonts w:ascii="Arial" w:hAnsi="Arial"/>
          <w:sz w:val="28"/>
        </w:rPr>
        <w:t>Em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ato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subsequente,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concl</w:t>
      </w:r>
      <w:r w:rsidRPr="001E57E0">
        <w:rPr>
          <w:rFonts w:ascii="Arial" w:hAnsi="Arial"/>
          <w:sz w:val="28"/>
        </w:rPr>
        <w:t>usão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ao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Presidente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da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Comissão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de</w:t>
      </w:r>
      <w:r w:rsidRPr="001E57E0">
        <w:rPr>
          <w:rFonts w:ascii="Arial" w:hAnsi="Arial"/>
          <w:spacing w:val="1"/>
          <w:sz w:val="28"/>
        </w:rPr>
        <w:t xml:space="preserve"> </w:t>
      </w:r>
      <w:r w:rsidRPr="001E57E0">
        <w:rPr>
          <w:rFonts w:ascii="Arial" w:hAnsi="Arial"/>
          <w:sz w:val="28"/>
        </w:rPr>
        <w:t>Finanças</w:t>
      </w:r>
      <w:r w:rsidRPr="001E57E0">
        <w:rPr>
          <w:rFonts w:ascii="Arial" w:hAnsi="Arial"/>
          <w:spacing w:val="24"/>
          <w:sz w:val="28"/>
        </w:rPr>
        <w:t xml:space="preserve"> </w:t>
      </w:r>
      <w:r w:rsidRPr="001E57E0">
        <w:rPr>
          <w:rFonts w:ascii="Arial" w:hAnsi="Arial"/>
          <w:sz w:val="28"/>
        </w:rPr>
        <w:t>e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Orçamento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para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apreciação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conforme</w:t>
      </w:r>
      <w:r w:rsidRPr="001E57E0">
        <w:rPr>
          <w:rFonts w:ascii="Arial" w:hAnsi="Arial"/>
          <w:spacing w:val="9"/>
          <w:sz w:val="28"/>
        </w:rPr>
        <w:t xml:space="preserve"> </w:t>
      </w:r>
      <w:r w:rsidRPr="001E57E0">
        <w:rPr>
          <w:rFonts w:ascii="Arial" w:hAnsi="Arial"/>
          <w:sz w:val="28"/>
        </w:rPr>
        <w:t>o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rito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do</w:t>
      </w:r>
      <w:r w:rsidRPr="001E57E0">
        <w:rPr>
          <w:rFonts w:ascii="Arial" w:hAnsi="Arial"/>
          <w:spacing w:val="10"/>
          <w:sz w:val="28"/>
        </w:rPr>
        <w:t xml:space="preserve"> </w:t>
      </w:r>
      <w:r w:rsidRPr="001E57E0">
        <w:rPr>
          <w:rFonts w:ascii="Arial" w:hAnsi="Arial"/>
          <w:sz w:val="28"/>
        </w:rPr>
        <w:t>art.</w:t>
      </w:r>
      <w:r w:rsidRPr="001E57E0">
        <w:rPr>
          <w:rFonts w:ascii="Arial" w:hAnsi="Arial"/>
          <w:spacing w:val="10"/>
          <w:sz w:val="28"/>
        </w:rPr>
        <w:t xml:space="preserve"> </w:t>
      </w:r>
      <w:r w:rsidR="001E57E0" w:rsidRPr="001E57E0">
        <w:rPr>
          <w:rFonts w:ascii="Arial" w:hAnsi="Arial"/>
          <w:sz w:val="28"/>
        </w:rPr>
        <w:t>1</w:t>
      </w:r>
      <w:r w:rsidRPr="001E57E0">
        <w:rPr>
          <w:rFonts w:ascii="Arial" w:hAnsi="Arial"/>
          <w:sz w:val="28"/>
        </w:rPr>
        <w:t>3</w:t>
      </w:r>
      <w:r w:rsidR="001E57E0" w:rsidRPr="001E57E0">
        <w:rPr>
          <w:rFonts w:ascii="Arial" w:hAnsi="Arial"/>
          <w:sz w:val="28"/>
        </w:rPr>
        <w:t>7</w:t>
      </w:r>
      <w:r w:rsidRPr="001E57E0">
        <w:rPr>
          <w:rFonts w:ascii="Arial" w:hAnsi="Arial"/>
          <w:sz w:val="28"/>
        </w:rPr>
        <w:t>,</w:t>
      </w:r>
      <w:r w:rsidR="001E57E0">
        <w:rPr>
          <w:rFonts w:ascii="Arial" w:hAnsi="Arial"/>
          <w:sz w:val="28"/>
        </w:rPr>
        <w:t xml:space="preserve"> </w:t>
      </w:r>
      <w:r w:rsidRPr="001E57E0">
        <w:rPr>
          <w:rFonts w:ascii="Arial" w:hAnsi="Arial" w:cs="Arial"/>
          <w:sz w:val="28"/>
        </w:rPr>
        <w:t>§2º</w:t>
      </w:r>
      <w:r w:rsidRPr="001E57E0">
        <w:rPr>
          <w:rFonts w:ascii="Arial" w:hAnsi="Arial" w:cs="Arial"/>
          <w:spacing w:val="1"/>
          <w:sz w:val="28"/>
        </w:rPr>
        <w:t xml:space="preserve"> </w:t>
      </w:r>
      <w:r w:rsidRPr="001E57E0">
        <w:rPr>
          <w:rFonts w:ascii="Arial" w:hAnsi="Arial" w:cs="Arial"/>
          <w:sz w:val="28"/>
        </w:rPr>
        <w:t>da</w:t>
      </w:r>
      <w:r w:rsidRPr="001E57E0">
        <w:rPr>
          <w:rFonts w:ascii="Arial" w:hAnsi="Arial" w:cs="Arial"/>
          <w:spacing w:val="1"/>
          <w:sz w:val="28"/>
        </w:rPr>
        <w:t xml:space="preserve"> </w:t>
      </w:r>
      <w:r w:rsidRPr="001E57E0">
        <w:rPr>
          <w:rFonts w:ascii="Arial" w:hAnsi="Arial" w:cs="Arial"/>
          <w:sz w:val="28"/>
        </w:rPr>
        <w:t>Lei</w:t>
      </w:r>
      <w:r w:rsidRPr="001E57E0">
        <w:rPr>
          <w:rFonts w:ascii="Arial" w:hAnsi="Arial" w:cs="Arial"/>
          <w:spacing w:val="1"/>
          <w:sz w:val="28"/>
        </w:rPr>
        <w:t xml:space="preserve"> </w:t>
      </w:r>
      <w:r w:rsidRPr="001E57E0">
        <w:rPr>
          <w:rFonts w:ascii="Arial" w:hAnsi="Arial" w:cs="Arial"/>
          <w:sz w:val="28"/>
        </w:rPr>
        <w:t>Orgânica</w:t>
      </w:r>
      <w:r w:rsidRPr="001E57E0">
        <w:rPr>
          <w:rFonts w:ascii="Arial" w:hAnsi="Arial" w:cs="Arial"/>
          <w:sz w:val="28"/>
        </w:rPr>
        <w:t>.</w:t>
      </w:r>
      <w:r w:rsidRPr="001E57E0">
        <w:rPr>
          <w:rFonts w:ascii="Arial" w:hAnsi="Arial" w:cs="Arial"/>
          <w:spacing w:val="1"/>
          <w:sz w:val="28"/>
        </w:rPr>
        <w:t xml:space="preserve"> </w:t>
      </w:r>
      <w:r w:rsidR="001E57E0" w:rsidRPr="001E57E0">
        <w:rPr>
          <w:rFonts w:ascii="Arial" w:hAnsi="Arial" w:cs="Arial"/>
          <w:sz w:val="28"/>
        </w:rPr>
        <w:t>Encaminho</w:t>
      </w:r>
      <w:r w:rsidRPr="001E57E0">
        <w:rPr>
          <w:rFonts w:ascii="Arial" w:hAnsi="Arial" w:cs="Arial"/>
          <w:sz w:val="28"/>
        </w:rPr>
        <w:t xml:space="preserve"> os autos à DIRETORIA LEGISLATIVA para as devidas</w:t>
      </w:r>
      <w:r w:rsidRPr="001E57E0">
        <w:rPr>
          <w:rFonts w:ascii="Arial" w:hAnsi="Arial" w:cs="Arial"/>
          <w:spacing w:val="1"/>
          <w:sz w:val="28"/>
        </w:rPr>
        <w:t xml:space="preserve"> </w:t>
      </w:r>
      <w:r w:rsidRPr="001E57E0">
        <w:rPr>
          <w:rFonts w:ascii="Arial" w:hAnsi="Arial" w:cs="Arial"/>
          <w:sz w:val="28"/>
        </w:rPr>
        <w:t>diligências.</w:t>
      </w:r>
    </w:p>
    <w:p w:rsidR="002C6416" w:rsidRPr="001E57E0" w:rsidRDefault="002C6416" w:rsidP="001E57E0">
      <w:pPr>
        <w:pStyle w:val="Corpodetexto"/>
        <w:jc w:val="center"/>
        <w:rPr>
          <w:rFonts w:ascii="Arial" w:hAnsi="Arial" w:cs="Arial"/>
          <w:sz w:val="42"/>
        </w:rPr>
      </w:pPr>
    </w:p>
    <w:p w:rsidR="002C6416" w:rsidRPr="001E57E0" w:rsidRDefault="009D6ADB" w:rsidP="001E57E0">
      <w:pPr>
        <w:pStyle w:val="Corpodetexto"/>
        <w:ind w:right="105"/>
        <w:jc w:val="center"/>
        <w:rPr>
          <w:rFonts w:ascii="Arial" w:hAnsi="Arial" w:cs="Arial"/>
        </w:rPr>
      </w:pPr>
      <w:r w:rsidRPr="001E57E0">
        <w:rPr>
          <w:rFonts w:ascii="Arial" w:hAnsi="Arial" w:cs="Arial"/>
        </w:rPr>
        <w:t>Parecer</w:t>
      </w:r>
      <w:r w:rsidRPr="001E57E0">
        <w:rPr>
          <w:rFonts w:ascii="Arial" w:hAnsi="Arial" w:cs="Arial"/>
          <w:spacing w:val="-5"/>
        </w:rPr>
        <w:t xml:space="preserve"> </w:t>
      </w:r>
      <w:r w:rsidRPr="001E57E0">
        <w:rPr>
          <w:rFonts w:ascii="Arial" w:hAnsi="Arial" w:cs="Arial"/>
        </w:rPr>
        <w:t>exarado</w:t>
      </w:r>
      <w:r w:rsidRPr="001E57E0">
        <w:rPr>
          <w:rFonts w:ascii="Arial" w:hAnsi="Arial" w:cs="Arial"/>
          <w:spacing w:val="-5"/>
        </w:rPr>
        <w:t xml:space="preserve"> </w:t>
      </w:r>
      <w:r w:rsidRPr="001E57E0">
        <w:rPr>
          <w:rFonts w:ascii="Arial" w:hAnsi="Arial" w:cs="Arial"/>
        </w:rPr>
        <w:t>em</w:t>
      </w:r>
      <w:r w:rsidRPr="001E57E0">
        <w:rPr>
          <w:rFonts w:ascii="Arial" w:hAnsi="Arial" w:cs="Arial"/>
          <w:spacing w:val="-5"/>
        </w:rPr>
        <w:t xml:space="preserve"> </w:t>
      </w:r>
      <w:r w:rsidRPr="001E57E0">
        <w:rPr>
          <w:rFonts w:ascii="Arial" w:hAnsi="Arial" w:cs="Arial"/>
        </w:rPr>
        <w:t>1</w:t>
      </w:r>
      <w:r w:rsidR="001E57E0">
        <w:rPr>
          <w:rFonts w:ascii="Arial" w:hAnsi="Arial" w:cs="Arial"/>
        </w:rPr>
        <w:t>3</w:t>
      </w:r>
      <w:r w:rsidRPr="001E57E0">
        <w:rPr>
          <w:rFonts w:ascii="Arial" w:hAnsi="Arial" w:cs="Arial"/>
          <w:spacing w:val="-5"/>
        </w:rPr>
        <w:t xml:space="preserve"> </w:t>
      </w:r>
      <w:r w:rsidR="001E57E0">
        <w:rPr>
          <w:rFonts w:ascii="Arial" w:hAnsi="Arial" w:cs="Arial"/>
        </w:rPr>
        <w:t>març</w:t>
      </w:r>
      <w:r w:rsidRPr="001E57E0">
        <w:rPr>
          <w:rFonts w:ascii="Arial" w:hAnsi="Arial" w:cs="Arial"/>
        </w:rPr>
        <w:t>o</w:t>
      </w:r>
      <w:r w:rsidRPr="001E57E0">
        <w:rPr>
          <w:rFonts w:ascii="Arial" w:hAnsi="Arial" w:cs="Arial"/>
          <w:spacing w:val="-5"/>
        </w:rPr>
        <w:t xml:space="preserve"> </w:t>
      </w:r>
      <w:r w:rsidRPr="001E57E0">
        <w:rPr>
          <w:rFonts w:ascii="Arial" w:hAnsi="Arial" w:cs="Arial"/>
        </w:rPr>
        <w:t>de</w:t>
      </w:r>
      <w:r w:rsidRPr="001E57E0">
        <w:rPr>
          <w:rFonts w:ascii="Arial" w:hAnsi="Arial" w:cs="Arial"/>
          <w:spacing w:val="-5"/>
        </w:rPr>
        <w:t xml:space="preserve"> </w:t>
      </w:r>
      <w:r w:rsidR="001E57E0">
        <w:rPr>
          <w:rFonts w:ascii="Arial" w:hAnsi="Arial" w:cs="Arial"/>
        </w:rPr>
        <w:t>2024</w:t>
      </w:r>
    </w:p>
    <w:p w:rsidR="002C6416" w:rsidRPr="001E57E0" w:rsidRDefault="002C6416" w:rsidP="001E57E0">
      <w:pPr>
        <w:pStyle w:val="Corpodetexto"/>
        <w:jc w:val="center"/>
        <w:rPr>
          <w:rFonts w:ascii="Arial" w:hAnsi="Arial" w:cs="Arial"/>
          <w:sz w:val="42"/>
        </w:rPr>
      </w:pPr>
    </w:p>
    <w:p w:rsidR="002C6416" w:rsidRPr="001E57E0" w:rsidRDefault="002C6416" w:rsidP="001E57E0">
      <w:pPr>
        <w:pStyle w:val="Corpodetexto"/>
        <w:jc w:val="center"/>
        <w:rPr>
          <w:rFonts w:ascii="Arial" w:hAnsi="Arial" w:cs="Arial"/>
        </w:rPr>
      </w:pPr>
    </w:p>
    <w:p w:rsidR="002C6416" w:rsidRPr="001E57E0" w:rsidRDefault="009D6ADB" w:rsidP="001E57E0">
      <w:pPr>
        <w:pStyle w:val="Heading1"/>
        <w:ind w:left="0" w:right="105"/>
        <w:jc w:val="center"/>
      </w:pPr>
      <w:r w:rsidRPr="001E57E0">
        <w:t>João</w:t>
      </w:r>
      <w:r w:rsidRPr="001E57E0">
        <w:rPr>
          <w:spacing w:val="-7"/>
        </w:rPr>
        <w:t xml:space="preserve"> </w:t>
      </w:r>
      <w:r w:rsidRPr="001E57E0">
        <w:t>Roberto</w:t>
      </w:r>
      <w:r w:rsidRPr="001E57E0">
        <w:rPr>
          <w:spacing w:val="-6"/>
        </w:rPr>
        <w:t xml:space="preserve"> </w:t>
      </w:r>
      <w:r w:rsidRPr="001E57E0">
        <w:t>da</w:t>
      </w:r>
      <w:r w:rsidRPr="001E57E0">
        <w:rPr>
          <w:spacing w:val="-6"/>
        </w:rPr>
        <w:t xml:space="preserve"> </w:t>
      </w:r>
      <w:r w:rsidRPr="001E57E0">
        <w:t>Fonseca</w:t>
      </w:r>
      <w:r w:rsidRPr="001E57E0">
        <w:rPr>
          <w:spacing w:val="-6"/>
        </w:rPr>
        <w:t xml:space="preserve"> </w:t>
      </w:r>
      <w:r w:rsidRPr="001E57E0">
        <w:t>Junior</w:t>
      </w:r>
    </w:p>
    <w:p w:rsidR="001E57E0" w:rsidRDefault="001E57E0" w:rsidP="001E57E0">
      <w:pPr>
        <w:pStyle w:val="Corpodetexto"/>
        <w:ind w:right="105"/>
        <w:rPr>
          <w:rFonts w:ascii="Arial" w:hAnsi="Arial" w:cs="Arial"/>
          <w:spacing w:val="-75"/>
        </w:rPr>
      </w:pPr>
      <w:r>
        <w:rPr>
          <w:rFonts w:ascii="Arial" w:hAnsi="Arial" w:cs="Arial"/>
        </w:rPr>
        <w:t xml:space="preserve">                                          </w:t>
      </w:r>
      <w:r w:rsidR="009D6ADB" w:rsidRPr="001E57E0">
        <w:rPr>
          <w:rFonts w:ascii="Arial" w:hAnsi="Arial" w:cs="Arial"/>
        </w:rPr>
        <w:t>Procurador</w:t>
      </w:r>
      <w:r w:rsidR="009D6ADB" w:rsidRPr="001E57E0">
        <w:rPr>
          <w:rFonts w:ascii="Arial" w:hAnsi="Arial" w:cs="Arial"/>
          <w:spacing w:val="-12"/>
        </w:rPr>
        <w:t xml:space="preserve"> </w:t>
      </w:r>
      <w:r w:rsidR="009D6ADB" w:rsidRPr="001E57E0">
        <w:rPr>
          <w:rFonts w:ascii="Arial" w:hAnsi="Arial" w:cs="Arial"/>
        </w:rPr>
        <w:t>Chefe</w:t>
      </w:r>
      <w:r w:rsidR="009D6ADB" w:rsidRPr="001E57E0">
        <w:rPr>
          <w:rFonts w:ascii="Arial" w:hAnsi="Arial" w:cs="Arial"/>
          <w:spacing w:val="-75"/>
        </w:rPr>
        <w:t xml:space="preserve"> </w:t>
      </w:r>
    </w:p>
    <w:p w:rsidR="002C6416" w:rsidRPr="001E57E0" w:rsidRDefault="009D6ADB" w:rsidP="001E57E0">
      <w:pPr>
        <w:pStyle w:val="Corpodetexto"/>
        <w:ind w:right="105"/>
        <w:jc w:val="center"/>
        <w:rPr>
          <w:rFonts w:ascii="Arial" w:hAnsi="Arial" w:cs="Arial"/>
        </w:rPr>
      </w:pPr>
      <w:r w:rsidRPr="001E57E0">
        <w:rPr>
          <w:rFonts w:ascii="Arial" w:hAnsi="Arial" w:cs="Arial"/>
        </w:rPr>
        <w:t>OAB/RS</w:t>
      </w:r>
      <w:r w:rsidRPr="001E57E0">
        <w:rPr>
          <w:rFonts w:ascii="Arial" w:hAnsi="Arial" w:cs="Arial"/>
          <w:spacing w:val="-11"/>
        </w:rPr>
        <w:t xml:space="preserve"> </w:t>
      </w:r>
      <w:r w:rsidRPr="001E57E0">
        <w:rPr>
          <w:rFonts w:ascii="Arial" w:hAnsi="Arial" w:cs="Arial"/>
        </w:rPr>
        <w:t>69.257</w:t>
      </w:r>
    </w:p>
    <w:sectPr w:rsidR="002C6416" w:rsidRPr="001E57E0" w:rsidSect="002C6416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ADB" w:rsidRDefault="009D6ADB" w:rsidP="002C6416">
      <w:r>
        <w:separator/>
      </w:r>
    </w:p>
  </w:endnote>
  <w:endnote w:type="continuationSeparator" w:id="0">
    <w:p w:rsidR="009D6ADB" w:rsidRDefault="009D6ADB" w:rsidP="002C64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ADB" w:rsidRDefault="009D6ADB" w:rsidP="002C6416">
      <w:r>
        <w:separator/>
      </w:r>
    </w:p>
  </w:footnote>
  <w:footnote w:type="continuationSeparator" w:id="0">
    <w:p w:rsidR="009D6ADB" w:rsidRDefault="009D6ADB" w:rsidP="002C64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416" w:rsidRDefault="009D6AD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C6416" w:rsidRPr="002C641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2C6416" w:rsidRDefault="009D6ADB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C6416" w:rsidRDefault="009D6ADB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67DB1"/>
    <w:multiLevelType w:val="hybridMultilevel"/>
    <w:tmpl w:val="7096A07A"/>
    <w:lvl w:ilvl="0" w:tplc="E130A2E6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D7626612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40AB2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4FFCD33C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3C808516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3AE0FF0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36E6910E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4302007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36280C0E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4CDC5E1D"/>
    <w:multiLevelType w:val="hybridMultilevel"/>
    <w:tmpl w:val="B3B2691E"/>
    <w:lvl w:ilvl="0" w:tplc="3BBC1B66">
      <w:start w:val="1"/>
      <w:numFmt w:val="upperRoman"/>
      <w:lvlText w:val="%1"/>
      <w:lvlJc w:val="left"/>
      <w:pPr>
        <w:ind w:left="2981" w:hanging="171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6AACD27C">
      <w:numFmt w:val="bullet"/>
      <w:lvlText w:val="•"/>
      <w:lvlJc w:val="left"/>
      <w:pPr>
        <w:ind w:left="3610" w:hanging="171"/>
      </w:pPr>
      <w:rPr>
        <w:rFonts w:hint="default"/>
        <w:lang w:val="pt-PT" w:eastAsia="en-US" w:bidi="ar-SA"/>
      </w:rPr>
    </w:lvl>
    <w:lvl w:ilvl="2" w:tplc="728E11B8">
      <w:numFmt w:val="bullet"/>
      <w:lvlText w:val="•"/>
      <w:lvlJc w:val="left"/>
      <w:pPr>
        <w:ind w:left="4240" w:hanging="171"/>
      </w:pPr>
      <w:rPr>
        <w:rFonts w:hint="default"/>
        <w:lang w:val="pt-PT" w:eastAsia="en-US" w:bidi="ar-SA"/>
      </w:rPr>
    </w:lvl>
    <w:lvl w:ilvl="3" w:tplc="32BA70D2">
      <w:numFmt w:val="bullet"/>
      <w:lvlText w:val="•"/>
      <w:lvlJc w:val="left"/>
      <w:pPr>
        <w:ind w:left="4870" w:hanging="171"/>
      </w:pPr>
      <w:rPr>
        <w:rFonts w:hint="default"/>
        <w:lang w:val="pt-PT" w:eastAsia="en-US" w:bidi="ar-SA"/>
      </w:rPr>
    </w:lvl>
    <w:lvl w:ilvl="4" w:tplc="B5BC8FAC">
      <w:numFmt w:val="bullet"/>
      <w:lvlText w:val="•"/>
      <w:lvlJc w:val="left"/>
      <w:pPr>
        <w:ind w:left="5500" w:hanging="171"/>
      </w:pPr>
      <w:rPr>
        <w:rFonts w:hint="default"/>
        <w:lang w:val="pt-PT" w:eastAsia="en-US" w:bidi="ar-SA"/>
      </w:rPr>
    </w:lvl>
    <w:lvl w:ilvl="5" w:tplc="49B055DE">
      <w:numFmt w:val="bullet"/>
      <w:lvlText w:val="•"/>
      <w:lvlJc w:val="left"/>
      <w:pPr>
        <w:ind w:left="6130" w:hanging="171"/>
      </w:pPr>
      <w:rPr>
        <w:rFonts w:hint="default"/>
        <w:lang w:val="pt-PT" w:eastAsia="en-US" w:bidi="ar-SA"/>
      </w:rPr>
    </w:lvl>
    <w:lvl w:ilvl="6" w:tplc="96165116">
      <w:numFmt w:val="bullet"/>
      <w:lvlText w:val="•"/>
      <w:lvlJc w:val="left"/>
      <w:pPr>
        <w:ind w:left="6760" w:hanging="171"/>
      </w:pPr>
      <w:rPr>
        <w:rFonts w:hint="default"/>
        <w:lang w:val="pt-PT" w:eastAsia="en-US" w:bidi="ar-SA"/>
      </w:rPr>
    </w:lvl>
    <w:lvl w:ilvl="7" w:tplc="34D08AC8">
      <w:numFmt w:val="bullet"/>
      <w:lvlText w:val="•"/>
      <w:lvlJc w:val="left"/>
      <w:pPr>
        <w:ind w:left="7390" w:hanging="171"/>
      </w:pPr>
      <w:rPr>
        <w:rFonts w:hint="default"/>
        <w:lang w:val="pt-PT" w:eastAsia="en-US" w:bidi="ar-SA"/>
      </w:rPr>
    </w:lvl>
    <w:lvl w:ilvl="8" w:tplc="A90A53FC">
      <w:numFmt w:val="bullet"/>
      <w:lvlText w:val="•"/>
      <w:lvlJc w:val="left"/>
      <w:pPr>
        <w:ind w:left="8020" w:hanging="17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C6416"/>
    <w:rsid w:val="001E57E0"/>
    <w:rsid w:val="002C6416"/>
    <w:rsid w:val="009D6ADB"/>
    <w:rsid w:val="00DD3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6416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64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C6416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C6416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C6416"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2C641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1169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2021025 Parecer Jurídico</vt:lpstr>
    </vt:vector>
  </TitlesOfParts>
  <Company/>
  <LinksUpToDate>false</LinksUpToDate>
  <CharactersWithSpaces>7472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2021025 Parecer Jurídico</dc:title>
  <dc:creator>Joao Roberto da Fonseca Junior</dc:creator>
  <cp:lastModifiedBy>Joao Roberto da Fonseca Junior</cp:lastModifiedBy>
  <cp:revision>2</cp:revision>
  <dcterms:created xsi:type="dcterms:W3CDTF">2024-03-13T12:58:00Z</dcterms:created>
  <dcterms:modified xsi:type="dcterms:W3CDTF">2024-03-13T12:58:00Z</dcterms:modified>
</cp:coreProperties>
</file>