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8.jpeg" ContentType="image/jpeg"/>
  <Override PartName="/word/media/image9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14/2025</w:t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Para: Secretaria de </w:t>
      </w:r>
      <w:r>
        <w:rPr>
          <w:rFonts w:cs="Times New Roman"/>
          <w:b/>
          <w:i/>
          <w:color w:val="000000"/>
          <w:sz w:val="22"/>
          <w:szCs w:val="22"/>
        </w:rPr>
        <w:t>Transporte e Mobilidade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</w:t>
      </w:r>
      <w:r>
        <w:rPr>
          <w:rFonts w:cs="Times New Roman"/>
          <w:b/>
          <w:i/>
          <w:color w:val="000000"/>
          <w:sz w:val="22"/>
          <w:szCs w:val="22"/>
        </w:rPr>
        <w:t>mauri Selau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06/02/2025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Retirada de equipamentos de ginástica enferrujados e colocação de novos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/>
        <w:shd w:val="clear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Prezados, vimos por meio deste documento, trazer uma demanda solicitada por cidadãos. Na Rua Juvêncio Fragoso, 541 – ao lado da UBS Fortuna, os equipamentos de ginástica estão em um estado crítico. Quebrados e enferrujados, eles apresentam risco para as pessoas que frequentam o local.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-10795</wp:posOffset>
            </wp:positionH>
            <wp:positionV relativeFrom="paragraph">
              <wp:posOffset>36830</wp:posOffset>
            </wp:positionV>
            <wp:extent cx="1125855" cy="150114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55" cy="1501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1185545</wp:posOffset>
            </wp:positionH>
            <wp:positionV relativeFrom="paragraph">
              <wp:posOffset>65405</wp:posOffset>
            </wp:positionV>
            <wp:extent cx="1104900" cy="147256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472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2334895</wp:posOffset>
            </wp:positionH>
            <wp:positionV relativeFrom="paragraph">
              <wp:posOffset>65405</wp:posOffset>
            </wp:positionV>
            <wp:extent cx="1142365" cy="1522730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522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3476625</wp:posOffset>
            </wp:positionH>
            <wp:positionV relativeFrom="paragraph">
              <wp:posOffset>71120</wp:posOffset>
            </wp:positionV>
            <wp:extent cx="1388745" cy="1102995"/>
            <wp:effectExtent l="0" t="0" r="0" b="0"/>
            <wp:wrapSquare wrapText="largest"/>
            <wp:docPr id="5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102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4935220</wp:posOffset>
            </wp:positionH>
            <wp:positionV relativeFrom="paragraph">
              <wp:posOffset>99060</wp:posOffset>
            </wp:positionV>
            <wp:extent cx="1214120" cy="910590"/>
            <wp:effectExtent l="0" t="0" r="0" b="0"/>
            <wp:wrapSquare wrapText="largest"/>
            <wp:docPr id="6" name="Figura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a8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910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                                         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</w:t>
      </w: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81280</wp:posOffset>
            </wp:positionH>
            <wp:positionV relativeFrom="paragraph">
              <wp:posOffset>75565</wp:posOffset>
            </wp:positionV>
            <wp:extent cx="2288540" cy="823595"/>
            <wp:effectExtent l="0" t="0" r="0" b="0"/>
            <wp:wrapSquare wrapText="largest"/>
            <wp:docPr id="7" name="Figura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a11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540" cy="823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b w:val="false"/>
          <w:bCs w:val="false"/>
        </w:rPr>
        <w:t xml:space="preserve">                                          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 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D</w:t>
      </w:r>
      <w:r>
        <w:rPr>
          <w:rFonts w:cs="Times New Roman"/>
          <w:sz w:val="22"/>
          <w:szCs w:val="22"/>
        </w:rPr>
        <w:t>iante do exposto e na certeza de que podemos contar com a colaboração desse órgão, aos quais entenderão a importância desta iniciativa, revestida de interesse público, solicitamos que os equipamentos quebrados e que apresentam risco para os usuários, sejam retirados com urgência. Paralelo a isso, os cidadãos solicitam que sejam colocados novos equipamentos para que possam fazer seus exercícios.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9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06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10"/>
      <w:headerReference w:type="default" r:id="rId11"/>
      <w:headerReference w:type="first" r:id="rId12"/>
      <w:footerReference w:type="even" r:id="rId13"/>
      <w:footerReference w:type="default" r:id="rId14"/>
      <w:footerReference w:type="first" r:id="rId15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10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11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hyperlink" Target="mailto:vereadoraimilia@gmail.com" TargetMode="External"/><Relationship Id="rId10" Type="http://schemas.openxmlformats.org/officeDocument/2006/relationships/header" Target="header1.xml"/><Relationship Id="rId11" Type="http://schemas.openxmlformats.org/officeDocument/2006/relationships/header" Target="header2.xml"/><Relationship Id="rId12" Type="http://schemas.openxmlformats.org/officeDocument/2006/relationships/header" Target="header3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oter" Target="footer3.xml"/><Relationship Id="rId16" Type="http://schemas.openxmlformats.org/officeDocument/2006/relationships/numbering" Target="numbering.xml"/><Relationship Id="rId17" Type="http://schemas.openxmlformats.org/officeDocument/2006/relationships/fontTable" Target="fontTable.xml"/><Relationship Id="rId18" Type="http://schemas.openxmlformats.org/officeDocument/2006/relationships/settings" Target="settings.xml"/><Relationship Id="rId19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8.jpeg"/><Relationship Id="rId2" Type="http://schemas.openxmlformats.org/officeDocument/2006/relationships/image" Target="media/image9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8.jpeg"/><Relationship Id="rId2" Type="http://schemas.openxmlformats.org/officeDocument/2006/relationships/image" Target="media/image9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Application>LibreOffice/24.8.4.2$Windows_X86_64 LibreOffice_project/bb3cfa12c7b1bf994ecc5649a80400d06cd71002</Application>
  <AppVersion>15.0000</AppVersion>
  <Pages>1</Pages>
  <Words>184</Words>
  <Characters>1052</Characters>
  <CharactersWithSpaces>1319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2025-02-06T08:55:28Z</cp:lastPrinted>
  <dcterms:modified xsi:type="dcterms:W3CDTF">2025-02-06T10:53:05Z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