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jpeg" ContentType="image/jpeg"/>
  <Override PartName="/word/media/image3.jpeg" ContentType="image/jpeg"/>
  <Override PartName="/word/media/image4.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jc w:val="both"/>
        <w:rPr>
          <w:rFonts w:cs="Times New Roman"/>
        </w:rPr>
      </w:pPr>
      <w:r>
        <w:rPr>
          <w:rFonts w:cs="Times New Roman"/>
        </w:rPr>
        <w:drawing>
          <wp:anchor behindDoc="0" distT="0" distB="0" distL="0" distR="0" simplePos="0" locked="0" layoutInCell="0" allowOverlap="1" relativeHeight="4">
            <wp:simplePos x="0" y="0"/>
            <wp:positionH relativeFrom="column">
              <wp:posOffset>3755390</wp:posOffset>
            </wp:positionH>
            <wp:positionV relativeFrom="paragraph">
              <wp:posOffset>-104775</wp:posOffset>
            </wp:positionV>
            <wp:extent cx="2394585" cy="662940"/>
            <wp:effectExtent l="0" t="0" r="0" b="0"/>
            <wp:wrapSquare wrapText="largest"/>
            <wp:docPr id="1" name="Figura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4" descr=""/>
                    <pic:cNvPicPr>
                      <a:picLocks noChangeAspect="1" noChangeArrowheads="1"/>
                    </pic:cNvPicPr>
                  </pic:nvPicPr>
                  <pic:blipFill>
                    <a:blip r:embed="rId2"/>
                    <a:stretch>
                      <a:fillRect/>
                    </a:stretch>
                  </pic:blipFill>
                  <pic:spPr bwMode="auto">
                    <a:xfrm>
                      <a:off x="0" y="0"/>
                      <a:ext cx="2394585" cy="662940"/>
                    </a:xfrm>
                    <a:prstGeom prst="rect">
                      <a:avLst/>
                    </a:prstGeom>
                    <a:noFill/>
                  </pic:spPr>
                </pic:pic>
              </a:graphicData>
            </a:graphic>
          </wp:anchor>
        </w:drawing>
      </w:r>
    </w:p>
    <w:p>
      <w:pPr>
        <w:pStyle w:val="Normal"/>
        <w:jc w:val="both"/>
        <w:rPr>
          <w:rFonts w:cs="Times New Roman"/>
        </w:rPr>
      </w:pPr>
      <w:r>
        <w:rPr>
          <w:rFonts w:cs="Times New Roman"/>
        </w:rPr>
      </w:r>
    </w:p>
    <w:p>
      <w:pPr>
        <w:pStyle w:val="Normal"/>
        <w:jc w:val="both"/>
        <w:rPr>
          <w:rFonts w:cs="Times New Roman"/>
          <w:b/>
        </w:rPr>
      </w:pPr>
      <w:r>
        <w:rPr>
          <w:rFonts w:cs="Times New Roman"/>
          <w:b/>
        </w:rPr>
      </w:r>
    </w:p>
    <w:p>
      <w:pPr>
        <w:pStyle w:val="Normal"/>
        <w:jc w:val="both"/>
        <w:rPr>
          <w:rFonts w:cs="Times New Roman"/>
          <w:b/>
        </w:rPr>
      </w:pPr>
      <w:r>
        <w:rPr>
          <w:rFonts w:cs="Times New Roman"/>
          <w:b/>
        </w:rPr>
      </w:r>
    </w:p>
    <w:p>
      <w:pPr>
        <w:pStyle w:val="Normal"/>
        <w:jc w:val="center"/>
        <w:rPr>
          <w:sz w:val="22"/>
          <w:szCs w:val="22"/>
        </w:rPr>
      </w:pPr>
      <w:r>
        <w:rPr>
          <w:rFonts w:cs="Times New Roman"/>
          <w:b/>
          <w:sz w:val="22"/>
          <w:szCs w:val="22"/>
        </w:rPr>
        <w:t>OFÍCIO n° 19/2025</w:t>
      </w:r>
    </w:p>
    <w:p>
      <w:pPr>
        <w:pStyle w:val="Normal"/>
        <w:jc w:val="center"/>
        <w:rPr>
          <w:sz w:val="22"/>
          <w:szCs w:val="22"/>
        </w:rPr>
      </w:pPr>
      <w:r>
        <w:rPr>
          <w:sz w:val="22"/>
          <w:szCs w:val="22"/>
        </w:rPr>
      </w:r>
    </w:p>
    <w:p>
      <w:pPr>
        <w:pStyle w:val="Normal"/>
        <w:jc w:val="both"/>
        <w:rPr>
          <w:sz w:val="22"/>
          <w:szCs w:val="22"/>
        </w:rPr>
      </w:pPr>
      <w:r>
        <w:rPr>
          <w:rFonts w:cs="Times New Roman"/>
          <w:b/>
          <w:i/>
          <w:color w:val="000000"/>
          <w:sz w:val="22"/>
          <w:szCs w:val="22"/>
        </w:rPr>
        <w:t>De: Vereador de Sapucaia do Sul – Ricardo Valim</w:t>
      </w:r>
    </w:p>
    <w:p>
      <w:pPr>
        <w:pStyle w:val="Normal"/>
        <w:jc w:val="both"/>
        <w:rPr>
          <w:color w:val="000000"/>
        </w:rPr>
      </w:pPr>
      <w:r>
        <w:rPr>
          <w:rFonts w:cs="Times New Roman"/>
          <w:b/>
          <w:i/>
          <w:color w:val="000000"/>
          <w:sz w:val="22"/>
          <w:szCs w:val="22"/>
        </w:rPr>
        <w:t>Para: Secretaria de Planejamento</w:t>
      </w:r>
    </w:p>
    <w:p>
      <w:pPr>
        <w:pStyle w:val="Normal"/>
        <w:jc w:val="both"/>
        <w:rPr>
          <w:color w:val="000000"/>
        </w:rPr>
      </w:pPr>
      <w:r>
        <w:rPr>
          <w:rFonts w:cs="Times New Roman"/>
          <w:b/>
          <w:i/>
          <w:color w:val="000000"/>
          <w:sz w:val="22"/>
          <w:szCs w:val="22"/>
        </w:rPr>
        <w:t>A/c: Secretário Rafael Ströher</w:t>
      </w:r>
    </w:p>
    <w:p>
      <w:pPr>
        <w:pStyle w:val="Normal"/>
        <w:jc w:val="both"/>
        <w:rPr>
          <w:sz w:val="22"/>
          <w:szCs w:val="22"/>
        </w:rPr>
      </w:pPr>
      <w:r>
        <w:rPr>
          <w:rFonts w:cs="Times New Roman"/>
          <w:b/>
          <w:i/>
          <w:color w:val="000000"/>
          <w:sz w:val="22"/>
          <w:szCs w:val="22"/>
        </w:rPr>
        <w:t xml:space="preserve">Data: </w:t>
      </w:r>
      <w:r>
        <w:rPr>
          <w:rFonts w:cs="Times New Roman"/>
          <w:b/>
          <w:i/>
          <w:color w:val="000000"/>
          <w:sz w:val="22"/>
          <w:szCs w:val="22"/>
        </w:rPr>
        <w:t>24</w:t>
      </w:r>
      <w:r>
        <w:rPr>
          <w:rFonts w:cs="Times New Roman"/>
          <w:b/>
          <w:i/>
          <w:color w:val="000000"/>
          <w:sz w:val="22"/>
          <w:szCs w:val="22"/>
        </w:rPr>
        <w:t>/02/2025</w:t>
      </w:r>
    </w:p>
    <w:p>
      <w:pPr>
        <w:pStyle w:val="Normal"/>
        <w:jc w:val="both"/>
        <w:rPr>
          <w:sz w:val="22"/>
          <w:szCs w:val="22"/>
        </w:rPr>
      </w:pPr>
      <w:r>
        <w:rPr>
          <w:rFonts w:cs="Times New Roman"/>
          <w:b/>
          <w:i/>
          <w:color w:val="000000"/>
          <w:sz w:val="22"/>
          <w:szCs w:val="22"/>
        </w:rPr>
        <w:t>Assunto: Notificação ao proprietário por causa do terreno com acúmulo de lixo</w:t>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b w:val="false"/>
          <w:bCs w:val="false"/>
          <w:sz w:val="22"/>
          <w:szCs w:val="22"/>
        </w:rPr>
      </w:pPr>
      <w:r>
        <w:rPr>
          <w:rFonts w:cs="Times New Roman"/>
          <w:b w:val="false"/>
          <w:bCs w:val="false"/>
          <w:sz w:val="22"/>
          <w:szCs w:val="22"/>
        </w:rPr>
        <w:tab/>
        <w:t>Prezados, vimos por meio deste documento, trazer uma demanda solicitada por cidadãos. Na Rua Porto Mauá, ao lado do número 566, Bairro Bela Vista, tem uma construção inacabada cujo terreno está com muito acúmulo de lixo. Nesse bairro já foram encontrados vários escorpiões, inclusive o amarelo, que pode ser letal.</w:t>
      </w:r>
    </w:p>
    <w:p>
      <w:pPr>
        <w:pStyle w:val="Normal"/>
        <w:jc w:val="both"/>
        <w:rPr>
          <w:b w:val="false"/>
          <w:bCs w:val="false"/>
          <w:sz w:val="22"/>
          <w:szCs w:val="22"/>
        </w:rPr>
      </w:pPr>
      <w:r>
        <w:rPr>
          <w:b w:val="false"/>
          <w:bCs w:val="false"/>
          <w:sz w:val="22"/>
          <w:szCs w:val="22"/>
        </w:rPr>
      </w:r>
    </w:p>
    <w:p>
      <w:pPr>
        <w:pStyle w:val="Normal"/>
        <w:jc w:val="both"/>
        <w:rPr>
          <w:sz w:val="22"/>
          <w:szCs w:val="22"/>
        </w:rPr>
      </w:pPr>
      <w:r>
        <w:rPr>
          <w:rFonts w:cs="Times New Roman"/>
          <w:b w:val="false"/>
          <w:bCs w:val="false"/>
          <w:sz w:val="22"/>
          <w:szCs w:val="22"/>
        </w:rPr>
        <w:t>Foto:</w:t>
      </w:r>
    </w:p>
    <w:p>
      <w:pPr>
        <w:pStyle w:val="Normal"/>
        <w:jc w:val="both"/>
        <w:rPr>
          <w:sz w:val="22"/>
          <w:szCs w:val="22"/>
        </w:rPr>
      </w:pPr>
      <w:r>
        <w:rPr>
          <w:sz w:val="22"/>
          <w:szCs w:val="22"/>
        </w:rPr>
        <w:drawing>
          <wp:anchor behindDoc="0" distT="0" distB="0" distL="0" distR="0" simplePos="0" locked="0" layoutInCell="0" allowOverlap="1" relativeHeight="5">
            <wp:simplePos x="0" y="0"/>
            <wp:positionH relativeFrom="column">
              <wp:posOffset>1553845</wp:posOffset>
            </wp:positionH>
            <wp:positionV relativeFrom="paragraph">
              <wp:posOffset>47625</wp:posOffset>
            </wp:positionV>
            <wp:extent cx="3013075" cy="2086610"/>
            <wp:effectExtent l="0" t="0" r="0" b="0"/>
            <wp:wrapSquare wrapText="largest"/>
            <wp:docPr id="2"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descr=""/>
                    <pic:cNvPicPr>
                      <a:picLocks noChangeAspect="1" noChangeArrowheads="1"/>
                    </pic:cNvPicPr>
                  </pic:nvPicPr>
                  <pic:blipFill>
                    <a:blip r:embed="rId3"/>
                    <a:stretch>
                      <a:fillRect/>
                    </a:stretch>
                  </pic:blipFill>
                  <pic:spPr bwMode="auto">
                    <a:xfrm>
                      <a:off x="0" y="0"/>
                      <a:ext cx="3013075" cy="2086610"/>
                    </a:xfrm>
                    <a:prstGeom prst="rect">
                      <a:avLst/>
                    </a:prstGeom>
                    <a:noFill/>
                  </pic:spPr>
                </pic:pic>
              </a:graphicData>
            </a:graphic>
          </wp:anchor>
        </w:drawing>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sz w:val="22"/>
          <w:szCs w:val="22"/>
        </w:rPr>
      </w:pPr>
      <w:r>
        <w:rPr>
          <w:sz w:val="22"/>
          <w:szCs w:val="22"/>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t xml:space="preserve"> </w:t>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r>
    </w:p>
    <w:p>
      <w:pPr>
        <w:pStyle w:val="Normal"/>
        <w:jc w:val="both"/>
        <w:rPr>
          <w:sz w:val="22"/>
          <w:szCs w:val="22"/>
        </w:rPr>
      </w:pPr>
      <w:r>
        <w:rPr>
          <w:rFonts w:cs="Times New Roman"/>
          <w:b w:val="false"/>
          <w:bCs w:val="false"/>
          <w:sz w:val="22"/>
          <w:szCs w:val="22"/>
        </w:rPr>
        <w:tab/>
        <w:t>D</w:t>
      </w:r>
      <w:r>
        <w:rPr>
          <w:rFonts w:cs="Times New Roman"/>
          <w:sz w:val="22"/>
          <w:szCs w:val="22"/>
        </w:rPr>
        <w:t>iante do exposto e na certeza de que podemos contar com a colaboração desse órgão, aos quais entenderão a importância desta iniciativa, revestida de interesse público, solicitamos que seja notificado o proprietário a fim de que faça a limpeza e possível cercamento para que o local se mantenha limpo e seguro.</w:t>
      </w:r>
    </w:p>
    <w:p>
      <w:pPr>
        <w:pStyle w:val="Normal"/>
        <w:widowControl/>
        <w:shd w:val="clear" w:fill="FFFFFF"/>
        <w:suppressAutoHyphens w:val="false"/>
        <w:spacing w:before="280" w:after="280"/>
        <w:ind w:firstLine="720"/>
        <w:jc w:val="both"/>
        <w:rPr/>
      </w:pPr>
      <w:r>
        <w:rPr>
          <w:rFonts w:eastAsia="Times New Roman" w:cs="Verdana"/>
          <w:b/>
          <w:bCs/>
          <w:kern w:val="0"/>
          <w:sz w:val="22"/>
          <w:szCs w:val="22"/>
          <w:u w:val="single"/>
          <w:lang w:eastAsia="pt-BR" w:bidi="ar-SA"/>
        </w:rPr>
        <w:t xml:space="preserve">O retorno poderá ser remetido via WhatsApp (51) 98330.0123 ou através do e-mail </w:t>
      </w:r>
      <w:hyperlink r:id="rId4">
        <w:r>
          <w:rPr>
            <w:rStyle w:val="Hyperlink"/>
            <w:rFonts w:eastAsia="Times New Roman" w:cs="Verdana"/>
            <w:b/>
            <w:bCs/>
            <w:kern w:val="0"/>
            <w:sz w:val="22"/>
            <w:szCs w:val="22"/>
            <w:lang w:eastAsia="pt-BR" w:bidi="ar-SA"/>
          </w:rPr>
          <w:t>vereador.ricardovalim@gmail.com</w:t>
        </w:r>
      </w:hyperlink>
      <w:r>
        <w:rPr>
          <w:rFonts w:eastAsia="Times New Roman" w:cs="Verdana"/>
          <w:b/>
          <w:bCs/>
          <w:kern w:val="0"/>
          <w:sz w:val="22"/>
          <w:szCs w:val="22"/>
          <w:u w:val="single"/>
          <w:lang w:eastAsia="pt-BR" w:bidi="ar-SA"/>
        </w:rPr>
        <w:t>. A partir deste retorno, visamos informar as medidas tomadas, para os denunciantes da situação aqui registrada.</w:t>
      </w:r>
    </w:p>
    <w:p>
      <w:pPr>
        <w:pStyle w:val="Normal"/>
        <w:widowControl/>
        <w:shd w:val="clear" w:fill="FFFFFF"/>
        <w:suppressAutoHyphens w:val="false"/>
        <w:spacing w:before="280" w:after="280"/>
        <w:jc w:val="center"/>
        <w:rPr>
          <w:rFonts w:eastAsia="Times New Roman" w:cs="Times New Roman"/>
          <w:kern w:val="0"/>
          <w:lang w:eastAsia="pt-BR" w:bidi="ar-SA"/>
        </w:rPr>
      </w:pPr>
      <w:r>
        <w:rPr/>
        <w:t xml:space="preserve">Sapucaia do Sul, </w:t>
      </w:r>
      <w:r>
        <w:rPr/>
        <w:t>24</w:t>
      </w:r>
      <w:r>
        <w:rPr/>
        <w:t xml:space="preserve"> de fevereiro de 2025.</w:t>
      </w:r>
    </w:p>
    <w:p>
      <w:pPr>
        <w:pStyle w:val="Normal"/>
        <w:widowControl/>
        <w:shd w:val="clear" w:fill="FFFFFF"/>
        <w:suppressAutoHyphens w:val="false"/>
        <w:spacing w:before="280" w:after="280"/>
        <w:jc w:val="center"/>
        <w:rPr>
          <w:rFonts w:eastAsia="Times New Roman" w:cs="Times New Roman"/>
          <w:kern w:val="0"/>
          <w:sz w:val="22"/>
          <w:szCs w:val="22"/>
          <w:lang w:eastAsia="pt-BR" w:bidi="ar-SA"/>
        </w:rPr>
      </w:pPr>
      <w:r>
        <w:rPr>
          <w:rFonts w:eastAsia="Times New Roman" w:cs="Times New Roman"/>
          <w:kern w:val="0"/>
          <w:sz w:val="22"/>
          <w:szCs w:val="22"/>
          <w:lang w:eastAsia="pt-BR" w:bidi="ar-SA"/>
        </w:rPr>
        <w:t>Ricardo Valim</w:t>
      </w:r>
    </w:p>
    <w:p>
      <w:pPr>
        <w:pStyle w:val="Normal"/>
        <w:widowControl/>
        <w:shd w:val="clear" w:fill="FFFFFF"/>
        <w:suppressAutoHyphens w:val="false"/>
        <w:spacing w:before="280" w:after="280"/>
        <w:jc w:val="center"/>
        <w:rPr>
          <w:rFonts w:eastAsia="Times New Roman" w:cs="Times New Roman"/>
          <w:kern w:val="0"/>
          <w:sz w:val="22"/>
          <w:szCs w:val="22"/>
          <w:lang w:eastAsia="pt-BR" w:bidi="ar-SA"/>
        </w:rPr>
      </w:pPr>
      <w:r>
        <w:rPr>
          <w:rFonts w:eastAsia="Times New Roman" w:cs="Times New Roman"/>
          <w:kern w:val="0"/>
          <w:sz w:val="22"/>
          <w:szCs w:val="22"/>
          <w:lang w:eastAsia="pt-BR" w:bidi="ar-SA"/>
        </w:rPr>
        <w:t xml:space="preserve">Vereador Sapucaia do Sul / RS, </w:t>
      </w:r>
    </w:p>
    <w:sectPr>
      <w:headerReference w:type="even" r:id="rId5"/>
      <w:headerReference w:type="default" r:id="rId6"/>
      <w:headerReference w:type="first" r:id="rId7"/>
      <w:footerReference w:type="even" r:id="rId8"/>
      <w:footerReference w:type="default" r:id="rId9"/>
      <w:footerReference w:type="first" r:id="rId10"/>
      <w:type w:val="nextPage"/>
      <w:pgSz w:w="11906" w:h="16838"/>
      <w:pgMar w:left="1134" w:right="1134" w:gutter="0" w:header="720" w:top="777" w:footer="72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3"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4"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5"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6"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isplayBackgroundShape/>
  <w:embedSystemFonts/>
  <w:defaultTabStop w:val="709"/>
  <w:autoHyphenation w:val="true"/>
  <w:hyphenationZone w:val="0"/>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suppressAutoHyphens w:val="true"/>
      </w:pPr>
    </w:pPrDefault>
  </w:docDefaults>
  <w:style w:type="paragraph" w:styleId="Normal">
    <w:name w:val="Normal"/>
    <w:qFormat/>
    <w:pPr>
      <w:widowControl w:val="false"/>
      <w:suppressAutoHyphens w:val="true"/>
      <w:overflowPunct w:val="false"/>
      <w:bidi w:val="0"/>
      <w:spacing w:before="0" w:after="0"/>
      <w:jc w:val="left"/>
    </w:pPr>
    <w:rPr>
      <w:rFonts w:ascii="Times New Roman" w:hAnsi="Times New Roman" w:eastAsia="SimSun" w:cs="Mangal"/>
      <w:color w:val="auto"/>
      <w:kern w:val="2"/>
      <w:sz w:val="24"/>
      <w:szCs w:val="24"/>
      <w:lang w:val="pt-BR" w:eastAsia="zh-CN" w:bidi="hi-IN"/>
    </w:rPr>
  </w:style>
  <w:style w:type="paragraph" w:styleId="Heading1">
    <w:name w:val="heading 1"/>
    <w:basedOn w:val="Normal"/>
    <w:next w:val="Normal"/>
    <w:qFormat/>
    <w:pPr>
      <w:keepNext w:val="true"/>
      <w:numPr>
        <w:ilvl w:val="0"/>
        <w:numId w:val="1"/>
      </w:numPr>
      <w:spacing w:before="240" w:after="60"/>
      <w:outlineLvl w:val="0"/>
    </w:pPr>
    <w:rPr>
      <w:rFonts w:ascii="Cambria" w:hAnsi="Cambria" w:eastAsia="Times New Roman" w:cs="Cambria"/>
      <w:b/>
      <w:bCs/>
      <w:sz w:val="32"/>
      <w:szCs w:val="29"/>
    </w:rPr>
  </w:style>
  <w:style w:type="paragraph" w:styleId="Heading2">
    <w:name w:val="heading 2"/>
    <w:basedOn w:val="Ttulo"/>
    <w:next w:val="BodyText"/>
    <w:qFormat/>
    <w:pPr>
      <w:spacing w:before="200" w:after="120"/>
      <w:outlineLvl w:val="1"/>
    </w:pPr>
    <w:rPr>
      <w:rFonts w:ascii="Liberation Serif" w:hAnsi="Liberation Serif" w:eastAsia="Segoe UI" w:cs="Tahoma"/>
      <w:b/>
      <w:bCs/>
      <w:sz w:val="36"/>
      <w:szCs w:val="36"/>
    </w:rPr>
  </w:style>
  <w:style w:type="paragraph" w:styleId="Heading3">
    <w:name w:val="heading 3"/>
    <w:basedOn w:val="Ttulo"/>
    <w:next w:val="BodyText"/>
    <w:qFormat/>
    <w:pPr>
      <w:spacing w:before="140" w:after="120"/>
      <w:outlineLvl w:val="2"/>
    </w:pPr>
    <w:rPr>
      <w:rFonts w:ascii="Liberation Serif" w:hAnsi="Liberation Serif" w:eastAsia="Segoe UI" w:cs="Tahoma"/>
      <w:b/>
      <w:bCs/>
      <w:sz w:val="28"/>
      <w:szCs w:val="28"/>
    </w:rPr>
  </w:style>
  <w:style w:type="paragraph" w:styleId="Heading5">
    <w:name w:val="heading 5"/>
    <w:basedOn w:val="Normal"/>
    <w:next w:val="Normal"/>
    <w:qFormat/>
    <w:pPr>
      <w:keepNext w:val="true"/>
      <w:numPr>
        <w:ilvl w:val="4"/>
        <w:numId w:val="1"/>
      </w:numPr>
      <w:outlineLvl w:val="4"/>
    </w:pPr>
    <w:rPr>
      <w:b/>
    </w:rPr>
  </w:style>
  <w:style w:type="character" w:styleId="DefaultParagraphFont">
    <w:name w:val="Default Paragraph Font"/>
    <w:qFormat/>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b/>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eastAsia="Times New Roman"/>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Fontepargpadro1">
    <w:name w:val="Fonte parág. padrão1"/>
    <w:qFormat/>
    <w:rPr/>
  </w:style>
  <w:style w:type="character" w:styleId="Hyperlink">
    <w:name w:val="Hyperlink"/>
    <w:rPr>
      <w:color w:val="000080"/>
      <w:u w:val="single"/>
    </w:rPr>
  </w:style>
  <w:style w:type="character" w:styleId="TextodenotaderodapChar">
    <w:name w:val="Texto de nota de rodapé Char"/>
    <w:qFormat/>
    <w:rPr>
      <w:rFonts w:eastAsia="SimSun" w:cs="Mangal"/>
      <w:kern w:val="2"/>
      <w:szCs w:val="18"/>
      <w:lang w:eastAsia="zh-CN" w:bidi="hi-IN"/>
    </w:rPr>
  </w:style>
  <w:style w:type="character" w:styleId="Caracteresdenotaderodap">
    <w:name w:val="Caracteres de nota de rodapé"/>
    <w:qFormat/>
    <w:rPr>
      <w:vertAlign w:val="superscript"/>
    </w:rPr>
  </w:style>
  <w:style w:type="character" w:styleId="normaltextrun">
    <w:name w:val="normaltextrun"/>
    <w:basedOn w:val="Fontepargpadro1"/>
    <w:qFormat/>
    <w:rPr/>
  </w:style>
  <w:style w:type="character" w:styleId="eop">
    <w:name w:val="eop"/>
    <w:basedOn w:val="Fontepargpadro1"/>
    <w:qFormat/>
    <w:rPr/>
  </w:style>
  <w:style w:type="character" w:styleId="spellingerror">
    <w:name w:val="spellingerror"/>
    <w:basedOn w:val="Fontepargpadro1"/>
    <w:qFormat/>
    <w:rPr/>
  </w:style>
  <w:style w:type="character" w:styleId="contextualspellingandgrammarerror">
    <w:name w:val="contextualspellingandgrammarerror"/>
    <w:basedOn w:val="Fontepargpadro1"/>
    <w:qFormat/>
    <w:rPr/>
  </w:style>
  <w:style w:type="character" w:styleId="Strong">
    <w:name w:val="Strong"/>
    <w:qFormat/>
    <w:rPr>
      <w:b/>
      <w:bCs/>
    </w:rPr>
  </w:style>
  <w:style w:type="character" w:styleId="Ttulo1Char">
    <w:name w:val="Título 1 Char"/>
    <w:qFormat/>
    <w:rPr>
      <w:rFonts w:ascii="Cambria" w:hAnsi="Cambria" w:eastAsia="Times New Roman" w:cs="Mangal"/>
      <w:b/>
      <w:bCs/>
      <w:kern w:val="2"/>
      <w:sz w:val="32"/>
      <w:szCs w:val="29"/>
      <w:lang w:eastAsia="zh-CN" w:bidi="hi-IN"/>
    </w:rPr>
  </w:style>
  <w:style w:type="character" w:styleId="apple-converted-space">
    <w:name w:val="apple-converted-space"/>
    <w:basedOn w:val="Fontepargpadro1"/>
    <w:qFormat/>
    <w:rPr/>
  </w:style>
  <w:style w:type="character" w:styleId="CabealhoChar">
    <w:name w:val="Cabeçalho Char"/>
    <w:qFormat/>
    <w:rPr>
      <w:rFonts w:eastAsia="SimSun" w:cs="Mangal"/>
      <w:kern w:val="2"/>
      <w:sz w:val="24"/>
      <w:szCs w:val="21"/>
      <w:lang w:eastAsia="zh-CN" w:bidi="hi-IN"/>
    </w:rPr>
  </w:style>
  <w:style w:type="character" w:styleId="RodapChar">
    <w:name w:val="Rodapé Char"/>
    <w:qFormat/>
    <w:rPr>
      <w:rFonts w:eastAsia="SimSun" w:cs="Mangal"/>
      <w:kern w:val="2"/>
      <w:sz w:val="24"/>
      <w:szCs w:val="21"/>
      <w:lang w:eastAsia="zh-CN" w:bidi="hi-IN"/>
    </w:rPr>
  </w:style>
  <w:style w:type="character" w:styleId="label">
    <w:name w:val="label"/>
    <w:basedOn w:val="Fontepargpadro1"/>
    <w:qFormat/>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before="0" w:after="12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ndice">
    <w:name w:val="Índice"/>
    <w:basedOn w:val="Normal"/>
    <w:qFormat/>
    <w:pPr>
      <w:suppressLineNumbers/>
    </w:pPr>
    <w:rPr/>
  </w:style>
  <w:style w:type="paragraph" w:styleId="Ttulo2">
    <w:name w:val="Título2"/>
    <w:basedOn w:val="Normal"/>
    <w:next w:val="BodyText"/>
    <w:qFormat/>
    <w:pPr>
      <w:keepNext w:val="true"/>
      <w:spacing w:before="240" w:after="120"/>
    </w:pPr>
    <w:rPr>
      <w:rFonts w:ascii="Liberation Sans" w:hAnsi="Liberation Sans" w:eastAsia="Microsoft YaHei" w:cs="Arial"/>
      <w:sz w:val="28"/>
      <w:szCs w:val="28"/>
    </w:rPr>
  </w:style>
  <w:style w:type="paragraph" w:styleId="Ttulo1">
    <w:name w:val="Título1"/>
    <w:basedOn w:val="Normal"/>
    <w:next w:val="BodyText"/>
    <w:qFormat/>
    <w:pPr>
      <w:keepNext w:val="true"/>
      <w:spacing w:before="240" w:after="120"/>
    </w:pPr>
    <w:rPr>
      <w:rFonts w:ascii="Arial" w:hAnsi="Arial" w:eastAsia="Microsoft YaHei" w:cs="Arial"/>
      <w:sz w:val="28"/>
      <w:szCs w:val="28"/>
    </w:rPr>
  </w:style>
  <w:style w:type="paragraph" w:styleId="Contedodatabela">
    <w:name w:val="Conteúdo da tabela"/>
    <w:basedOn w:val="Normal"/>
    <w:qFormat/>
    <w:pPr>
      <w:suppressLineNumbers/>
    </w:pPr>
    <w:rPr/>
  </w:style>
  <w:style w:type="paragraph" w:styleId="Ttulodetabela">
    <w:name w:val="Título de tabela"/>
    <w:basedOn w:val="Contedodatabela"/>
    <w:qFormat/>
    <w:pPr>
      <w:jc w:val="center"/>
    </w:pPr>
    <w:rPr>
      <w:b/>
      <w:bCs/>
    </w:rPr>
  </w:style>
  <w:style w:type="paragraph" w:styleId="ListParagraph">
    <w:name w:val="List Paragraph"/>
    <w:basedOn w:val="Normal"/>
    <w:qFormat/>
    <w:pPr>
      <w:spacing w:before="0" w:after="160"/>
      <w:ind w:left="720"/>
      <w:contextualSpacing/>
    </w:pPr>
    <w:rPr/>
  </w:style>
  <w:style w:type="paragraph" w:styleId="FootnoteText">
    <w:name w:val="footnote text"/>
    <w:basedOn w:val="Normal"/>
    <w:pPr/>
    <w:rPr>
      <w:sz w:val="20"/>
      <w:szCs w:val="18"/>
    </w:rPr>
  </w:style>
  <w:style w:type="paragraph" w:styleId="NormalWeb">
    <w:name w:val="Normal (Web)"/>
    <w:basedOn w:val="Normal"/>
    <w:qFormat/>
    <w:pPr>
      <w:widowControl/>
      <w:suppressAutoHyphens w:val="false"/>
      <w:spacing w:before="280" w:after="280"/>
    </w:pPr>
    <w:rPr>
      <w:rFonts w:eastAsia="Times New Roman" w:cs="Times New Roman"/>
      <w:kern w:val="0"/>
      <w:lang w:bidi="ar-SA"/>
    </w:rPr>
  </w:style>
  <w:style w:type="paragraph" w:styleId="paragraph">
    <w:name w:val="paragraph"/>
    <w:basedOn w:val="Normal"/>
    <w:qFormat/>
    <w:pPr>
      <w:widowControl/>
      <w:suppressAutoHyphens w:val="false"/>
      <w:spacing w:before="280" w:after="280"/>
    </w:pPr>
    <w:rPr>
      <w:rFonts w:eastAsia="Times New Roman" w:cs="Times New Roman"/>
      <w:kern w:val="0"/>
      <w:lang w:bidi="ar-SA"/>
    </w:rPr>
  </w:style>
  <w:style w:type="paragraph" w:styleId="CabealhoeRodap">
    <w:name w:val="Cabeçalho e Rodapé"/>
    <w:basedOn w:val="Normal"/>
    <w:qFormat/>
    <w:pPr>
      <w:suppressLineNumbers/>
      <w:tabs>
        <w:tab w:val="clear" w:pos="709"/>
        <w:tab w:val="center" w:pos="4819" w:leader="none"/>
        <w:tab w:val="right" w:pos="9638" w:leader="none"/>
      </w:tabs>
    </w:pPr>
    <w:rPr/>
  </w:style>
  <w:style w:type="paragraph" w:styleId="Cabealhoerodap1">
    <w:name w:val="Cabeçalho e rodapé1"/>
    <w:basedOn w:val="Normal"/>
    <w:qFormat/>
    <w:pPr/>
    <w:rPr/>
  </w:style>
  <w:style w:type="paragraph" w:styleId="Cabealhoerodap2">
    <w:name w:val="Cabeçalho e rodapé2"/>
    <w:basedOn w:val="Normal"/>
    <w:qFormat/>
    <w:pPr/>
    <w:rPr/>
  </w:style>
  <w:style w:type="paragraph" w:styleId="Cabealhoerodap3">
    <w:name w:val="Cabeçalho e rodapé3"/>
    <w:basedOn w:val="Normal"/>
    <w:qFormat/>
    <w:pPr/>
    <w:rPr/>
  </w:style>
  <w:style w:type="paragraph" w:styleId="Cabealhoerodap4">
    <w:name w:val="Cabeçalho e rodapé4"/>
    <w:basedOn w:val="Normal"/>
    <w:qFormat/>
    <w:pPr/>
    <w:rPr/>
  </w:style>
  <w:style w:type="paragraph" w:styleId="Cabealhoerodap5">
    <w:name w:val="Cabeçalho e rodapé5"/>
    <w:basedOn w:val="Normal"/>
    <w:qFormat/>
    <w:pPr/>
    <w:rPr/>
  </w:style>
  <w:style w:type="paragraph" w:styleId="Cabealhoerodap6">
    <w:name w:val="Cabeçalho e rodapé6"/>
    <w:basedOn w:val="Normal"/>
    <w:qFormat/>
    <w:pPr/>
    <w:rPr/>
  </w:style>
  <w:style w:type="paragraph" w:styleId="Cabealhoerodap7">
    <w:name w:val="Cabeçalho e rodapé7"/>
    <w:basedOn w:val="Normal"/>
    <w:qFormat/>
    <w:pPr/>
    <w:rPr/>
  </w:style>
  <w:style w:type="paragraph" w:styleId="Cabealhoerodap8">
    <w:name w:val="Cabeçalho e rodapé8"/>
    <w:basedOn w:val="Normal"/>
    <w:qFormat/>
    <w:pPr/>
    <w:rPr/>
  </w:style>
  <w:style w:type="paragraph" w:styleId="Cabealhoerodap9">
    <w:name w:val="Cabeçalho e rodapé9"/>
    <w:basedOn w:val="Normal"/>
    <w:qFormat/>
    <w:pPr/>
    <w:rPr/>
  </w:style>
  <w:style w:type="paragraph" w:styleId="Cabealhoerodap10">
    <w:name w:val="Cabeçalho e rodapé10"/>
    <w:basedOn w:val="Normal"/>
    <w:qFormat/>
    <w:pPr/>
    <w:rPr/>
  </w:style>
  <w:style w:type="paragraph" w:styleId="Cabealhoerodap11">
    <w:name w:val="Cabeçalho e rodapé11"/>
    <w:basedOn w:val="Normal"/>
    <w:qFormat/>
    <w:pPr/>
    <w:rPr/>
  </w:style>
  <w:style w:type="paragraph" w:styleId="Header">
    <w:name w:val="header"/>
    <w:basedOn w:val="Normal"/>
    <w:pPr>
      <w:tabs>
        <w:tab w:val="clear" w:pos="709"/>
        <w:tab w:val="center" w:pos="4252" w:leader="none"/>
        <w:tab w:val="right" w:pos="8504" w:leader="none"/>
      </w:tabs>
    </w:pPr>
    <w:rPr>
      <w:szCs w:val="21"/>
    </w:rPr>
  </w:style>
  <w:style w:type="paragraph" w:styleId="Footer">
    <w:name w:val="footer"/>
    <w:basedOn w:val="Normal"/>
    <w:pPr>
      <w:tabs>
        <w:tab w:val="clear" w:pos="709"/>
        <w:tab w:val="center" w:pos="4252" w:leader="none"/>
        <w:tab w:val="right" w:pos="8504" w:leader="none"/>
      </w:tabs>
    </w:pPr>
    <w:rPr>
      <w:szCs w:val="21"/>
    </w:rPr>
  </w:style>
  <w:style w:type="numbering" w:styleId="Semlista">
    <w:name w:val="Sem lista"/>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hyperlink" Target="mailto:vereadoraimilia@gmail.com"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er" Target="footer3.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
</Relationships>
</file>

<file path=word/_rels/header3.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633</TotalTime>
  <Application>LibreOffice/24.8.4.2$Windows_X86_64 LibreOffice_project/bb3cfa12c7b1bf994ecc5649a80400d06cd71002</Application>
  <AppVersion>15.0000</AppVersion>
  <Pages>1</Pages>
  <Words>181</Words>
  <Characters>986</Characters>
  <CharactersWithSpaces>1159</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2020-05-28T15:21:00Z</dcterms:created>
  <dc:creator>IMILIA</dc:creator>
  <dc:description/>
  <dc:language>pt-BR</dc:language>
  <cp:lastModifiedBy/>
  <cp:lastPrinted>2025-02-06T08:55:28Z</cp:lastPrinted>
  <dcterms:modified xsi:type="dcterms:W3CDTF">2025-02-24T12:48:02Z</dcterms:modified>
  <cp:revision>40</cp:revision>
  <dc:subject/>
  <dc:title/>
</cp:coreProperties>
</file>

<file path=docProps/custom.xml><?xml version="1.0" encoding="utf-8"?>
<Properties xmlns="http://schemas.openxmlformats.org/officeDocument/2006/custom-properties" xmlns:vt="http://schemas.openxmlformats.org/officeDocument/2006/docPropsVTypes"/>
</file>