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rFonts w:cs="Times New Roman"/>
          <w:b/>
          <w:sz w:val="20"/>
          <w:szCs w:val="20"/>
        </w:rPr>
        <w:t>OFÍCIO n° 47/2025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De: Vereador de Sapucaia do Sul – Ricardo Valim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Para: Secretaria Municipal de Transporte e Mobilidade 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A/c: Amauri Selau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Data: </w:t>
      </w:r>
      <w:r>
        <w:rPr>
          <w:rFonts w:cs="Times New Roman"/>
          <w:b/>
          <w:i/>
          <w:color w:val="000000"/>
          <w:sz w:val="20"/>
          <w:szCs w:val="20"/>
        </w:rPr>
        <w:t>07/05/</w:t>
      </w:r>
      <w:r>
        <w:rPr>
          <w:rFonts w:cs="Times New Roman"/>
          <w:b/>
          <w:i/>
          <w:color w:val="000000"/>
          <w:sz w:val="20"/>
          <w:szCs w:val="20"/>
        </w:rPr>
        <w:t>2025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Assunto: </w:t>
      </w:r>
      <w:r>
        <w:rPr>
          <w:rFonts w:eastAsia="SimSun" w:cs="Times New Roman"/>
          <w:b/>
          <w:i/>
          <w:color w:val="000000"/>
          <w:kern w:val="2"/>
          <w:sz w:val="20"/>
          <w:szCs w:val="20"/>
          <w:lang w:val="pt-BR" w:eastAsia="zh-CN" w:bidi="hi-IN"/>
        </w:rPr>
        <w:t>Instalação de Lombada na Rua Candelária, na altura do número 860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/>
      </w:pPr>
      <w:r>
        <w:rPr>
          <w:rFonts w:cs="Times New Roman"/>
          <w:b w:val="false"/>
          <w:bCs w:val="false"/>
          <w:sz w:val="20"/>
          <w:szCs w:val="20"/>
        </w:rPr>
        <w:tab/>
        <w:t xml:space="preserve">Prezados, vimos por meio deste documento, trazer uma demanda requerida por cidadãos. Trata-se instalação de uma lombada na Rua Candelária, aproximadamente na altura no nº 860, Bairro Fortuna. Moradores já formalizaram a necessidade de colocação da lombada nessa rua, devido </w:t>
      </w:r>
      <w:r>
        <w:rPr>
          <w:rFonts w:cs="Times New Roman"/>
          <w:b w:val="false"/>
          <w:bCs w:val="false"/>
          <w:sz w:val="20"/>
          <w:szCs w:val="20"/>
        </w:rPr>
        <w:t>fato d</w:t>
      </w:r>
      <w:r>
        <w:rPr>
          <w:rFonts w:cs="Times New Roman"/>
          <w:b w:val="false"/>
          <w:bCs w:val="false"/>
          <w:sz w:val="20"/>
          <w:szCs w:val="20"/>
        </w:rPr>
        <w:t>os carros trafegarem em alta velocidade, no entanto foi indeferido, como a grande maioria dos pedidos que são feitos nas quais alegam que “</w:t>
      </w:r>
      <w:r>
        <w:rPr>
          <w:rFonts w:cs="Times New Roman"/>
          <w:b w:val="false"/>
          <w:bCs w:val="false"/>
          <w:i/>
          <w:iCs/>
          <w:sz w:val="20"/>
          <w:szCs w:val="20"/>
        </w:rPr>
        <w:t>instalação de ondulação transversal nesses locais poderá dificultar a passagem de veículos de emergência, em prestação de serviço de urgência, como ambulância, caminhão de bombeiros e viatura policial, por exemplo, podendo ocasionar um atraso vital no atendimento de uma ocorrência</w:t>
      </w:r>
      <w:r>
        <w:rPr>
          <w:rFonts w:cs="Times New Roman"/>
          <w:b w:val="false"/>
          <w:bCs w:val="false"/>
          <w:sz w:val="20"/>
          <w:szCs w:val="20"/>
        </w:rPr>
        <w:t>”. No entanto, temos a lei municipal nº 1541/1991 que institui a padronização de quebra-molas. Temos, no “</w:t>
      </w:r>
      <w:r>
        <w:rPr>
          <w:rFonts w:cs="Times New Roman"/>
          <w:b w:val="false"/>
          <w:bCs w:val="false"/>
          <w:i/>
          <w:iCs/>
          <w:sz w:val="20"/>
          <w:szCs w:val="20"/>
        </w:rPr>
        <w:t>Art. 4º – Para colocação de ondulações Tipo I e Tipo II, deverão ser observadas, ainda, as seguintes características relativas à via e ao tráfego local: a) índice de acidentes significativos ou risco potencial de acidentes</w:t>
      </w:r>
      <w:r>
        <w:rPr>
          <w:rFonts w:cs="Times New Roman"/>
          <w:b w:val="false"/>
          <w:bCs w:val="false"/>
          <w:sz w:val="20"/>
          <w:szCs w:val="20"/>
        </w:rPr>
        <w:t xml:space="preserve">”. Ou seja, a análise </w:t>
      </w:r>
      <w:r>
        <w:rPr>
          <w:rFonts w:cs="Times New Roman"/>
          <w:b w:val="false"/>
          <w:bCs w:val="false"/>
          <w:sz w:val="20"/>
          <w:szCs w:val="20"/>
        </w:rPr>
        <w:t>precisa ser</w:t>
      </w:r>
      <w:r>
        <w:rPr>
          <w:rFonts w:cs="Times New Roman"/>
          <w:b w:val="false"/>
          <w:bCs w:val="false"/>
          <w:sz w:val="20"/>
          <w:szCs w:val="20"/>
        </w:rPr>
        <w:t xml:space="preserve"> feita para cada caso </w:t>
      </w:r>
      <w:r>
        <w:rPr>
          <w:rFonts w:cs="Times New Roman"/>
          <w:b w:val="false"/>
          <w:bCs w:val="false"/>
          <w:sz w:val="20"/>
          <w:szCs w:val="20"/>
        </w:rPr>
        <w:t>e se avaliar a situação dessa rua, o</w:t>
      </w:r>
      <w:r>
        <w:rPr>
          <w:rFonts w:cs="Times New Roman"/>
          <w:b w:val="false"/>
          <w:bCs w:val="false"/>
          <w:sz w:val="20"/>
          <w:szCs w:val="20"/>
        </w:rPr>
        <w:t>s carros que trazem risco de acidente, passam todos os dias, a passagem de veículos de emergência, ocorre raramente.</w:t>
      </w:r>
    </w:p>
    <w:p>
      <w:pPr>
        <w:pStyle w:val="Normal"/>
        <w:jc w:val="both"/>
        <w:rPr>
          <w:rFonts w:cs="Times New Roman"/>
          <w:b w:val="false"/>
          <w:bCs w:val="false"/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 xml:space="preserve">Foto: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105785" cy="1780540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785" cy="1780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  <w:r>
        <w:rPr>
          <w:rFonts w:cs="Times New Roman"/>
          <w:b w:val="false"/>
          <w:bCs w:val="false"/>
          <w:sz w:val="20"/>
          <w:szCs w:val="20"/>
        </w:rPr>
        <w:t>D</w:t>
      </w:r>
      <w:r>
        <w:rPr>
          <w:rFonts w:cs="Times New Roman"/>
          <w:sz w:val="20"/>
          <w:szCs w:val="20"/>
        </w:rPr>
        <w:t>iante do exposto e na certeza de que podemos contar com a colaboração desse órgão, aos quais entenderão a importância desta iniciativa, revestida de interesse público, solicitamos que sejam tomadas as providências necessárias para a solução desse problema.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 xml:space="preserve">O retorno poderá ser remetido via WhatsApp (51) 98330.0123 ou através do e-mail </w:t>
      </w:r>
      <w:hyperlink r:id="rId4">
        <w:r>
          <w:rPr>
            <w:rStyle w:val="Hyperlink"/>
            <w:rFonts w:eastAsia="Times New Roman" w:cs="Verdana"/>
            <w:b/>
            <w:bCs/>
            <w:kern w:val="0"/>
            <w:sz w:val="20"/>
            <w:szCs w:val="20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Sapucaia do Sul, </w:t>
      </w:r>
      <w:r>
        <w:rPr>
          <w:sz w:val="20"/>
          <w:szCs w:val="20"/>
        </w:rPr>
        <w:t xml:space="preserve">07 </w:t>
      </w:r>
      <w:r>
        <w:rPr>
          <w:sz w:val="20"/>
          <w:szCs w:val="20"/>
        </w:rPr>
        <w:t xml:space="preserve">de </w:t>
      </w:r>
      <w:r>
        <w:rPr>
          <w:sz w:val="20"/>
          <w:szCs w:val="20"/>
        </w:rPr>
        <w:t>maio</w:t>
      </w:r>
      <w:r>
        <w:rPr>
          <w:sz w:val="20"/>
          <w:szCs w:val="20"/>
        </w:rPr>
        <w:t xml:space="preserve">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 xml:space="preserve">Vereador Sapucaia do Sul / RS, </w:t>
      </w:r>
    </w:p>
    <w:sectPr>
      <w:headerReference w:type="even" r:id="rId5"/>
      <w:headerReference w:type="default" r:id="rId6"/>
      <w:headerReference w:type="first" r:id="rId7"/>
      <w:footerReference w:type="even" r:id="rId8"/>
      <w:footerReference w:type="default" r:id="rId9"/>
      <w:footerReference w:type="first" r:id="rId10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3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4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5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6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user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user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user">
    <w:name w:val="Conteúdo da tabela (user)"/>
    <w:basedOn w:val="Normal"/>
    <w:qFormat/>
    <w:pPr>
      <w:suppressLineNumbers/>
    </w:pPr>
    <w:rPr/>
  </w:style>
  <w:style w:type="paragraph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Cabealhoerodap15">
    <w:name w:val="Cabeçalho e rodapé15"/>
    <w:basedOn w:val="Normal"/>
    <w:qFormat/>
    <w:pPr/>
    <w:rPr/>
  </w:style>
  <w:style w:type="paragraph" w:styleId="Cabealhoerodap16">
    <w:name w:val="Cabeçalho e rodapé16"/>
    <w:basedOn w:val="Normal"/>
    <w:qFormat/>
    <w:pPr/>
    <w:rPr/>
  </w:style>
  <w:style w:type="paragraph" w:styleId="Cabealhoerodap17">
    <w:name w:val="Cabeçalho e rodapé17"/>
    <w:basedOn w:val="Normal"/>
    <w:qFormat/>
    <w:pPr/>
    <w:rPr/>
  </w:style>
  <w:style w:type="paragraph" w:styleId="Cabealhoerodap18">
    <w:name w:val="Cabeçalho e rodapé18"/>
    <w:basedOn w:val="Normal"/>
    <w:qFormat/>
    <w:pPr/>
    <w:rPr/>
  </w:style>
  <w:style w:type="paragraph" w:styleId="Cabealhoerodap19">
    <w:name w:val="Cabeçalho e rodapé19"/>
    <w:basedOn w:val="Normal"/>
    <w:qFormat/>
    <w:pPr/>
    <w:rPr/>
  </w:style>
  <w:style w:type="paragraph" w:styleId="Cabealhoerodap20">
    <w:name w:val="Cabeçalho e rodapé20"/>
    <w:basedOn w:val="Normal"/>
    <w:qFormat/>
    <w:pPr/>
    <w:rPr/>
  </w:style>
  <w:style w:type="paragraph" w:styleId="Cabealhoerodap21">
    <w:name w:val="Cabeçalho e rodapé21"/>
    <w:basedOn w:val="Normal"/>
    <w:qFormat/>
    <w:pPr/>
    <w:rPr/>
  </w:style>
  <w:style w:type="paragraph" w:styleId="Cabealhoerodap22">
    <w:name w:val="Cabeçalho e rodapé22"/>
    <w:basedOn w:val="Normal"/>
    <w:qFormat/>
    <w:pPr/>
    <w:rPr/>
  </w:style>
  <w:style w:type="paragraph" w:styleId="Cabealhoerodap23">
    <w:name w:val="Cabeçalho e rodapé23"/>
    <w:basedOn w:val="Normal"/>
    <w:qFormat/>
    <w:pPr/>
    <w:rPr/>
  </w:style>
  <w:style w:type="paragraph" w:styleId="Cabealhoerodap24">
    <w:name w:val="Cabeçalho e rodapé24"/>
    <w:basedOn w:val="Normal"/>
    <w:qFormat/>
    <w:pPr/>
    <w:rPr/>
  </w:style>
  <w:style w:type="paragraph" w:styleId="Cabealhoerodap25">
    <w:name w:val="Cabeçalho e rodapé25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Contedodoquadro">
    <w:name w:val="Conteúdo do quadro"/>
    <w:basedOn w:val="Normal"/>
    <w:qFormat/>
    <w:pPr/>
    <w:rPr/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hyperlink" Target="mailto:vereadoraimilia@gmail.com" TargetMode="Externa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oter" Target="footer3.xml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3.jpeg"/><Relationship Id="rId2" Type="http://schemas.openxmlformats.org/officeDocument/2006/relationships/image" Target="media/image4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3.jpeg"/><Relationship Id="rId2" Type="http://schemas.openxmlformats.org/officeDocument/2006/relationships/image" Target="media/image4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948</TotalTime>
  <Application>LibreOffice/24.8.6.2$Windows_X86_64 LibreOffice_project/6d98ba145e9a8a39fc57bcc76981d1fb1316c60c</Application>
  <AppVersion>15.0000</AppVersion>
  <Pages>1</Pages>
  <Words>311</Words>
  <Characters>1722</Characters>
  <CharactersWithSpaces>2027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2025-04-09T10:55:51Z</cp:lastPrinted>
  <dcterms:modified xsi:type="dcterms:W3CDTF">2025-05-07T13:29:22Z</dcterms:modified>
  <cp:revision>65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