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Do(a) Vereador(a):</w:t>
      </w:r>
      <w:r w:rsidR="002A4137">
        <w:t xml:space="preserve"> Cleber Rachel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Assunto: Encaminha Proposição pedindo a</w:t>
      </w:r>
      <w:r w:rsidR="00B63BF0">
        <w:t>provação para uma INDICAÇÃO a Secretaria Municipal de Obras e Serviços Públicos</w:t>
      </w:r>
      <w:r w:rsidR="003F339C">
        <w:t>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B63BF0" w:rsidP="00AF0639">
      <w:pPr>
        <w:pStyle w:val="p1"/>
      </w:pPr>
      <w:r>
        <w:t xml:space="preserve">Cleber Rachel, </w:t>
      </w:r>
      <w:proofErr w:type="gramStart"/>
      <w:r w:rsidR="00AF0639">
        <w:t>Vereador(</w:t>
      </w:r>
      <w:proofErr w:type="gramEnd"/>
      <w:r w:rsidR="00AF0639">
        <w:t>a) que este assina, integr</w:t>
      </w:r>
      <w:r>
        <w:t>ante da Bancada do Partido Progressistas</w:t>
      </w:r>
      <w:r w:rsidR="00AF0639">
        <w:t xml:space="preserve">, vem, </w:t>
      </w:r>
      <w:r>
        <w:t xml:space="preserve">respeitosamente, a presença de </w:t>
      </w:r>
      <w:proofErr w:type="spellStart"/>
      <w:r>
        <w:t>V</w:t>
      </w:r>
      <w:r w:rsidR="00AF0639">
        <w:t>.Exa.,</w:t>
      </w:r>
      <w:proofErr w:type="spellEnd"/>
      <w:r w:rsidR="00AF0639">
        <w:t xml:space="preserve"> na forma regimental, requerer seja levada à consideração do Colendo Plenário, a presente Proposição de INDICAÇÃO, para que apresenta as seguintes,</w:t>
      </w:r>
      <w:r>
        <w:t xml:space="preserve"> </w:t>
      </w:r>
      <w:r w:rsidRPr="00B63BF0">
        <w:t xml:space="preserve">limpeza de quatro bueiros entupidos localizados na Rua </w:t>
      </w:r>
      <w:proofErr w:type="spellStart"/>
      <w:r w:rsidRPr="00B63BF0">
        <w:t>Dílio</w:t>
      </w:r>
      <w:proofErr w:type="spellEnd"/>
      <w:r w:rsidRPr="00B63BF0">
        <w:t xml:space="preserve"> </w:t>
      </w:r>
      <w:proofErr w:type="spellStart"/>
      <w:r w:rsidRPr="00B63BF0">
        <w:t>Andreotti</w:t>
      </w:r>
      <w:proofErr w:type="spellEnd"/>
      <w:r w:rsidRPr="00B63BF0">
        <w:t>, esquin</w:t>
      </w:r>
      <w:r w:rsidR="00FC2AA0">
        <w:t xml:space="preserve">a com a Rua Dorival de Matos, bairro Nova Sapucaia. 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B63BF0">
      <w:pPr>
        <w:pStyle w:val="p1"/>
      </w:pPr>
      <w:r>
        <w:t>JUSTIFICATIVAS:</w:t>
      </w:r>
      <w:r w:rsidR="00B63BF0">
        <w:t xml:space="preserve"> Os moradores da região têm relatado frequentes alagamentos em dias de chuva, ocasionados pelo entupimento dos bueiros. Essa situação tem causado transtornos à mobilidade urbana, riscos à saúde pública e insegurança para pedestres e motoristas que transitam pelo local. A limpeza preventiva e corretiva desses dispositivos de drenagem é essencial para garantir o escoamento adequado das águas pluviais e evitar danos à infraestrutura urbana e às residências próximas.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</w:p>
    <w:p w:rsidR="00AF0639" w:rsidRDefault="00AF0639" w:rsidP="00AF0639">
      <w:pPr>
        <w:pStyle w:val="p1"/>
      </w:pPr>
      <w:r>
        <w:t>SALA TIRADENTES, Sapucaia do Sul,</w:t>
      </w:r>
      <w:r w:rsidR="00B63BF0">
        <w:t xml:space="preserve"> 14 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sectPr w:rsidR="00AF0639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0204A3"/>
    <w:rsid w:val="00101A19"/>
    <w:rsid w:val="002362A4"/>
    <w:rsid w:val="002A4137"/>
    <w:rsid w:val="003F339C"/>
    <w:rsid w:val="00407721"/>
    <w:rsid w:val="004B6CF4"/>
    <w:rsid w:val="008C3C3A"/>
    <w:rsid w:val="00AF0639"/>
    <w:rsid w:val="00B63BF0"/>
    <w:rsid w:val="00FC2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5</cp:revision>
  <dcterms:created xsi:type="dcterms:W3CDTF">2025-07-08T17:22:00Z</dcterms:created>
  <dcterms:modified xsi:type="dcterms:W3CDTF">2025-07-15T16:09:00Z</dcterms:modified>
</cp:coreProperties>
</file>