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F7721F" w14:textId="77777777" w:rsidR="00940B64" w:rsidRDefault="00940B64" w:rsidP="00940B6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b/>
          <w:bCs/>
          <w:color w:val="000000"/>
          <w:sz w:val="24"/>
          <w:szCs w:val="24"/>
        </w:rPr>
      </w:pPr>
    </w:p>
    <w:p w14:paraId="57E1EFC5" w14:textId="77777777" w:rsidR="00940B64" w:rsidRDefault="00940B64" w:rsidP="00940B64">
      <w:pPr>
        <w:pBdr>
          <w:top w:val="nil"/>
          <w:left w:val="nil"/>
          <w:bottom w:val="nil"/>
          <w:right w:val="nil"/>
          <w:between w:val="nil"/>
        </w:pBdr>
        <w:tabs>
          <w:tab w:val="left" w:pos="708"/>
        </w:tabs>
        <w:spacing w:after="0" w:line="240" w:lineRule="auto"/>
        <w:jc w:val="center"/>
        <w:rPr>
          <w:rFonts w:ascii="Arial" w:eastAsia="Arial" w:hAnsi="Arial" w:cs="Arial"/>
          <w:b/>
          <w:bCs/>
          <w:color w:val="00000A"/>
          <w:sz w:val="24"/>
          <w:szCs w:val="24"/>
        </w:rPr>
      </w:pPr>
    </w:p>
    <w:p w14:paraId="11B8309C" w14:textId="77777777" w:rsidR="00940B64" w:rsidRPr="00940B64" w:rsidRDefault="00940B64" w:rsidP="00940B64">
      <w:pPr>
        <w:pStyle w:val="NormalWeb"/>
        <w:rPr>
          <w:rFonts w:ascii="Arial" w:hAnsi="Arial" w:cs="Arial"/>
          <w:b/>
          <w:bCs/>
          <w:sz w:val="28"/>
          <w:szCs w:val="28"/>
        </w:rPr>
      </w:pPr>
      <w:r w:rsidRPr="00940B64">
        <w:rPr>
          <w:rFonts w:ascii="Arial" w:hAnsi="Arial" w:cs="Arial"/>
          <w:b/>
          <w:bCs/>
          <w:sz w:val="28"/>
          <w:szCs w:val="28"/>
        </w:rPr>
        <w:t>PODER LEGISLATIVO</w:t>
      </w:r>
    </w:p>
    <w:p w14:paraId="622D948E" w14:textId="77777777" w:rsidR="00940B64" w:rsidRPr="00940B64" w:rsidRDefault="00940B64" w:rsidP="00940B64">
      <w:pPr>
        <w:pStyle w:val="NormalWeb"/>
        <w:rPr>
          <w:rFonts w:ascii="Arial" w:hAnsi="Arial" w:cs="Arial"/>
          <w:b/>
          <w:bCs/>
          <w:sz w:val="28"/>
          <w:szCs w:val="28"/>
        </w:rPr>
      </w:pPr>
      <w:r w:rsidRPr="00940B64">
        <w:rPr>
          <w:rFonts w:ascii="Arial" w:hAnsi="Arial" w:cs="Arial"/>
          <w:b/>
          <w:bCs/>
          <w:sz w:val="28"/>
          <w:szCs w:val="28"/>
        </w:rPr>
        <w:t>GABINETE DA PRESIDÊNCIA</w:t>
      </w:r>
    </w:p>
    <w:p w14:paraId="09A8FB28" w14:textId="77777777" w:rsidR="00940B64" w:rsidRDefault="00940B64" w:rsidP="00940B64">
      <w:pPr>
        <w:pStyle w:val="NormalWeb"/>
        <w:rPr>
          <w:rFonts w:ascii="Arial" w:hAnsi="Arial" w:cs="Arial"/>
          <w:sz w:val="28"/>
          <w:szCs w:val="28"/>
        </w:rPr>
      </w:pPr>
    </w:p>
    <w:p w14:paraId="32B7F2C4" w14:textId="77777777" w:rsidR="00940B64" w:rsidRPr="00940B64" w:rsidRDefault="00940B64" w:rsidP="00940B64">
      <w:pPr>
        <w:pStyle w:val="NormalWeb"/>
        <w:rPr>
          <w:rFonts w:ascii="Arial" w:hAnsi="Arial" w:cs="Arial"/>
          <w:sz w:val="28"/>
          <w:szCs w:val="28"/>
        </w:rPr>
      </w:pPr>
    </w:p>
    <w:p w14:paraId="55E91CBF" w14:textId="77777777" w:rsidR="00940B64" w:rsidRPr="00940B64" w:rsidRDefault="00940B64" w:rsidP="00940B64">
      <w:pPr>
        <w:pStyle w:val="NormalWeb"/>
        <w:jc w:val="center"/>
        <w:rPr>
          <w:rFonts w:ascii="Arial" w:hAnsi="Arial" w:cs="Arial"/>
          <w:b/>
          <w:bCs/>
          <w:sz w:val="28"/>
          <w:szCs w:val="28"/>
        </w:rPr>
      </w:pPr>
      <w:r w:rsidRPr="00940B64">
        <w:rPr>
          <w:rFonts w:ascii="Arial" w:hAnsi="Arial" w:cs="Arial"/>
          <w:b/>
          <w:bCs/>
          <w:sz w:val="28"/>
          <w:szCs w:val="28"/>
        </w:rPr>
        <w:t xml:space="preserve">MOÇÃO DE PARABENIZAÇÃO </w:t>
      </w:r>
    </w:p>
    <w:p w14:paraId="6B00B987" w14:textId="77777777" w:rsidR="00940B64" w:rsidRPr="00AC611A" w:rsidRDefault="00940B64" w:rsidP="00AC611A">
      <w:pPr>
        <w:pStyle w:val="NormalWeb"/>
        <w:jc w:val="center"/>
        <w:rPr>
          <w:rFonts w:ascii="Arial" w:hAnsi="Arial" w:cs="Arial"/>
          <w:b/>
          <w:i/>
          <w:sz w:val="28"/>
          <w:szCs w:val="28"/>
        </w:rPr>
      </w:pPr>
    </w:p>
    <w:p w14:paraId="782231DB" w14:textId="00BA99DC" w:rsidR="00940B64" w:rsidRDefault="00AC611A" w:rsidP="00AC611A">
      <w:pPr>
        <w:pStyle w:val="NormalWeb"/>
        <w:jc w:val="center"/>
        <w:rPr>
          <w:rFonts w:ascii="Arial" w:hAnsi="Arial" w:cs="Arial"/>
          <w:b/>
          <w:i/>
        </w:rPr>
      </w:pPr>
      <w:r w:rsidRPr="00AC611A">
        <w:rPr>
          <w:rFonts w:ascii="Arial" w:hAnsi="Arial" w:cs="Arial"/>
          <w:b/>
          <w:bCs/>
          <w:i/>
        </w:rPr>
        <w:t>Assunto:</w:t>
      </w:r>
      <w:r w:rsidRPr="00AC611A">
        <w:rPr>
          <w:rFonts w:ascii="Arial" w:hAnsi="Arial" w:cs="Arial"/>
          <w:b/>
          <w:i/>
        </w:rPr>
        <w:t xml:space="preserve"> Manifesta congratulações às servidoras concursadas </w:t>
      </w:r>
      <w:r w:rsidRPr="00AC611A">
        <w:rPr>
          <w:rFonts w:ascii="Arial" w:hAnsi="Arial" w:cs="Arial"/>
          <w:b/>
          <w:bCs/>
          <w:i/>
        </w:rPr>
        <w:t>Tânia Maria Boeira Ribeiro</w:t>
      </w:r>
      <w:r w:rsidRPr="00AC611A">
        <w:rPr>
          <w:rFonts w:ascii="Arial" w:hAnsi="Arial" w:cs="Arial"/>
          <w:b/>
          <w:i/>
        </w:rPr>
        <w:t xml:space="preserve"> e </w:t>
      </w:r>
      <w:r w:rsidRPr="00AC611A">
        <w:rPr>
          <w:rFonts w:ascii="Arial" w:hAnsi="Arial" w:cs="Arial"/>
          <w:b/>
          <w:bCs/>
          <w:i/>
        </w:rPr>
        <w:t>Marinez Ribeiro Machado</w:t>
      </w:r>
      <w:r w:rsidRPr="00AC611A">
        <w:rPr>
          <w:rFonts w:ascii="Arial" w:hAnsi="Arial" w:cs="Arial"/>
          <w:b/>
          <w:i/>
        </w:rPr>
        <w:t>, pela passagem de seus 20 anos de efetivo serviço à Câmara Municipal de Sapucaia do Sul no corrente ano de 2026.</w:t>
      </w:r>
    </w:p>
    <w:p w14:paraId="11AD3E74" w14:textId="77777777" w:rsidR="00AC611A" w:rsidRPr="00AC611A" w:rsidRDefault="00AC611A" w:rsidP="00AC611A">
      <w:pPr>
        <w:pStyle w:val="NormalWeb"/>
        <w:jc w:val="center"/>
        <w:rPr>
          <w:rFonts w:ascii="Arial" w:hAnsi="Arial" w:cs="Arial"/>
          <w:b/>
          <w:i/>
        </w:rPr>
      </w:pPr>
    </w:p>
    <w:p w14:paraId="32603D83" w14:textId="44A0708A" w:rsidR="00AC611A" w:rsidRDefault="00AC611A" w:rsidP="00AC611A">
      <w:pPr>
        <w:pStyle w:val="NormalWeb"/>
        <w:jc w:val="both"/>
        <w:rPr>
          <w:rFonts w:ascii="Arial" w:hAnsi="Arial" w:cs="Arial"/>
        </w:rPr>
      </w:pPr>
      <w:r w:rsidRPr="00AC611A">
        <w:rPr>
          <w:rStyle w:val="citation-114"/>
          <w:rFonts w:ascii="Arial" w:eastAsia="Calibri" w:hAnsi="Arial" w:cs="Arial"/>
        </w:rPr>
        <w:t xml:space="preserve">A </w:t>
      </w:r>
      <w:r w:rsidRPr="00AC611A">
        <w:rPr>
          <w:rStyle w:val="citation-114"/>
          <w:rFonts w:ascii="Arial" w:eastAsia="Calibri" w:hAnsi="Arial" w:cs="Arial"/>
          <w:b/>
          <w:bCs/>
        </w:rPr>
        <w:t>CÂMARA MUNICIPAL DE VEREADORES DE SAPUCAIA DO SUL</w:t>
      </w:r>
      <w:r w:rsidRPr="00AC611A">
        <w:rPr>
          <w:rStyle w:val="citation-114"/>
          <w:rFonts w:ascii="Arial" w:eastAsia="Calibri" w:hAnsi="Arial" w:cs="Arial"/>
        </w:rPr>
        <w:t xml:space="preserve">, no uso de suas atribuições legais e regimentais, por iniciativa da Mesa Diretora e com o apoio unânime deste Plenário, vem expressar seu reconhecimento às servidoras </w:t>
      </w:r>
      <w:r w:rsidRPr="00AC611A">
        <w:rPr>
          <w:rStyle w:val="citation-114"/>
          <w:rFonts w:ascii="Arial" w:eastAsia="Calibri" w:hAnsi="Arial" w:cs="Arial"/>
          <w:b/>
          <w:bCs/>
        </w:rPr>
        <w:t>Tânia Maria Boeira Ribeiro</w:t>
      </w:r>
      <w:r w:rsidRPr="00AC611A">
        <w:rPr>
          <w:rStyle w:val="citation-114"/>
          <w:rFonts w:ascii="Arial" w:eastAsia="Calibri" w:hAnsi="Arial" w:cs="Arial"/>
        </w:rPr>
        <w:t xml:space="preserve"> e </w:t>
      </w:r>
      <w:r w:rsidRPr="00AC611A">
        <w:rPr>
          <w:rStyle w:val="citation-114"/>
          <w:rFonts w:ascii="Arial" w:eastAsia="Calibri" w:hAnsi="Arial" w:cs="Arial"/>
          <w:b/>
          <w:bCs/>
        </w:rPr>
        <w:t>Marinez Ribeiro Machado</w:t>
      </w:r>
      <w:r w:rsidRPr="00AC611A">
        <w:rPr>
          <w:rStyle w:val="citation-114"/>
          <w:rFonts w:ascii="Arial" w:eastAsia="Calibri" w:hAnsi="Arial" w:cs="Arial"/>
        </w:rPr>
        <w:t xml:space="preserve"> pelos seus 20 anos de história, dedicação e compromisso incondicional com o Poder Legislativo e com a nossa comunidade</w:t>
      </w:r>
      <w:r w:rsidRPr="00AC611A">
        <w:rPr>
          <w:rFonts w:ascii="Arial" w:hAnsi="Arial" w:cs="Arial"/>
        </w:rPr>
        <w:t>.</w:t>
      </w:r>
    </w:p>
    <w:p w14:paraId="4555C8FD" w14:textId="77777777" w:rsidR="00AC611A" w:rsidRPr="00AC611A" w:rsidRDefault="00AC611A" w:rsidP="00AC611A">
      <w:pPr>
        <w:pStyle w:val="NormalWeb"/>
        <w:jc w:val="both"/>
        <w:rPr>
          <w:rFonts w:ascii="Arial" w:hAnsi="Arial" w:cs="Arial"/>
        </w:rPr>
      </w:pPr>
    </w:p>
    <w:p w14:paraId="31248DCD" w14:textId="77777777" w:rsidR="00AC611A" w:rsidRPr="00AC611A" w:rsidRDefault="00AC611A" w:rsidP="00AC611A">
      <w:pPr>
        <w:pStyle w:val="NormalWeb"/>
        <w:jc w:val="center"/>
        <w:rPr>
          <w:rFonts w:ascii="Arial" w:hAnsi="Arial" w:cs="Arial"/>
        </w:rPr>
      </w:pPr>
      <w:r w:rsidRPr="00AC611A">
        <w:rPr>
          <w:rFonts w:ascii="Arial" w:hAnsi="Arial" w:cs="Arial"/>
          <w:b/>
          <w:bCs/>
        </w:rPr>
        <w:t>JUSTIFICATIVA</w:t>
      </w:r>
    </w:p>
    <w:p w14:paraId="6260C8B0" w14:textId="77777777" w:rsidR="00AC611A" w:rsidRPr="00AC611A" w:rsidRDefault="00AC611A" w:rsidP="00AC611A">
      <w:pPr>
        <w:pStyle w:val="NormalWeb"/>
        <w:jc w:val="both"/>
        <w:rPr>
          <w:rFonts w:ascii="Arial" w:hAnsi="Arial" w:cs="Arial"/>
        </w:rPr>
      </w:pPr>
      <w:r w:rsidRPr="00AC611A">
        <w:rPr>
          <w:rFonts w:ascii="Arial" w:hAnsi="Arial" w:cs="Arial"/>
          <w:b/>
          <w:bCs/>
        </w:rPr>
        <w:t>CONSIDERANDO</w:t>
      </w:r>
      <w:r w:rsidRPr="00AC611A">
        <w:rPr>
          <w:rFonts w:ascii="Arial" w:hAnsi="Arial" w:cs="Arial"/>
        </w:rPr>
        <w:t xml:space="preserve"> que, ao completar duas décadas de serviço público concursado em 2026, estas servidoras têm sido pilares fundamentais no suporte administrativo e institucional desta Casa;</w:t>
      </w:r>
    </w:p>
    <w:p w14:paraId="35FFF243" w14:textId="77777777" w:rsidR="00AC611A" w:rsidRPr="00AC611A" w:rsidRDefault="00AC611A" w:rsidP="00AC611A">
      <w:pPr>
        <w:pStyle w:val="NormalWeb"/>
        <w:jc w:val="both"/>
        <w:rPr>
          <w:rFonts w:ascii="Arial" w:hAnsi="Arial" w:cs="Arial"/>
        </w:rPr>
      </w:pPr>
      <w:r w:rsidRPr="00AC611A">
        <w:rPr>
          <w:rFonts w:ascii="Arial" w:hAnsi="Arial" w:cs="Arial"/>
          <w:b/>
          <w:bCs/>
        </w:rPr>
        <w:t>CONSIDERANDO</w:t>
      </w:r>
      <w:r w:rsidRPr="00AC611A">
        <w:rPr>
          <w:rFonts w:ascii="Arial" w:hAnsi="Arial" w:cs="Arial"/>
        </w:rPr>
        <w:t xml:space="preserve"> a trajetória de zelo, profissionalismo e ética demonstrada diariamente no desempenho de suas funções, servindo de exemplo de carreira e estabilidade na administração pública;</w:t>
      </w:r>
    </w:p>
    <w:p w14:paraId="36FDC484" w14:textId="77777777" w:rsidR="00AC611A" w:rsidRPr="00AC611A" w:rsidRDefault="00AC611A" w:rsidP="00AC611A">
      <w:pPr>
        <w:pStyle w:val="NormalWeb"/>
        <w:jc w:val="both"/>
        <w:rPr>
          <w:rFonts w:ascii="Arial" w:hAnsi="Arial" w:cs="Arial"/>
        </w:rPr>
      </w:pPr>
      <w:r w:rsidRPr="00AC611A">
        <w:rPr>
          <w:rFonts w:ascii="Arial" w:hAnsi="Arial" w:cs="Arial"/>
          <w:b/>
          <w:bCs/>
        </w:rPr>
        <w:t>CONSIDERANDO</w:t>
      </w:r>
      <w:r w:rsidRPr="00AC611A">
        <w:rPr>
          <w:rFonts w:ascii="Arial" w:hAnsi="Arial" w:cs="Arial"/>
        </w:rPr>
        <w:t xml:space="preserve"> que a atuação de Tânia e Marinez representa a eficiência e a continuidade administrativa que fortalecem a imagem da Câmara Municipal perante a cidadania sapucaiense;</w:t>
      </w:r>
    </w:p>
    <w:p w14:paraId="4068BD11" w14:textId="77777777" w:rsidR="00AC611A" w:rsidRPr="00AC611A" w:rsidRDefault="00AC611A" w:rsidP="00AC611A">
      <w:pPr>
        <w:pStyle w:val="NormalWeb"/>
        <w:jc w:val="both"/>
        <w:rPr>
          <w:rFonts w:ascii="Arial" w:hAnsi="Arial" w:cs="Arial"/>
        </w:rPr>
      </w:pPr>
      <w:r w:rsidRPr="00AC611A">
        <w:rPr>
          <w:rFonts w:ascii="Arial" w:hAnsi="Arial" w:cs="Arial"/>
          <w:b/>
          <w:bCs/>
        </w:rPr>
        <w:t>CONSIDERANDO</w:t>
      </w:r>
      <w:r w:rsidRPr="00AC611A">
        <w:rPr>
          <w:rFonts w:ascii="Arial" w:hAnsi="Arial" w:cs="Arial"/>
        </w:rPr>
        <w:t xml:space="preserve"> o impacto positivo de sua dedicação na construção de um serviço público de qualidade, sendo símbolos de resiliência e lealdade institucional ao longo destes 20 anos;</w:t>
      </w:r>
    </w:p>
    <w:p w14:paraId="0D2A0919" w14:textId="77777777" w:rsidR="00AC611A" w:rsidRPr="00AC611A" w:rsidRDefault="00AC611A" w:rsidP="00AC611A">
      <w:pPr>
        <w:pStyle w:val="NormalWeb"/>
        <w:jc w:val="both"/>
        <w:rPr>
          <w:rFonts w:ascii="Arial" w:hAnsi="Arial" w:cs="Arial"/>
        </w:rPr>
      </w:pPr>
      <w:r w:rsidRPr="00AC611A">
        <w:rPr>
          <w:rStyle w:val="citation-113"/>
          <w:rFonts w:ascii="Arial" w:hAnsi="Arial" w:cs="Arial"/>
          <w:b/>
          <w:bCs/>
        </w:rPr>
        <w:lastRenderedPageBreak/>
        <w:t>ESTA CASA LEGISLATIVA</w:t>
      </w:r>
      <w:r w:rsidRPr="00AC611A">
        <w:rPr>
          <w:rStyle w:val="citation-113"/>
          <w:rFonts w:ascii="Arial" w:hAnsi="Arial" w:cs="Arial"/>
        </w:rPr>
        <w:t xml:space="preserve"> resolve que se registre nos anais deste Parlamento a presente Moção, como reconhecimento aos 20 anos de dedicação de cada uma dessas servidoras que, com competência e prontidão, auxiliam no progresso de nossa comunidade diariamente</w:t>
      </w:r>
      <w:r w:rsidRPr="00AC611A">
        <w:rPr>
          <w:rFonts w:ascii="Arial" w:hAnsi="Arial" w:cs="Arial"/>
        </w:rPr>
        <w:t>.</w:t>
      </w:r>
    </w:p>
    <w:p w14:paraId="20ABC858" w14:textId="77777777" w:rsidR="00AC611A" w:rsidRPr="00AC611A" w:rsidRDefault="00AC611A" w:rsidP="00AC611A">
      <w:pPr>
        <w:pStyle w:val="NormalWeb"/>
        <w:jc w:val="both"/>
        <w:rPr>
          <w:rFonts w:ascii="Arial" w:hAnsi="Arial" w:cs="Arial"/>
        </w:rPr>
      </w:pPr>
      <w:r w:rsidRPr="00AC611A">
        <w:rPr>
          <w:rStyle w:val="citation-112"/>
          <w:rFonts w:ascii="Arial" w:hAnsi="Arial" w:cs="Arial"/>
        </w:rPr>
        <w:t>Que esta parabenização seja transmitida oficialmente às homenageadas, para que seja dada ciência de todo o reconhecimento deste Parlamento ao seu valoroso trabalho</w:t>
      </w:r>
      <w:r w:rsidRPr="00AC611A">
        <w:rPr>
          <w:rFonts w:ascii="Arial" w:hAnsi="Arial" w:cs="Arial"/>
        </w:rPr>
        <w:t>.</w:t>
      </w:r>
    </w:p>
    <w:p w14:paraId="369786A7" w14:textId="77777777" w:rsidR="00940B64" w:rsidRPr="00940B64" w:rsidRDefault="00940B64" w:rsidP="00940B64">
      <w:pPr>
        <w:pStyle w:val="NormalWeb"/>
        <w:jc w:val="both"/>
        <w:rPr>
          <w:rFonts w:ascii="Arial" w:hAnsi="Arial" w:cs="Arial"/>
        </w:rPr>
      </w:pPr>
    </w:p>
    <w:p w14:paraId="6E158FDA" w14:textId="774EDC23" w:rsidR="00940B64" w:rsidRDefault="001B1735" w:rsidP="00940B64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Sapucaia do Sul, </w:t>
      </w:r>
      <w:bookmarkStart w:id="0" w:name="_GoBack"/>
      <w:bookmarkEnd w:id="0"/>
      <w:r w:rsidR="002C5EFA">
        <w:rPr>
          <w:rFonts w:ascii="Arial" w:hAnsi="Arial" w:cs="Arial"/>
        </w:rPr>
        <w:t xml:space="preserve">21 </w:t>
      </w:r>
      <w:r w:rsidR="00940B64">
        <w:rPr>
          <w:rFonts w:ascii="Arial" w:hAnsi="Arial" w:cs="Arial"/>
        </w:rPr>
        <w:t>de</w:t>
      </w:r>
      <w:r w:rsidR="002C5EFA">
        <w:rPr>
          <w:rFonts w:ascii="Arial" w:hAnsi="Arial" w:cs="Arial"/>
        </w:rPr>
        <w:t xml:space="preserve"> julho</w:t>
      </w:r>
      <w:r w:rsidR="00940B64">
        <w:rPr>
          <w:rFonts w:ascii="Arial" w:hAnsi="Arial" w:cs="Arial"/>
        </w:rPr>
        <w:t xml:space="preserve"> </w:t>
      </w:r>
      <w:r w:rsidR="00940B64" w:rsidRPr="00940B64">
        <w:rPr>
          <w:rFonts w:ascii="Arial" w:hAnsi="Arial" w:cs="Arial"/>
        </w:rPr>
        <w:t>de 2026.</w:t>
      </w:r>
    </w:p>
    <w:p w14:paraId="4C3CA092" w14:textId="77777777" w:rsidR="00940B64" w:rsidRPr="00940B64" w:rsidRDefault="00940B64" w:rsidP="00940B64">
      <w:pPr>
        <w:pStyle w:val="NormalWeb"/>
        <w:jc w:val="center"/>
        <w:rPr>
          <w:rFonts w:ascii="Arial" w:hAnsi="Arial" w:cs="Arial"/>
        </w:rPr>
      </w:pPr>
    </w:p>
    <w:p w14:paraId="4CE8DCFA" w14:textId="77777777" w:rsidR="00940B64" w:rsidRDefault="00940B64" w:rsidP="00940B64">
      <w:pPr>
        <w:pStyle w:val="NormalWeb"/>
        <w:jc w:val="center"/>
        <w:rPr>
          <w:rFonts w:ascii="Arial" w:hAnsi="Arial" w:cs="Arial"/>
        </w:rPr>
      </w:pPr>
      <w:r w:rsidRPr="00940B64">
        <w:rPr>
          <w:rFonts w:ascii="Arial" w:hAnsi="Arial" w:cs="Arial"/>
          <w:b/>
          <w:bCs/>
        </w:rPr>
        <w:t>Clebe</w:t>
      </w:r>
      <w:r>
        <w:rPr>
          <w:rFonts w:ascii="Arial" w:hAnsi="Arial" w:cs="Arial"/>
          <w:b/>
          <w:bCs/>
        </w:rPr>
        <w:t>r Rachel - Alemão</w:t>
      </w:r>
    </w:p>
    <w:p w14:paraId="1C7237CB" w14:textId="77777777" w:rsidR="00940B64" w:rsidRPr="00940B64" w:rsidRDefault="00940B64" w:rsidP="00940B64">
      <w:pPr>
        <w:pStyle w:val="NormalWeb"/>
        <w:jc w:val="center"/>
        <w:rPr>
          <w:rFonts w:ascii="Arial" w:hAnsi="Arial" w:cs="Arial"/>
          <w:b/>
        </w:rPr>
      </w:pPr>
      <w:r w:rsidRPr="00940B64">
        <w:rPr>
          <w:rFonts w:ascii="Arial" w:hAnsi="Arial" w:cs="Arial"/>
          <w:b/>
        </w:rPr>
        <w:t>Vereador – Presidente 2026</w:t>
      </w:r>
    </w:p>
    <w:p w14:paraId="64D31978" w14:textId="77777777" w:rsidR="006741EC" w:rsidRDefault="006741EC"/>
    <w:sectPr w:rsidR="006741EC">
      <w:headerReference w:type="default" r:id="rId6"/>
      <w:pgSz w:w="11906" w:h="16838"/>
      <w:pgMar w:top="684" w:right="849" w:bottom="993" w:left="141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C0E125" w14:textId="77777777" w:rsidR="00DD6A8A" w:rsidRDefault="00E65A38">
      <w:pPr>
        <w:spacing w:after="0" w:line="240" w:lineRule="auto"/>
      </w:pPr>
      <w:r>
        <w:separator/>
      </w:r>
    </w:p>
  </w:endnote>
  <w:endnote w:type="continuationSeparator" w:id="0">
    <w:p w14:paraId="5AFB491C" w14:textId="77777777" w:rsidR="00DD6A8A" w:rsidRDefault="00E65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B0CEB" w14:textId="77777777" w:rsidR="00DD6A8A" w:rsidRDefault="00E65A38">
      <w:pPr>
        <w:spacing w:after="0" w:line="240" w:lineRule="auto"/>
      </w:pPr>
      <w:r>
        <w:separator/>
      </w:r>
    </w:p>
  </w:footnote>
  <w:footnote w:type="continuationSeparator" w:id="0">
    <w:p w14:paraId="30895F7B" w14:textId="77777777" w:rsidR="00DD6A8A" w:rsidRDefault="00E65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1A8F6" w14:textId="77777777" w:rsidR="00EB7119" w:rsidRDefault="001B1735">
    <w:pPr>
      <w:keepNext/>
      <w:spacing w:after="0" w:line="240" w:lineRule="auto"/>
      <w:ind w:left="708"/>
      <w:rPr>
        <w:rFonts w:ascii="Arial" w:eastAsia="Arial" w:hAnsi="Arial" w:cs="Arial"/>
        <w:b/>
        <w:bCs/>
        <w:color w:val="333333"/>
        <w:sz w:val="28"/>
        <w:szCs w:val="28"/>
      </w:rPr>
    </w:pPr>
  </w:p>
  <w:p w14:paraId="160BBA90" w14:textId="77777777" w:rsidR="00EB7119" w:rsidRDefault="001B1735">
    <w:pPr>
      <w:keepNext/>
      <w:spacing w:after="0" w:line="240" w:lineRule="auto"/>
      <w:ind w:left="708"/>
      <w:rPr>
        <w:rFonts w:ascii="Arial" w:eastAsia="Arial" w:hAnsi="Arial" w:cs="Arial"/>
        <w:b/>
        <w:bCs/>
        <w:color w:val="333333"/>
        <w:sz w:val="28"/>
        <w:szCs w:val="28"/>
      </w:rPr>
    </w:pPr>
    <w:r>
      <w:rPr>
        <w:rFonts w:ascii="Arial" w:eastAsia="Arial" w:hAnsi="Arial" w:cs="Arial"/>
        <w:b/>
        <w:bCs/>
        <w:color w:val="333333"/>
        <w:sz w:val="28"/>
        <w:szCs w:val="28"/>
      </w:rPr>
      <w:object w:dxaOrig="1440" w:dyaOrig="1440" w14:anchorId="32B015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s1025" type="#_x0000_t75" style="position:absolute;left:0;text-align:left;margin-left:-27.75pt;margin-top:-96.3pt;width:58.9pt;height:64.8pt;z-index:251658240;visibility:visible;mso-position-horizontal:absolute;mso-position-horizontal-relative:margin;mso-position-vertical:absolute;mso-position-vertical-relative:margin">
          <v:imagedata r:id="rId1" o:title=""/>
          <w10:wrap type="square" anchorx="margin" anchory="margin"/>
        </v:shape>
        <o:OLEObject Type="Embed" ProgID="Unknown" ShapeID="Object 1" DrawAspect="Content" ObjectID="_1845792784" r:id="rId2"/>
      </w:object>
    </w:r>
  </w:p>
  <w:p w14:paraId="5B00EDF1" w14:textId="77777777" w:rsidR="00EB7119" w:rsidRDefault="00AC611A">
    <w:pPr>
      <w:keepNext/>
      <w:spacing w:after="0" w:line="240" w:lineRule="auto"/>
      <w:ind w:left="708"/>
      <w:jc w:val="center"/>
      <w:rPr>
        <w:rFonts w:ascii="Times New Roman" w:eastAsia="Times New Roman" w:hAnsi="Times New Roman" w:cs="Times New Roman"/>
        <w:sz w:val="36"/>
        <w:szCs w:val="36"/>
      </w:rPr>
    </w:pPr>
    <w:r>
      <w:rPr>
        <w:rFonts w:ascii="Arial" w:eastAsia="Arial" w:hAnsi="Arial" w:cs="Arial"/>
        <w:b/>
        <w:bCs/>
        <w:color w:val="333333"/>
        <w:sz w:val="28"/>
        <w:szCs w:val="28"/>
      </w:rPr>
      <w:t>CÂMARA DE VEREADORES DE SAPUCAIA DO SUL</w:t>
    </w:r>
  </w:p>
  <w:p w14:paraId="4DB52944" w14:textId="77777777" w:rsidR="00EB7119" w:rsidRDefault="00AC611A">
    <w:pPr>
      <w:spacing w:after="0" w:line="240" w:lineRule="auto"/>
      <w:ind w:left="708"/>
      <w:jc w:val="center"/>
      <w:rPr>
        <w:rFonts w:ascii="Arial" w:eastAsia="Arial" w:hAnsi="Arial" w:cs="Arial"/>
        <w:color w:val="333333"/>
        <w:sz w:val="20"/>
        <w:szCs w:val="20"/>
      </w:rPr>
    </w:pPr>
    <w:r>
      <w:rPr>
        <w:rFonts w:ascii="Arial" w:eastAsia="Arial" w:hAnsi="Arial" w:cs="Arial"/>
        <w:color w:val="333333"/>
        <w:sz w:val="20"/>
        <w:szCs w:val="20"/>
      </w:rPr>
      <w:t>Av. Assis Brasil, nº51, Centro, CEP 93.220-050 - Sapucaia do Sul - Rio Grande do Sul</w:t>
    </w:r>
  </w:p>
  <w:p w14:paraId="39FCF311" w14:textId="77777777" w:rsidR="00EB7119" w:rsidRDefault="00AC611A">
    <w:pPr>
      <w:pBdr>
        <w:bottom w:val="single" w:sz="12" w:space="1" w:color="000000"/>
      </w:pBdr>
      <w:spacing w:after="0" w:line="240" w:lineRule="auto"/>
      <w:ind w:left="708"/>
      <w:jc w:val="center"/>
      <w:rPr>
        <w:rFonts w:ascii="Arial" w:eastAsia="Arial" w:hAnsi="Arial" w:cs="Arial"/>
        <w:color w:val="333333"/>
        <w:sz w:val="20"/>
        <w:szCs w:val="20"/>
      </w:rPr>
    </w:pPr>
    <w:r>
      <w:rPr>
        <w:rFonts w:ascii="Arial" w:eastAsia="Arial" w:hAnsi="Arial" w:cs="Arial"/>
        <w:color w:val="333333"/>
        <w:sz w:val="20"/>
        <w:szCs w:val="20"/>
      </w:rPr>
      <w:t>Fones (51) 3474-1887 / 3474-1226 - Fax: 3474-1081</w:t>
    </w:r>
  </w:p>
  <w:p w14:paraId="38059317" w14:textId="77777777" w:rsidR="00EB7119" w:rsidRDefault="001B1735">
    <w:pPr>
      <w:pBdr>
        <w:bottom w:val="single" w:sz="12" w:space="1" w:color="000000"/>
      </w:pBdr>
      <w:spacing w:after="0" w:line="240" w:lineRule="auto"/>
      <w:ind w:left="708"/>
      <w:jc w:val="center"/>
      <w:rPr>
        <w:rFonts w:ascii="Arial" w:eastAsia="Arial" w:hAnsi="Arial" w:cs="Arial"/>
        <w:color w:val="333333"/>
        <w:sz w:val="20"/>
        <w:szCs w:val="20"/>
      </w:rPr>
    </w:pPr>
  </w:p>
  <w:p w14:paraId="48E8B0DF" w14:textId="77777777" w:rsidR="00EB7119" w:rsidRDefault="00AC611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B64"/>
    <w:rsid w:val="001B1735"/>
    <w:rsid w:val="002C5EFA"/>
    <w:rsid w:val="006741EC"/>
    <w:rsid w:val="00940B64"/>
    <w:rsid w:val="00AC611A"/>
    <w:rsid w:val="00DD6A8A"/>
    <w:rsid w:val="00E6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89522"/>
  <w15:chartTrackingRefBased/>
  <w15:docId w15:val="{7C8A9E85-5CB3-4108-BD5A-C1D8CBE2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40B64"/>
    <w:pPr>
      <w:spacing w:after="200" w:line="276" w:lineRule="auto"/>
    </w:pPr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0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11A"/>
    <w:rPr>
      <w:rFonts w:ascii="Segoe UI" w:eastAsia="Calibri" w:hAnsi="Segoe UI" w:cs="Segoe UI"/>
      <w:kern w:val="0"/>
      <w:sz w:val="18"/>
      <w:szCs w:val="18"/>
      <w:lang w:eastAsia="pt-BR"/>
      <w14:ligatures w14:val="none"/>
    </w:rPr>
  </w:style>
  <w:style w:type="character" w:customStyle="1" w:styleId="citation-114">
    <w:name w:val="citation-114"/>
    <w:basedOn w:val="Fontepargpadro"/>
    <w:rsid w:val="00AC611A"/>
  </w:style>
  <w:style w:type="character" w:customStyle="1" w:styleId="citation-113">
    <w:name w:val="citation-113"/>
    <w:basedOn w:val="Fontepargpadro"/>
    <w:rsid w:val="00AC611A"/>
  </w:style>
  <w:style w:type="character" w:customStyle="1" w:styleId="citation-112">
    <w:name w:val="citation-112"/>
    <w:basedOn w:val="Fontepargpadro"/>
    <w:rsid w:val="00AC6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25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304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Andriely Rodrigues</dc:creator>
  <cp:keywords/>
  <dc:description/>
  <cp:lastModifiedBy>Andriely Rodrigues</cp:lastModifiedBy>
  <cp:revision>5</cp:revision>
  <cp:lastPrinted>2026-07-08T13:30:00Z</cp:lastPrinted>
  <dcterms:created xsi:type="dcterms:W3CDTF">2026-04-01T12:58:00Z</dcterms:created>
  <dcterms:modified xsi:type="dcterms:W3CDTF">2026-07-17T14:27:00Z</dcterms:modified>
</cp:coreProperties>
</file>