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AEB0" w14:textId="4AC54B3D" w:rsidR="00794EBB" w:rsidRPr="005F0A9E" w:rsidRDefault="00BB220F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Pro</w:t>
      </w:r>
      <w:r w:rsidR="00CA6ED6" w:rsidRPr="005F0A9E">
        <w:rPr>
          <w:rFonts w:ascii="Arial" w:hAnsi="Arial" w:cs="Arial"/>
          <w:b/>
        </w:rPr>
        <w:t>tocolo</w:t>
      </w:r>
      <w:r w:rsidRPr="005F0A9E">
        <w:rPr>
          <w:rFonts w:ascii="Arial" w:hAnsi="Arial" w:cs="Arial"/>
          <w:b/>
        </w:rPr>
        <w:t xml:space="preserve"> nº </w:t>
      </w:r>
      <w:r w:rsidR="00E93550">
        <w:rPr>
          <w:rFonts w:ascii="Arial" w:hAnsi="Arial" w:cs="Arial"/>
          <w:b/>
        </w:rPr>
        <w:t xml:space="preserve">22792/2021 - </w:t>
      </w:r>
      <w:r w:rsidR="005F0A9E">
        <w:rPr>
          <w:rFonts w:ascii="Arial" w:hAnsi="Arial" w:cs="Arial"/>
          <w:b/>
        </w:rPr>
        <w:t>PLL 0</w:t>
      </w:r>
      <w:r w:rsidR="00E93550">
        <w:rPr>
          <w:rFonts w:ascii="Arial" w:hAnsi="Arial" w:cs="Arial"/>
          <w:b/>
        </w:rPr>
        <w:t>83</w:t>
      </w:r>
      <w:r w:rsidR="00D473A9">
        <w:rPr>
          <w:rFonts w:ascii="Arial" w:hAnsi="Arial" w:cs="Arial"/>
          <w:b/>
        </w:rPr>
        <w:t>/</w:t>
      </w:r>
      <w:r w:rsidR="005F0A9E">
        <w:rPr>
          <w:rFonts w:ascii="Arial" w:hAnsi="Arial" w:cs="Arial"/>
          <w:b/>
        </w:rPr>
        <w:t>2021</w:t>
      </w:r>
    </w:p>
    <w:p w14:paraId="5F39874D" w14:textId="2E4993E0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Solicita</w:t>
      </w:r>
      <w:r w:rsidR="00282865" w:rsidRPr="005F0A9E">
        <w:rPr>
          <w:rFonts w:ascii="Arial" w:hAnsi="Arial" w:cs="Arial"/>
          <w:b/>
        </w:rPr>
        <w:t xml:space="preserve">nte: </w:t>
      </w:r>
      <w:r w:rsidR="00E93550">
        <w:rPr>
          <w:rFonts w:ascii="Arial" w:hAnsi="Arial" w:cs="Arial"/>
          <w:b/>
        </w:rPr>
        <w:t>MESA DIRETORA</w:t>
      </w:r>
    </w:p>
    <w:p w14:paraId="3D088E5B" w14:textId="4DCB7DA3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Assunto</w:t>
      </w:r>
      <w:r w:rsidR="00282865" w:rsidRPr="005F0A9E">
        <w:rPr>
          <w:rFonts w:ascii="Arial" w:hAnsi="Arial" w:cs="Arial"/>
          <w:b/>
        </w:rPr>
        <w:t xml:space="preserve">: </w:t>
      </w:r>
      <w:r w:rsidR="005D5FE6" w:rsidRPr="005F0A9E">
        <w:rPr>
          <w:rFonts w:ascii="Arial" w:hAnsi="Arial" w:cs="Arial"/>
          <w:b/>
        </w:rPr>
        <w:t>PROJETO DE LEI</w:t>
      </w:r>
      <w:r w:rsidR="00C76ED1">
        <w:rPr>
          <w:rFonts w:ascii="Arial" w:hAnsi="Arial" w:cs="Arial"/>
          <w:b/>
        </w:rPr>
        <w:t xml:space="preserve"> –</w:t>
      </w:r>
      <w:r w:rsidR="00AC6833">
        <w:rPr>
          <w:rFonts w:ascii="Arial" w:hAnsi="Arial" w:cs="Arial"/>
          <w:b/>
        </w:rPr>
        <w:t xml:space="preserve"> </w:t>
      </w:r>
      <w:r w:rsidR="00E93550">
        <w:rPr>
          <w:rFonts w:ascii="Arial" w:hAnsi="Arial" w:cs="Arial"/>
          <w:b/>
        </w:rPr>
        <w:t>DESTAQUE DA SEGURANÇA PÚBLICA</w:t>
      </w:r>
    </w:p>
    <w:p w14:paraId="0C4A1CCB" w14:textId="77777777" w:rsidR="00070F53" w:rsidRPr="005F0A9E" w:rsidRDefault="00070F53">
      <w:pPr>
        <w:rPr>
          <w:rFonts w:ascii="Arial" w:hAnsi="Arial" w:cs="Arial"/>
        </w:rPr>
      </w:pPr>
    </w:p>
    <w:p w14:paraId="1FD9CB08" w14:textId="77777777" w:rsidR="005438BC" w:rsidRPr="005F0A9E" w:rsidRDefault="001D4C18" w:rsidP="005F0A9E">
      <w:pPr>
        <w:jc w:val="center"/>
        <w:rPr>
          <w:rFonts w:ascii="Arial" w:hAnsi="Arial" w:cs="Arial"/>
        </w:rPr>
      </w:pPr>
      <w:r w:rsidRPr="005F0A9E">
        <w:rPr>
          <w:rFonts w:ascii="Arial" w:hAnsi="Arial" w:cs="Arial"/>
          <w:b/>
          <w:bCs/>
          <w:u w:val="single"/>
        </w:rPr>
        <w:t>RELATÓRIO</w:t>
      </w:r>
    </w:p>
    <w:p w14:paraId="014EA4DD" w14:textId="1C0CDD86" w:rsidR="001D4C18" w:rsidRDefault="001D4C18">
      <w:pPr>
        <w:rPr>
          <w:rFonts w:ascii="Arial" w:hAnsi="Arial" w:cs="Arial"/>
          <w:sz w:val="22"/>
          <w:szCs w:val="22"/>
        </w:rPr>
      </w:pPr>
    </w:p>
    <w:p w14:paraId="349B2337" w14:textId="77777777" w:rsidR="00E93550" w:rsidRPr="005F0A9E" w:rsidRDefault="00E93550">
      <w:pPr>
        <w:rPr>
          <w:rFonts w:ascii="Arial" w:hAnsi="Arial" w:cs="Arial"/>
          <w:sz w:val="22"/>
          <w:szCs w:val="22"/>
        </w:rPr>
      </w:pPr>
    </w:p>
    <w:p w14:paraId="548AA1C2" w14:textId="63CF2FA8" w:rsidR="00C76ED1" w:rsidRDefault="00BB220F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ab/>
        <w:t xml:space="preserve">Trata-se de </w:t>
      </w:r>
      <w:r w:rsidR="005D5FE6" w:rsidRPr="005F0A9E">
        <w:rPr>
          <w:rFonts w:ascii="Arial" w:hAnsi="Arial" w:cs="Arial"/>
          <w:sz w:val="22"/>
          <w:szCs w:val="22"/>
        </w:rPr>
        <w:t>proposição legislativa de autoria de vereador com assento nesta nobre Câmara Municipal, cujo escopo</w:t>
      </w:r>
      <w:r w:rsidR="00E93550">
        <w:rPr>
          <w:rFonts w:ascii="Arial" w:hAnsi="Arial" w:cs="Arial"/>
          <w:b/>
          <w:bCs/>
          <w:i/>
          <w:iCs/>
          <w:sz w:val="22"/>
          <w:szCs w:val="22"/>
        </w:rPr>
        <w:t>: “Premia os Servidores da Segurança Pública Municipal com o Título de SERVIDOR DESTAQUE DA SEGURANÇA PÚBLICA”.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5D5FE6" w:rsidRPr="005F0A9E">
        <w:rPr>
          <w:rFonts w:ascii="Arial" w:hAnsi="Arial" w:cs="Arial"/>
          <w:sz w:val="22"/>
          <w:szCs w:val="22"/>
        </w:rPr>
        <w:t xml:space="preserve"> </w:t>
      </w:r>
    </w:p>
    <w:p w14:paraId="0AC93D56" w14:textId="77777777" w:rsidR="00C76ED1" w:rsidRDefault="00C76ED1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17532E" w14:textId="3A4A2609" w:rsidR="001D4C18" w:rsidRDefault="005D5FE6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>Vem o feito instruído com projeto de Lei e mensagem justificativa.</w:t>
      </w:r>
    </w:p>
    <w:p w14:paraId="49A1ED67" w14:textId="641D62DB" w:rsidR="00E93550" w:rsidRDefault="00E93550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56664E9D" w14:textId="177383A9" w:rsidR="00E93550" w:rsidRDefault="00E93550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 presente PLL encontra seu respaldo legal frente ao que dispõe a Lei 4.132/2021, à qual regulamentou a Lei Municipal nº 1.494/1990.</w:t>
      </w:r>
    </w:p>
    <w:p w14:paraId="11DFB17F" w14:textId="4DA916B3" w:rsidR="00D473A9" w:rsidRDefault="00D473A9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D8A864" w14:textId="45381EE9" w:rsidR="00D473A9" w:rsidRPr="005F0A9E" w:rsidRDefault="00D473A9" w:rsidP="00D473A9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Breve é o relatório.</w:t>
      </w:r>
    </w:p>
    <w:p w14:paraId="36DEDB96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1E9AE090" w14:textId="77777777" w:rsidR="009B4347" w:rsidRPr="005F0A9E" w:rsidRDefault="009B4347">
      <w:pPr>
        <w:rPr>
          <w:rFonts w:ascii="Arial" w:hAnsi="Arial" w:cs="Arial"/>
          <w:sz w:val="22"/>
          <w:szCs w:val="22"/>
        </w:rPr>
      </w:pPr>
    </w:p>
    <w:p w14:paraId="36A5AA56" w14:textId="77777777" w:rsidR="001D4C18" w:rsidRPr="005F0A9E" w:rsidRDefault="001D4C18" w:rsidP="005F0A9E">
      <w:pPr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PARECER</w:t>
      </w:r>
    </w:p>
    <w:p w14:paraId="7F63DE36" w14:textId="1FBB3380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B36F0B" w14:textId="458EB83F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aspecto formal/legal, anotamos que o Projeto de Lei em apreço atende aos ditames da Lei Municipal nº 1.494 de 17 de outubro de 1990, que regula as hipóteses e formas de concessão de títulos de benemerência.</w:t>
      </w:r>
    </w:p>
    <w:p w14:paraId="0F3F182A" w14:textId="16088398" w:rsidR="00E93550" w:rsidRDefault="00E93550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FAD1092" w14:textId="0D618D47" w:rsidR="00E93550" w:rsidRDefault="00E93550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275A745" w14:textId="4F4BE984" w:rsidR="00E93550" w:rsidRDefault="00E93550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presente proposta de lei, restou regulamentada em atenção ao que dispõe o art. 1º, IX da Lei nº 1.494/1990, à qual restou assim disposta:</w:t>
      </w:r>
    </w:p>
    <w:p w14:paraId="2E4A4B97" w14:textId="77777777" w:rsidR="00E93550" w:rsidRDefault="00E93550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781F685" w14:textId="1923594D" w:rsidR="00E93550" w:rsidRPr="00E93550" w:rsidRDefault="00E93550" w:rsidP="00E93550">
      <w:pPr>
        <w:spacing w:line="360" w:lineRule="auto"/>
        <w:ind w:left="2835"/>
        <w:jc w:val="both"/>
        <w:rPr>
          <w:rFonts w:ascii="Arial" w:hAnsi="Arial" w:cs="Arial"/>
          <w:sz w:val="20"/>
          <w:szCs w:val="20"/>
        </w:rPr>
      </w:pPr>
      <w:r w:rsidRPr="00E93550">
        <w:rPr>
          <w:rFonts w:ascii="Arial" w:hAnsi="Arial" w:cs="Arial"/>
          <w:sz w:val="22"/>
          <w:szCs w:val="22"/>
          <w:shd w:val="clear" w:color="auto" w:fill="FFFFFF"/>
        </w:rPr>
        <w:t>IX - O Título de "SERVIDOR DESTAQUE DA SEGURANÇA PÚBLICA", será destinado aos integrantes, agentes e policiais do Corpo de Bombeiros, 1ª DP, 2ª DP, Brigada Militar, Guarda Civil Municipal, e Defesa Civil, e da Superintendência de Serviços Penitenciários - SUSEPE, lotados funcionalmente e que atuem em Sapucaia do Sul, os quais tenham primado pela relevância dos serviços prestados à população. (Redação acrescida pela Lei nº </w:t>
      </w:r>
      <w:hyperlink r:id="rId6" w:history="1">
        <w:r w:rsidRPr="00E93550">
          <w:rPr>
            <w:rStyle w:val="Hyperlink"/>
            <w:rFonts w:ascii="Arial" w:hAnsi="Arial" w:cs="Arial"/>
            <w:b/>
            <w:bCs/>
            <w:color w:val="auto"/>
            <w:sz w:val="22"/>
            <w:szCs w:val="22"/>
            <w:shd w:val="clear" w:color="auto" w:fill="FFFFFF"/>
          </w:rPr>
          <w:t>4132</w:t>
        </w:r>
      </w:hyperlink>
      <w:r w:rsidRPr="00E93550">
        <w:rPr>
          <w:rFonts w:ascii="Arial" w:hAnsi="Arial" w:cs="Arial"/>
          <w:sz w:val="22"/>
          <w:szCs w:val="22"/>
          <w:shd w:val="clear" w:color="auto" w:fill="FFFFFF"/>
        </w:rPr>
        <w:t>/2021)</w:t>
      </w:r>
      <w:r w:rsidRPr="00E93550">
        <w:rPr>
          <w:rFonts w:ascii="Arial" w:hAnsi="Arial" w:cs="Arial"/>
          <w:sz w:val="22"/>
          <w:szCs w:val="22"/>
          <w:shd w:val="clear" w:color="auto" w:fill="FFFFFF"/>
        </w:rPr>
        <w:t>;</w:t>
      </w:r>
    </w:p>
    <w:p w14:paraId="3907D055" w14:textId="77777777" w:rsidR="00E93550" w:rsidRDefault="00E93550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439AA23" w14:textId="788172F0" w:rsidR="00D473A9" w:rsidRDefault="00E93550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A Mesa Diretora realizou a devida verificação junto aos órgãos da segurança pública acima mencionados, dispondo sobre os indicados a receberem os referidos títulos.</w:t>
      </w:r>
    </w:p>
    <w:p w14:paraId="5E797A43" w14:textId="7554429D" w:rsidR="00E93550" w:rsidRDefault="00E93550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C8C7EEA" w14:textId="77777777" w:rsidR="00E93550" w:rsidRDefault="00E93550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C307BA" w14:textId="77777777" w:rsidR="005F0A9E" w:rsidRPr="005F0A9E" w:rsidRDefault="005F0A9E" w:rsidP="005F0A9E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CONSIDERAÇÕES FINAIS</w:t>
      </w:r>
    </w:p>
    <w:p w14:paraId="5310FC5A" w14:textId="63E7D8C7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70F1E65" w14:textId="77777777" w:rsidR="00E93550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Desta forma, encaminhamos o parecer no sentido do prosseguimento do feito à sua tramitação regimental regular, para conhecimento do Presidente</w:t>
      </w:r>
      <w:r w:rsidR="00E93550">
        <w:rPr>
          <w:rFonts w:ascii="Arial" w:hAnsi="Arial" w:cs="Arial"/>
          <w:sz w:val="22"/>
          <w:szCs w:val="22"/>
        </w:rPr>
        <w:t xml:space="preserve">. Entendo que, em consonância com o que dispõe o art. 127, §2º do Regimento Interno, sendo Projeto de Lei de origem da Mesa Diretora, não </w:t>
      </w:r>
      <w:proofErr w:type="gramStart"/>
      <w:r w:rsidR="00E93550">
        <w:rPr>
          <w:rFonts w:ascii="Arial" w:hAnsi="Arial" w:cs="Arial"/>
          <w:sz w:val="22"/>
          <w:szCs w:val="22"/>
        </w:rPr>
        <w:t>exige-se</w:t>
      </w:r>
      <w:proofErr w:type="gramEnd"/>
      <w:r w:rsidR="00E93550">
        <w:rPr>
          <w:rFonts w:ascii="Arial" w:hAnsi="Arial" w:cs="Arial"/>
          <w:sz w:val="22"/>
          <w:szCs w:val="22"/>
        </w:rPr>
        <w:t xml:space="preserve"> parecer das Comissões Técnicas.</w:t>
      </w:r>
    </w:p>
    <w:p w14:paraId="16DCD1DA" w14:textId="77777777" w:rsidR="00E93550" w:rsidRDefault="00E93550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B5A4C99" w14:textId="57282617" w:rsidR="00E93550" w:rsidRDefault="00E93550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Sendo assim, remeta-se para Diretoria Legislativa para sua tramitação em Plenário.</w:t>
      </w:r>
    </w:p>
    <w:p w14:paraId="44146A4A" w14:textId="77777777" w:rsidR="007D5945" w:rsidRPr="009B4347" w:rsidRDefault="007D5945" w:rsidP="00C10581">
      <w:pPr>
        <w:jc w:val="right"/>
        <w:rPr>
          <w:rFonts w:ascii="Arial" w:hAnsi="Arial" w:cs="Arial"/>
          <w:szCs w:val="22"/>
        </w:rPr>
      </w:pPr>
    </w:p>
    <w:p w14:paraId="5E3E7651" w14:textId="31B39608" w:rsidR="00C10581" w:rsidRPr="005F0A9E" w:rsidRDefault="00C10581" w:rsidP="005F0A9E">
      <w:pPr>
        <w:jc w:val="center"/>
        <w:rPr>
          <w:rFonts w:ascii="Arial" w:hAnsi="Arial" w:cs="Arial"/>
          <w:sz w:val="22"/>
          <w:szCs w:val="20"/>
        </w:rPr>
      </w:pPr>
      <w:r w:rsidRPr="005F0A9E">
        <w:rPr>
          <w:rFonts w:ascii="Arial" w:hAnsi="Arial" w:cs="Arial"/>
          <w:sz w:val="22"/>
          <w:szCs w:val="20"/>
        </w:rPr>
        <w:t xml:space="preserve">Sapucaia do Sul, </w:t>
      </w:r>
      <w:r w:rsidR="00D473A9">
        <w:rPr>
          <w:rFonts w:ascii="Arial" w:hAnsi="Arial" w:cs="Arial"/>
          <w:sz w:val="22"/>
          <w:szCs w:val="20"/>
        </w:rPr>
        <w:t>1</w:t>
      </w:r>
      <w:r w:rsidR="00E93550">
        <w:rPr>
          <w:rFonts w:ascii="Arial" w:hAnsi="Arial" w:cs="Arial"/>
          <w:sz w:val="22"/>
          <w:szCs w:val="20"/>
        </w:rPr>
        <w:t>6</w:t>
      </w:r>
      <w:r w:rsidRPr="005F0A9E">
        <w:rPr>
          <w:rFonts w:ascii="Arial" w:hAnsi="Arial" w:cs="Arial"/>
          <w:sz w:val="22"/>
          <w:szCs w:val="20"/>
        </w:rPr>
        <w:t xml:space="preserve"> de </w:t>
      </w:r>
      <w:proofErr w:type="gramStart"/>
      <w:r w:rsidR="00E93550">
        <w:rPr>
          <w:rFonts w:ascii="Arial" w:hAnsi="Arial" w:cs="Arial"/>
          <w:sz w:val="22"/>
          <w:szCs w:val="20"/>
        </w:rPr>
        <w:t>Novem</w:t>
      </w:r>
      <w:r w:rsidR="005F0A9E" w:rsidRPr="005F0A9E">
        <w:rPr>
          <w:rFonts w:ascii="Arial" w:hAnsi="Arial" w:cs="Arial"/>
          <w:sz w:val="22"/>
          <w:szCs w:val="20"/>
        </w:rPr>
        <w:t>bro</w:t>
      </w:r>
      <w:proofErr w:type="gramEnd"/>
      <w:r w:rsidR="007D5945" w:rsidRPr="005F0A9E">
        <w:rPr>
          <w:rFonts w:ascii="Arial" w:hAnsi="Arial" w:cs="Arial"/>
          <w:sz w:val="22"/>
          <w:szCs w:val="20"/>
        </w:rPr>
        <w:t xml:space="preserve"> de 20</w:t>
      </w:r>
      <w:r w:rsidR="005F0A9E" w:rsidRPr="005F0A9E">
        <w:rPr>
          <w:rFonts w:ascii="Arial" w:hAnsi="Arial" w:cs="Arial"/>
          <w:sz w:val="22"/>
          <w:szCs w:val="20"/>
        </w:rPr>
        <w:t>2</w:t>
      </w:r>
      <w:r w:rsidR="007D5945" w:rsidRPr="005F0A9E">
        <w:rPr>
          <w:rFonts w:ascii="Arial" w:hAnsi="Arial" w:cs="Arial"/>
          <w:sz w:val="22"/>
          <w:szCs w:val="20"/>
        </w:rPr>
        <w:t>1</w:t>
      </w:r>
      <w:r w:rsidR="005C7BE4" w:rsidRPr="005F0A9E">
        <w:rPr>
          <w:rFonts w:ascii="Arial" w:hAnsi="Arial" w:cs="Arial"/>
          <w:sz w:val="22"/>
          <w:szCs w:val="20"/>
        </w:rPr>
        <w:t>.</w:t>
      </w:r>
    </w:p>
    <w:p w14:paraId="1D4DEEAC" w14:textId="77777777" w:rsidR="00C10581" w:rsidRPr="005F0A9E" w:rsidRDefault="00C10581" w:rsidP="00C67D1A">
      <w:pPr>
        <w:jc w:val="right"/>
        <w:rPr>
          <w:rFonts w:ascii="Arial" w:hAnsi="Arial" w:cs="Arial"/>
          <w:sz w:val="22"/>
          <w:szCs w:val="20"/>
        </w:rPr>
      </w:pPr>
    </w:p>
    <w:p w14:paraId="1E829247" w14:textId="447F3A27" w:rsidR="00C10581" w:rsidRPr="005F0A9E" w:rsidRDefault="00C10581" w:rsidP="007F4EBE">
      <w:pPr>
        <w:jc w:val="center"/>
        <w:rPr>
          <w:rFonts w:ascii="Arial" w:hAnsi="Arial" w:cs="Arial"/>
          <w:sz w:val="22"/>
          <w:szCs w:val="20"/>
        </w:rPr>
      </w:pPr>
    </w:p>
    <w:p w14:paraId="6506DAA2" w14:textId="7D62534B" w:rsidR="001A32DF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João Roberto da Fonseca Junior</w:t>
      </w:r>
    </w:p>
    <w:p w14:paraId="40224F3E" w14:textId="615429B2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Procurador Chefe</w:t>
      </w:r>
    </w:p>
    <w:p w14:paraId="70C96B67" w14:textId="339AB734" w:rsidR="002C47A6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OAB/RS 69.257</w:t>
      </w:r>
    </w:p>
    <w:sectPr w:rsidR="002C47A6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B9289" w14:textId="77777777" w:rsidR="00F87538" w:rsidRDefault="00F87538" w:rsidP="00794EBB">
      <w:r>
        <w:separator/>
      </w:r>
    </w:p>
  </w:endnote>
  <w:endnote w:type="continuationSeparator" w:id="0">
    <w:p w14:paraId="615F1ECB" w14:textId="77777777" w:rsidR="00F87538" w:rsidRDefault="00F87538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5B84E" w14:textId="77777777" w:rsidR="00F87538" w:rsidRDefault="00F87538" w:rsidP="00794EBB">
      <w:r w:rsidRPr="00794EBB">
        <w:rPr>
          <w:color w:val="000000"/>
        </w:rPr>
        <w:separator/>
      </w:r>
    </w:p>
  </w:footnote>
  <w:footnote w:type="continuationSeparator" w:id="0">
    <w:p w14:paraId="1138A770" w14:textId="77777777" w:rsidR="00F87538" w:rsidRDefault="00F87538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DF2FD" w14:textId="77777777" w:rsidR="00794EBB" w:rsidRDefault="00F87538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234DAC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8567538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5CAFACD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A86F1F9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05FDC1F1" w14:textId="77777777" w:rsidR="00794EBB" w:rsidRDefault="00794E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70C98"/>
    <w:rsid w:val="00070F53"/>
    <w:rsid w:val="00085018"/>
    <w:rsid w:val="000C5354"/>
    <w:rsid w:val="001164F5"/>
    <w:rsid w:val="0012637D"/>
    <w:rsid w:val="00186DD0"/>
    <w:rsid w:val="001A32DF"/>
    <w:rsid w:val="001C1D5C"/>
    <w:rsid w:val="001D4C18"/>
    <w:rsid w:val="001F38CD"/>
    <w:rsid w:val="00217007"/>
    <w:rsid w:val="002557D8"/>
    <w:rsid w:val="002565A9"/>
    <w:rsid w:val="00261837"/>
    <w:rsid w:val="00263AFE"/>
    <w:rsid w:val="002678B6"/>
    <w:rsid w:val="00276ECB"/>
    <w:rsid w:val="00282865"/>
    <w:rsid w:val="002A2F98"/>
    <w:rsid w:val="002B2E5B"/>
    <w:rsid w:val="002C47A6"/>
    <w:rsid w:val="00310DE5"/>
    <w:rsid w:val="0032144F"/>
    <w:rsid w:val="00355A43"/>
    <w:rsid w:val="00360964"/>
    <w:rsid w:val="003638AB"/>
    <w:rsid w:val="00385729"/>
    <w:rsid w:val="003A5DE3"/>
    <w:rsid w:val="003B68CD"/>
    <w:rsid w:val="003D7EE6"/>
    <w:rsid w:val="003F0B33"/>
    <w:rsid w:val="0046251D"/>
    <w:rsid w:val="00496F56"/>
    <w:rsid w:val="004C0EA7"/>
    <w:rsid w:val="004C25A9"/>
    <w:rsid w:val="004D4AE4"/>
    <w:rsid w:val="00503829"/>
    <w:rsid w:val="005049A2"/>
    <w:rsid w:val="00513E05"/>
    <w:rsid w:val="005438BC"/>
    <w:rsid w:val="00577A6C"/>
    <w:rsid w:val="005A186F"/>
    <w:rsid w:val="005C7BE4"/>
    <w:rsid w:val="005D5FE6"/>
    <w:rsid w:val="005E1111"/>
    <w:rsid w:val="005E5A71"/>
    <w:rsid w:val="005F0A9E"/>
    <w:rsid w:val="005F456A"/>
    <w:rsid w:val="00602B07"/>
    <w:rsid w:val="00614230"/>
    <w:rsid w:val="006629BF"/>
    <w:rsid w:val="006A5DB1"/>
    <w:rsid w:val="006B7EDE"/>
    <w:rsid w:val="006C4365"/>
    <w:rsid w:val="006C7589"/>
    <w:rsid w:val="006F5874"/>
    <w:rsid w:val="006F637A"/>
    <w:rsid w:val="00710DB0"/>
    <w:rsid w:val="007258F7"/>
    <w:rsid w:val="0074719A"/>
    <w:rsid w:val="00756572"/>
    <w:rsid w:val="00761735"/>
    <w:rsid w:val="0078562D"/>
    <w:rsid w:val="00794EBB"/>
    <w:rsid w:val="007B4CDB"/>
    <w:rsid w:val="007D5945"/>
    <w:rsid w:val="007F0EB8"/>
    <w:rsid w:val="007F4EBE"/>
    <w:rsid w:val="008117F8"/>
    <w:rsid w:val="0082268E"/>
    <w:rsid w:val="008421BA"/>
    <w:rsid w:val="008558D9"/>
    <w:rsid w:val="0086237F"/>
    <w:rsid w:val="008678DA"/>
    <w:rsid w:val="008A74AF"/>
    <w:rsid w:val="008D6B30"/>
    <w:rsid w:val="008F0ED1"/>
    <w:rsid w:val="009031E9"/>
    <w:rsid w:val="00952AFF"/>
    <w:rsid w:val="00955CE8"/>
    <w:rsid w:val="0095651B"/>
    <w:rsid w:val="00973E7B"/>
    <w:rsid w:val="009B4347"/>
    <w:rsid w:val="009F28E8"/>
    <w:rsid w:val="00A120DB"/>
    <w:rsid w:val="00A46CF7"/>
    <w:rsid w:val="00A70434"/>
    <w:rsid w:val="00A7184D"/>
    <w:rsid w:val="00A80A1C"/>
    <w:rsid w:val="00A90A46"/>
    <w:rsid w:val="00AC6833"/>
    <w:rsid w:val="00AD0E04"/>
    <w:rsid w:val="00AD6464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35792"/>
    <w:rsid w:val="00C430EB"/>
    <w:rsid w:val="00C67D1A"/>
    <w:rsid w:val="00C75508"/>
    <w:rsid w:val="00C763B4"/>
    <w:rsid w:val="00C76ED1"/>
    <w:rsid w:val="00C86F26"/>
    <w:rsid w:val="00C901F1"/>
    <w:rsid w:val="00CA6ED6"/>
    <w:rsid w:val="00D01ACA"/>
    <w:rsid w:val="00D271BD"/>
    <w:rsid w:val="00D27E6D"/>
    <w:rsid w:val="00D31D41"/>
    <w:rsid w:val="00D473A9"/>
    <w:rsid w:val="00D70828"/>
    <w:rsid w:val="00D920CC"/>
    <w:rsid w:val="00DB1E1F"/>
    <w:rsid w:val="00E054DF"/>
    <w:rsid w:val="00E6321F"/>
    <w:rsid w:val="00E671E5"/>
    <w:rsid w:val="00E93550"/>
    <w:rsid w:val="00EC571E"/>
    <w:rsid w:val="00EE4289"/>
    <w:rsid w:val="00F07273"/>
    <w:rsid w:val="00F172D2"/>
    <w:rsid w:val="00F27721"/>
    <w:rsid w:val="00F5601E"/>
    <w:rsid w:val="00F87538"/>
    <w:rsid w:val="00FA1956"/>
    <w:rsid w:val="00FA1A7C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670A6"/>
  <w15:docId w15:val="{7395BA35-DC79-4951-8554-57DC10D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semiHidden/>
    <w:unhideWhenUsed/>
    <w:rsid w:val="00E935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ismunicipais.com.br/a1/rs/s/sapucaia-do-sul/lei-ordinaria/2021/413/4132/lei-ordinaria-n-4132-2021-insere-o-inciso-ix-e-alinea-a-no-art-1-da-lei-n-1494-de-17-de-outubro-de-1990-que-estabelece-normas-para-outorga-de-titulos-de-cidadao-honorario-honra-ao-merito-e-de-melhor-aluno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373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Roberto da Fonseca Junior</cp:lastModifiedBy>
  <cp:revision>2</cp:revision>
  <cp:lastPrinted>2019-06-03T13:19:00Z</cp:lastPrinted>
  <dcterms:created xsi:type="dcterms:W3CDTF">2021-11-16T14:33:00Z</dcterms:created>
  <dcterms:modified xsi:type="dcterms:W3CDTF">2021-11-16T14:33:00Z</dcterms:modified>
</cp:coreProperties>
</file>