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2E" w:rsidRPr="00C64B1C" w:rsidRDefault="0055243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First Grade</w:t>
      </w:r>
      <w:r w:rsidR="00050DE8" w:rsidRPr="00C64B1C">
        <w:rPr>
          <w:b/>
          <w:sz w:val="32"/>
          <w:szCs w:val="32"/>
        </w:rPr>
        <w:t xml:space="preserve"> Lessons: </w:t>
      </w:r>
    </w:p>
    <w:p w:rsidR="00050DE8" w:rsidRDefault="00050DE8">
      <w:r>
        <w:t xml:space="preserve">I will be with our child’s </w:t>
      </w:r>
      <w:r w:rsidR="00552431">
        <w:t>class twice a month for about 30</w:t>
      </w:r>
      <w:r>
        <w:t xml:space="preserve"> min and share a variety of topics. All of the lessons are presented in alignment with the American School Counseling Association’s (ASCA)</w:t>
      </w:r>
      <w:r w:rsidR="00474E70">
        <w:t xml:space="preserve"> Mindsets and Behaviors for Student Success</w:t>
      </w:r>
      <w:r>
        <w:t xml:space="preserve">, </w:t>
      </w:r>
      <w:proofErr w:type="spellStart"/>
      <w:r>
        <w:t>SecondStep</w:t>
      </w:r>
      <w:proofErr w:type="spellEnd"/>
      <w:r>
        <w:t xml:space="preserve"> curriculum for social and academic success, and the Safer Smarter Kids Abuse Prevention Curriculum. </w:t>
      </w:r>
    </w:p>
    <w:p w:rsidR="00050DE8" w:rsidRDefault="00552431" w:rsidP="00474E70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Problem Solving</w:t>
      </w:r>
      <w:r w:rsidR="00186C9E">
        <w:t xml:space="preserve"> – This is so important for critical thinking skills! We talk about calming down first so that we can have a calm, clear mind for solving or problems. The students are taught STEPs to problem solving; S=Say the problem, T=Think of solutions, E=Explore consequences, P=Pick the best solution. Problem solving also leads to finding ways to play and work together. </w:t>
      </w:r>
    </w:p>
    <w:p w:rsidR="00496006" w:rsidRDefault="00496006" w:rsidP="00496006">
      <w:pPr>
        <w:pStyle w:val="ListParagraph"/>
        <w:numPr>
          <w:ilvl w:val="0"/>
          <w:numId w:val="1"/>
        </w:numPr>
      </w:pPr>
      <w:r w:rsidRPr="00496006">
        <w:rPr>
          <w:b/>
          <w:sz w:val="24"/>
          <w:szCs w:val="24"/>
        </w:rPr>
        <w:t xml:space="preserve">Feelings </w:t>
      </w:r>
      <w:r w:rsidR="007F1128">
        <w:t>– Continuing from Kindergarten, w</w:t>
      </w:r>
      <w:r>
        <w:t>e will discuss how feelings are normal and that some are comfortable and some are</w:t>
      </w:r>
      <w:r w:rsidR="007F1128">
        <w:t xml:space="preserve"> uncomfortable. Identifying their own</w:t>
      </w:r>
      <w:r>
        <w:t xml:space="preserve"> feelings can help yo</w:t>
      </w:r>
      <w:r w:rsidR="007F1128">
        <w:t>ur child begin to understand how others feel. Teaching children to identify physical clues that are linked to feelings is a step in teaching them to verbalize what their emotions are</w:t>
      </w:r>
      <w:r>
        <w:t xml:space="preserve">. </w:t>
      </w:r>
      <w:r w:rsidR="007F1128">
        <w:t xml:space="preserve">These skills can then lead to identifying how others feel and how being compassionate can help others in a time of need. </w:t>
      </w:r>
    </w:p>
    <w:p w:rsidR="00496006" w:rsidRDefault="00496006" w:rsidP="00496006">
      <w:pPr>
        <w:pStyle w:val="ListParagraph"/>
        <w:numPr>
          <w:ilvl w:val="0"/>
          <w:numId w:val="1"/>
        </w:numPr>
      </w:pPr>
      <w:r w:rsidRPr="00496006">
        <w:rPr>
          <w:b/>
          <w:sz w:val="24"/>
          <w:szCs w:val="24"/>
        </w:rPr>
        <w:t>Empowering your child to protect themselves</w:t>
      </w:r>
      <w:r>
        <w:t xml:space="preserve"> – We will h</w:t>
      </w:r>
      <w:r w:rsidR="007F1128">
        <w:t>ave several lessons that review what your child knows about the safety rules:</w:t>
      </w:r>
      <w:r>
        <w:t xml:space="preserve"> Safety Stop Sign, I Mean Business Voice, Trusted Triangle, and Their Guiding voice. We will discuss safe and unsafe situations and when to Report</w:t>
      </w:r>
      <w:r w:rsidR="007F1128">
        <w:t xml:space="preserve"> to an adult and when it just might be</w:t>
      </w:r>
      <w:r>
        <w:t xml:space="preserve"> tattling. </w:t>
      </w:r>
    </w:p>
    <w:p w:rsidR="00496006" w:rsidRDefault="00496006">
      <w:r>
        <w:t xml:space="preserve">If you would like more information on any of the above topics, please do not hesitate to contact me. </w:t>
      </w:r>
    </w:p>
    <w:sectPr w:rsidR="0049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E3F"/>
    <w:multiLevelType w:val="hybridMultilevel"/>
    <w:tmpl w:val="65D6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E8"/>
    <w:rsid w:val="00050DE8"/>
    <w:rsid w:val="00186C9E"/>
    <w:rsid w:val="00474E70"/>
    <w:rsid w:val="00496006"/>
    <w:rsid w:val="00552431"/>
    <w:rsid w:val="007F1128"/>
    <w:rsid w:val="007F252E"/>
    <w:rsid w:val="00B04BA1"/>
    <w:rsid w:val="00C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E5A7F-A90B-4A2B-8D9E-A0B3AD72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2019-08-26T17:05:00Z</dcterms:created>
  <dcterms:modified xsi:type="dcterms:W3CDTF">2019-08-26T17:05:00Z</dcterms:modified>
</cp:coreProperties>
</file>