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15" w:rsidRDefault="00A56CA9" w:rsidP="00A56CA9">
      <w:pPr>
        <w:pStyle w:val="Caption"/>
        <w:rPr>
          <w:b/>
          <w:sz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5432F0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-558800</wp:posOffset>
                </wp:positionV>
                <wp:extent cx="6908800" cy="1358900"/>
                <wp:effectExtent l="0" t="0" r="2540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1358900"/>
                          <a:chOff x="0" y="0"/>
                          <a:chExt cx="6908800" cy="1358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943100" y="495300"/>
                            <a:ext cx="4704715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0F15" w:rsidRDefault="006C0F15" w:rsidP="006C0F15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</w:pPr>
                              <w:r>
                                <w:t>2350 Elizabeth Blvd.  Twin Falls, Idaho 83301</w:t>
                              </w:r>
                            </w:p>
                            <w:p w:rsidR="006C0F15" w:rsidRDefault="006C0F15" w:rsidP="006C0F15">
                              <w:pPr>
                                <w:pBdr>
                                  <w:top w:val="single" w:sz="4" w:space="1" w:color="auto"/>
                                </w:pBdr>
                                <w:spacing w:after="0" w:line="240" w:lineRule="auto"/>
                              </w:pPr>
                              <w:r>
                                <w:t>208-733-2155  Fax 208-733-8666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908800" cy="1358900"/>
                            <a:chOff x="0" y="0"/>
                            <a:chExt cx="6908800" cy="13589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6749415" cy="1155700"/>
                              <a:chOff x="0" y="0"/>
                              <a:chExt cx="6749415" cy="1155700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1930400" y="0"/>
                                <a:ext cx="4819015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0F15" w:rsidRPr="006C0F15" w:rsidRDefault="006C0F15" w:rsidP="006C0F1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pacing w:val="10"/>
                                      <w:sz w:val="5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C0F15">
                                    <w:rPr>
                                      <w:b/>
                                      <w:noProof/>
                                      <w:spacing w:val="10"/>
                                      <w:sz w:val="5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Vera C. O’Leary Middle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6200"/>
                                <a:ext cx="1930400" cy="1079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" name="Text Box 4"/>
                          <wps:cNvSpPr txBox="1"/>
                          <wps:spPr>
                            <a:xfrm>
                              <a:off x="1930400" y="927100"/>
                              <a:ext cx="4978400" cy="431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0F15" w:rsidRPr="006C0F15" w:rsidRDefault="006C0F15" w:rsidP="006C0F15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6C0F15">
                                  <w:rPr>
                                    <w:b/>
                                    <w:sz w:val="28"/>
                                  </w:rPr>
                                  <w:t>Excellence: Everybody, Every Day, Every Minute ~ No Exceptions</w:t>
                                </w:r>
                              </w:p>
                              <w:p w:rsidR="006C0F15" w:rsidRDefault="006C0F1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27pt;margin-top:-44pt;width:544pt;height:107pt;z-index:251661312" coordsize="69088,135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431;top:4953;width:470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<v:textbox>
                    <w:txbxContent>
                      <w:p w:rsidR="006C0F15" w:rsidRDefault="006C0F15" w:rsidP="006C0F15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</w:pPr>
                        <w:r>
                          <w:t>2350 Elizabeth Blvd.  Twin Falls, Idaho 83301</w:t>
                        </w:r>
                      </w:p>
                      <w:p w:rsidR="006C0F15" w:rsidRDefault="006C0F15" w:rsidP="006C0F15">
                        <w:pPr>
                          <w:pBdr>
                            <w:top w:val="single" w:sz="4" w:space="1" w:color="auto"/>
                          </w:pBdr>
                          <w:spacing w:after="0" w:line="240" w:lineRule="auto"/>
                        </w:pPr>
                        <w:r>
                          <w:t>208-733-2155  Fax 208-733-8666</w:t>
                        </w:r>
                      </w:p>
                    </w:txbxContent>
                  </v:textbox>
                </v:shape>
                <v:group id="Group 6" o:spid="_x0000_s1028" style="position:absolute;width:69088;height:13589" coordsize="69088,1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" o:spid="_x0000_s1029" style="position:absolute;width:67494;height:11557" coordsize="67494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2" o:spid="_x0000_s1030" type="#_x0000_t202" style="position:absolute;left:19304;width:48190;height:5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    <v:textbox>
                        <w:txbxContent>
                          <w:p w:rsidR="006C0F15" w:rsidRPr="006C0F15" w:rsidRDefault="006C0F15" w:rsidP="006C0F1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0F15">
                              <w:rPr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Vera C. O’Leary Middle School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31" type="#_x0000_t75" style="position:absolute;top:762;width:19304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df3AAAAA2gAAAA8AAABkcnMvZG93bnJldi54bWxET81qAjEQvhd8hzBCL6JZe2iX1ShaVOql&#10;4M8DDJtxd3EzWZJ0N759IxR6Gj6+31muo2lFT843lhXMZxkI4tLqhisF18t+moPwAVlja5kUPMjD&#10;ejV6WWKh7cAn6s+hEimEfYEK6hC6Qkpf1mTQz2xHnLibdQZDgq6S2uGQwk0r37LsXRpsODXU2NFn&#10;TeX9/GMU6Mlx4Hze59+3y0c8HrZx4nZRqddx3CxABIrhX/zn/tJpPjxfeV6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V11/cAAAADaAAAADwAAAAAAAAAAAAAAAACfAgAA&#10;ZHJzL2Rvd25yZXYueG1sUEsFBgAAAAAEAAQA9wAAAIwDAAAAAA==&#10;">
                      <v:imagedata r:id="rId7" o:title=""/>
                      <v:path arrowok="t"/>
                    </v:shape>
                  </v:group>
                  <v:shape id="Text Box 4" o:spid="_x0000_s1032" type="#_x0000_t202" style="position:absolute;left:19304;top:9271;width:49784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cesMA&#10;AADaAAAADwAAAGRycy9kb3ducmV2LnhtbESPQWvCQBSE70L/w/IK3nTTNkiIrhJapNIKpbYXb4/s&#10;Mwlm34bsU+O/7xYEj8PMfMMsVoNr1Zn60Hg28DRNQBGX3jZcGfj9WU8yUEGQLbaeycCVAqyWD6MF&#10;5tZf+JvOO6lUhHDI0UAt0uVah7Imh2HqO+LoHXzvUKLsK217vES4a/Vzksy0w4bjQo0dvdZUHncn&#10;Z+Aj3ePbi3zSVXj4Kor3rEvD1pjx41DMQQkNcg/f2htrIIX/K/EG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cesMAAADaAAAADwAAAAAAAAAAAAAAAACYAgAAZHJzL2Rv&#10;d25yZXYueG1sUEsFBgAAAAAEAAQA9QAAAIgDAAAAAA==&#10;" fillcolor="white [3201]" strokecolor="white [3212]" strokeweight=".5pt">
                    <v:textbox>
                      <w:txbxContent>
                        <w:p w:rsidR="006C0F15" w:rsidRPr="006C0F15" w:rsidRDefault="006C0F15" w:rsidP="006C0F15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6C0F15">
                            <w:rPr>
                              <w:b/>
                              <w:sz w:val="28"/>
                            </w:rPr>
                            <w:t>Excellence: Everybody, Every Day, Every Minute ~ No Exceptions</w:t>
                          </w:r>
                        </w:p>
                        <w:p w:rsidR="006C0F15" w:rsidRDefault="006C0F15"/>
                      </w:txbxContent>
                    </v:textbox>
                  </v:shape>
                </v:group>
              </v:group>
            </w:pict>
          </mc:Fallback>
        </mc:AlternateContent>
      </w:r>
      <w:r w:rsidR="00B95D9A">
        <w:rPr>
          <w:b/>
          <w:sz w:val="24"/>
        </w:rPr>
        <w:tab/>
      </w:r>
      <w:r w:rsidR="00B95D9A">
        <w:rPr>
          <w:b/>
          <w:sz w:val="24"/>
        </w:rPr>
        <w:tab/>
      </w:r>
    </w:p>
    <w:p w:rsidR="00B82FBB" w:rsidRDefault="00B82FBB"/>
    <w:p w:rsidR="00DF4E24" w:rsidRDefault="00DF4E24" w:rsidP="002135CE">
      <w:pPr>
        <w:rPr>
          <w:sz w:val="36"/>
        </w:rPr>
      </w:pPr>
    </w:p>
    <w:p w:rsidR="00DF4E24" w:rsidRDefault="009853CA" w:rsidP="002135CE">
      <w:pPr>
        <w:rPr>
          <w:sz w:val="24"/>
          <w:szCs w:val="24"/>
        </w:rPr>
      </w:pPr>
      <w:r>
        <w:rPr>
          <w:sz w:val="24"/>
          <w:szCs w:val="24"/>
        </w:rPr>
        <w:t>February 14</w:t>
      </w:r>
      <w:r w:rsidR="00E13CF4">
        <w:rPr>
          <w:sz w:val="24"/>
          <w:szCs w:val="24"/>
        </w:rPr>
        <w:t>, 2017</w:t>
      </w:r>
    </w:p>
    <w:p w:rsidR="00E13CF4" w:rsidRDefault="00E13CF4" w:rsidP="002135CE">
      <w:pPr>
        <w:rPr>
          <w:sz w:val="24"/>
          <w:szCs w:val="24"/>
        </w:rPr>
      </w:pPr>
    </w:p>
    <w:p w:rsidR="00E13CF4" w:rsidRDefault="00E13CF4" w:rsidP="002135CE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E13CF4" w:rsidRDefault="00E1245E" w:rsidP="002135CE">
      <w:pPr>
        <w:rPr>
          <w:sz w:val="24"/>
          <w:szCs w:val="24"/>
        </w:rPr>
      </w:pPr>
      <w:r>
        <w:rPr>
          <w:sz w:val="24"/>
          <w:szCs w:val="24"/>
        </w:rPr>
        <w:tab/>
        <w:t>There are many activities</w:t>
      </w:r>
      <w:r w:rsidR="00E13CF4">
        <w:rPr>
          <w:sz w:val="24"/>
          <w:szCs w:val="24"/>
        </w:rPr>
        <w:t xml:space="preserve"> </w:t>
      </w:r>
      <w:r w:rsidR="00054D05" w:rsidRPr="00054D05">
        <w:rPr>
          <w:sz w:val="24"/>
          <w:szCs w:val="24"/>
        </w:rPr>
        <w:t>taking place</w:t>
      </w:r>
      <w:r w:rsidR="00054D05">
        <w:rPr>
          <w:b/>
          <w:sz w:val="24"/>
          <w:szCs w:val="24"/>
        </w:rPr>
        <w:t xml:space="preserve"> </w:t>
      </w:r>
      <w:r w:rsidR="00E13CF4">
        <w:rPr>
          <w:sz w:val="24"/>
          <w:szCs w:val="24"/>
        </w:rPr>
        <w:t>at O’Leary Middle School.  We wanted to inform you of what is currently</w:t>
      </w:r>
      <w:r>
        <w:rPr>
          <w:sz w:val="24"/>
          <w:szCs w:val="24"/>
        </w:rPr>
        <w:t xml:space="preserve"> happening as well as upcoming events</w:t>
      </w:r>
      <w:r w:rsidR="00E13CF4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440"/>
        <w:gridCol w:w="2250"/>
        <w:gridCol w:w="1615"/>
      </w:tblGrid>
      <w:tr w:rsidR="00BB775E" w:rsidTr="00BB775E">
        <w:tc>
          <w:tcPr>
            <w:tcW w:w="143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26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Date/Days</w:t>
            </w:r>
          </w:p>
        </w:tc>
        <w:tc>
          <w:tcPr>
            <w:tcW w:w="13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2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It’s For</w:t>
            </w:r>
          </w:p>
        </w:tc>
        <w:tc>
          <w:tcPr>
            <w:tcW w:w="161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</w:tr>
      <w:tr w:rsidR="00BB775E" w:rsidTr="00BB775E">
        <w:tc>
          <w:tcPr>
            <w:tcW w:w="143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126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 and Thurs </w:t>
            </w:r>
          </w:p>
        </w:tc>
        <w:tc>
          <w:tcPr>
            <w:tcW w:w="13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3:00-4:00</w:t>
            </w:r>
          </w:p>
        </w:tc>
        <w:tc>
          <w:tcPr>
            <w:tcW w:w="1440" w:type="dxa"/>
          </w:tcPr>
          <w:p w:rsidR="00F74815" w:rsidRDefault="00D9580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A-42</w:t>
            </w:r>
          </w:p>
          <w:p w:rsidR="00D95805" w:rsidRDefault="00D9580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A-40</w:t>
            </w:r>
          </w:p>
          <w:p w:rsidR="00D95805" w:rsidRDefault="00D9580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</w:t>
            </w:r>
          </w:p>
          <w:p w:rsidR="00D95805" w:rsidRDefault="00D9580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A-25</w:t>
            </w:r>
          </w:p>
        </w:tc>
        <w:tc>
          <w:tcPr>
            <w:tcW w:w="22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student who would like extra help, needs to make up work, retake tests/quizzes, etc. </w:t>
            </w:r>
          </w:p>
        </w:tc>
        <w:tc>
          <w:tcPr>
            <w:tcW w:w="1615" w:type="dxa"/>
          </w:tcPr>
          <w:p w:rsidR="00BB775E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B775E">
              <w:rPr>
                <w:sz w:val="24"/>
                <w:szCs w:val="24"/>
              </w:rPr>
              <w:t>s. Smith</w:t>
            </w:r>
          </w:p>
          <w:p w:rsidR="00F74815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B775E">
              <w:rPr>
                <w:sz w:val="24"/>
                <w:szCs w:val="24"/>
              </w:rPr>
              <w:t>s. Padilh</w:t>
            </w:r>
            <w:r w:rsidR="00F74815">
              <w:rPr>
                <w:sz w:val="24"/>
                <w:szCs w:val="24"/>
              </w:rPr>
              <w:t>a</w:t>
            </w:r>
          </w:p>
          <w:p w:rsidR="00F74815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74815">
              <w:rPr>
                <w:sz w:val="24"/>
                <w:szCs w:val="24"/>
              </w:rPr>
              <w:t>s. Parker</w:t>
            </w:r>
          </w:p>
          <w:p w:rsidR="00F74815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74815">
              <w:rPr>
                <w:sz w:val="24"/>
                <w:szCs w:val="24"/>
              </w:rPr>
              <w:t>s. Robbins</w:t>
            </w:r>
          </w:p>
        </w:tc>
      </w:tr>
      <w:tr w:rsidR="00BB775E" w:rsidTr="00BB775E">
        <w:tc>
          <w:tcPr>
            <w:tcW w:w="143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Recovery</w:t>
            </w:r>
          </w:p>
        </w:tc>
        <w:tc>
          <w:tcPr>
            <w:tcW w:w="126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and Thurs</w:t>
            </w:r>
          </w:p>
        </w:tc>
        <w:tc>
          <w:tcPr>
            <w:tcW w:w="13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3:00-4:00</w:t>
            </w:r>
          </w:p>
        </w:tc>
        <w:tc>
          <w:tcPr>
            <w:tcW w:w="1440" w:type="dxa"/>
          </w:tcPr>
          <w:p w:rsidR="00F74815" w:rsidRDefault="000A0E66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B-16</w:t>
            </w:r>
          </w:p>
          <w:p w:rsidR="000A0E66" w:rsidRDefault="000A0E66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B-17</w:t>
            </w:r>
          </w:p>
          <w:p w:rsidR="000A0E66" w:rsidRDefault="000A0E66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A-31</w:t>
            </w:r>
          </w:p>
        </w:tc>
        <w:tc>
          <w:tcPr>
            <w:tcW w:w="22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student who has lost credit due to failing grades or attendance.</w:t>
            </w:r>
          </w:p>
        </w:tc>
        <w:tc>
          <w:tcPr>
            <w:tcW w:w="1615" w:type="dxa"/>
          </w:tcPr>
          <w:p w:rsidR="00F74815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74815">
              <w:rPr>
                <w:sz w:val="24"/>
                <w:szCs w:val="24"/>
              </w:rPr>
              <w:t>s. McFarlin</w:t>
            </w:r>
          </w:p>
          <w:p w:rsidR="00F74815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74815">
              <w:rPr>
                <w:sz w:val="24"/>
                <w:szCs w:val="24"/>
              </w:rPr>
              <w:t>s. Carter</w:t>
            </w:r>
          </w:p>
          <w:p w:rsidR="00F74815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74815">
              <w:rPr>
                <w:sz w:val="24"/>
                <w:szCs w:val="24"/>
              </w:rPr>
              <w:t>s. Frost</w:t>
            </w:r>
          </w:p>
        </w:tc>
      </w:tr>
      <w:tr w:rsidR="00BB775E" w:rsidTr="00BB775E">
        <w:tc>
          <w:tcPr>
            <w:tcW w:w="143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ISAT Prep</w:t>
            </w:r>
          </w:p>
        </w:tc>
        <w:tc>
          <w:tcPr>
            <w:tcW w:w="126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and Thurs</w:t>
            </w:r>
          </w:p>
        </w:tc>
        <w:tc>
          <w:tcPr>
            <w:tcW w:w="13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3:00-4:00</w:t>
            </w:r>
          </w:p>
        </w:tc>
        <w:tc>
          <w:tcPr>
            <w:tcW w:w="1440" w:type="dxa"/>
          </w:tcPr>
          <w:p w:rsidR="00F74815" w:rsidRDefault="00BB775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A-32</w:t>
            </w:r>
          </w:p>
        </w:tc>
        <w:tc>
          <w:tcPr>
            <w:tcW w:w="22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Identified students.  Parents should have received a letter informing them if their child has been identified for this activity. </w:t>
            </w:r>
          </w:p>
        </w:tc>
        <w:tc>
          <w:tcPr>
            <w:tcW w:w="161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Hilles</w:t>
            </w:r>
          </w:p>
          <w:p w:rsidR="006576AA" w:rsidRDefault="006576A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Guthrie</w:t>
            </w:r>
          </w:p>
        </w:tc>
      </w:tr>
      <w:tr w:rsidR="006576AA" w:rsidTr="00BB775E">
        <w:tc>
          <w:tcPr>
            <w:tcW w:w="1435" w:type="dxa"/>
          </w:tcPr>
          <w:p w:rsidR="006576AA" w:rsidRDefault="006576A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PTSO</w:t>
            </w:r>
          </w:p>
        </w:tc>
        <w:tc>
          <w:tcPr>
            <w:tcW w:w="1260" w:type="dxa"/>
          </w:tcPr>
          <w:p w:rsidR="006576AA" w:rsidRDefault="006576A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3</w:t>
            </w:r>
            <w:r w:rsidRPr="006576A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Wed.</w:t>
            </w:r>
          </w:p>
        </w:tc>
        <w:tc>
          <w:tcPr>
            <w:tcW w:w="1350" w:type="dxa"/>
          </w:tcPr>
          <w:p w:rsidR="006576AA" w:rsidRDefault="000A0E66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6576A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440" w:type="dxa"/>
          </w:tcPr>
          <w:p w:rsidR="006576AA" w:rsidRDefault="006576A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BR-1</w:t>
            </w:r>
          </w:p>
        </w:tc>
        <w:tc>
          <w:tcPr>
            <w:tcW w:w="2250" w:type="dxa"/>
          </w:tcPr>
          <w:p w:rsidR="006576AA" w:rsidRDefault="006576A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interested parents.</w:t>
            </w:r>
          </w:p>
        </w:tc>
        <w:tc>
          <w:tcPr>
            <w:tcW w:w="1615" w:type="dxa"/>
          </w:tcPr>
          <w:p w:rsidR="006576AA" w:rsidRDefault="00AC629E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576AA">
              <w:rPr>
                <w:sz w:val="24"/>
                <w:szCs w:val="24"/>
              </w:rPr>
              <w:t>s. McFarlin</w:t>
            </w:r>
          </w:p>
        </w:tc>
      </w:tr>
      <w:tr w:rsidR="00BB775E" w:rsidTr="00BB775E">
        <w:tc>
          <w:tcPr>
            <w:tcW w:w="1435" w:type="dxa"/>
          </w:tcPr>
          <w:p w:rsidR="00F74815" w:rsidRDefault="006A42D3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In-service</w:t>
            </w:r>
            <w:r w:rsidR="00F74815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126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20, 2017</w:t>
            </w:r>
          </w:p>
        </w:tc>
        <w:tc>
          <w:tcPr>
            <w:tcW w:w="135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144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4815" w:rsidRDefault="009853C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F74815">
              <w:rPr>
                <w:sz w:val="24"/>
                <w:szCs w:val="24"/>
              </w:rPr>
              <w:t xml:space="preserve"> School for Students</w:t>
            </w:r>
            <w:r w:rsidR="00E82B16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</w:p>
        </w:tc>
      </w:tr>
      <w:tr w:rsidR="00BB775E" w:rsidTr="00BB775E">
        <w:tc>
          <w:tcPr>
            <w:tcW w:w="143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3</w:t>
            </w:r>
            <w:r w:rsidRPr="00F7481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Quarter</w:t>
            </w:r>
          </w:p>
        </w:tc>
        <w:tc>
          <w:tcPr>
            <w:tcW w:w="126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10, 2017</w:t>
            </w:r>
          </w:p>
        </w:tc>
        <w:tc>
          <w:tcPr>
            <w:tcW w:w="1350" w:type="dxa"/>
          </w:tcPr>
          <w:p w:rsidR="00F74815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Dismissal at 12:40</w:t>
            </w:r>
          </w:p>
        </w:tc>
        <w:tc>
          <w:tcPr>
            <w:tcW w:w="1440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4815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</w:t>
            </w:r>
            <w:r w:rsidR="00E82B16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74815" w:rsidRDefault="00F74815" w:rsidP="002135CE">
            <w:pPr>
              <w:rPr>
                <w:sz w:val="24"/>
                <w:szCs w:val="24"/>
              </w:rPr>
            </w:pPr>
          </w:p>
        </w:tc>
      </w:tr>
      <w:tr w:rsidR="0065584F" w:rsidTr="00BB775E">
        <w:tc>
          <w:tcPr>
            <w:tcW w:w="1435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Conferences</w:t>
            </w:r>
          </w:p>
        </w:tc>
        <w:tc>
          <w:tcPr>
            <w:tcW w:w="1260" w:type="dxa"/>
          </w:tcPr>
          <w:p w:rsidR="0065584F" w:rsidRDefault="00FB467A" w:rsidP="00F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14</w:t>
            </w:r>
            <w:r w:rsidR="0065584F" w:rsidRPr="00FB467A">
              <w:rPr>
                <w:sz w:val="24"/>
                <w:szCs w:val="24"/>
              </w:rPr>
              <w:t xml:space="preserve"> and 1</w:t>
            </w:r>
            <w:r>
              <w:rPr>
                <w:sz w:val="24"/>
                <w:szCs w:val="24"/>
              </w:rPr>
              <w:t xml:space="preserve">5, </w:t>
            </w:r>
          </w:p>
          <w:p w:rsidR="00FB467A" w:rsidRPr="00FB467A" w:rsidRDefault="00FB467A" w:rsidP="00F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16</w:t>
            </w:r>
          </w:p>
        </w:tc>
        <w:tc>
          <w:tcPr>
            <w:tcW w:w="1350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4:00-8:00 pm</w:t>
            </w:r>
          </w:p>
          <w:p w:rsidR="00FB467A" w:rsidRDefault="00FB467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am-4:00 pm</w:t>
            </w:r>
          </w:p>
        </w:tc>
        <w:tc>
          <w:tcPr>
            <w:tcW w:w="1440" w:type="dxa"/>
          </w:tcPr>
          <w:p w:rsidR="00FB467A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</w:t>
            </w:r>
          </w:p>
          <w:p w:rsidR="00FB467A" w:rsidRDefault="00FB467A" w:rsidP="00FB467A">
            <w:pPr>
              <w:rPr>
                <w:sz w:val="24"/>
                <w:szCs w:val="24"/>
              </w:rPr>
            </w:pPr>
          </w:p>
          <w:p w:rsidR="0065584F" w:rsidRPr="00FB467A" w:rsidRDefault="00FB467A" w:rsidP="00FB4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</w:t>
            </w:r>
          </w:p>
        </w:tc>
        <w:tc>
          <w:tcPr>
            <w:tcW w:w="2250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and Parents</w:t>
            </w:r>
            <w:r w:rsidR="00E82B16">
              <w:rPr>
                <w:sz w:val="24"/>
                <w:szCs w:val="24"/>
              </w:rPr>
              <w:t>.</w:t>
            </w:r>
            <w:r w:rsidR="00A46CDB">
              <w:rPr>
                <w:sz w:val="24"/>
                <w:szCs w:val="24"/>
              </w:rPr>
              <w:t xml:space="preserve">  We will be registering students for next year.</w:t>
            </w:r>
          </w:p>
        </w:tc>
        <w:tc>
          <w:tcPr>
            <w:tcW w:w="1615" w:type="dxa"/>
          </w:tcPr>
          <w:p w:rsidR="0065584F" w:rsidRDefault="00A46CDB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Teachers</w:t>
            </w:r>
          </w:p>
        </w:tc>
      </w:tr>
      <w:tr w:rsidR="0065584F" w:rsidTr="00BB775E">
        <w:tc>
          <w:tcPr>
            <w:tcW w:w="1435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 School</w:t>
            </w:r>
          </w:p>
        </w:tc>
        <w:tc>
          <w:tcPr>
            <w:tcW w:w="1260" w:type="dxa"/>
          </w:tcPr>
          <w:p w:rsidR="0065584F" w:rsidRPr="00FB467A" w:rsidRDefault="0065584F" w:rsidP="002135CE">
            <w:pPr>
              <w:rPr>
                <w:sz w:val="24"/>
                <w:szCs w:val="24"/>
              </w:rPr>
            </w:pPr>
            <w:r w:rsidRPr="00FB467A">
              <w:rPr>
                <w:sz w:val="24"/>
                <w:szCs w:val="24"/>
              </w:rPr>
              <w:t xml:space="preserve">March </w:t>
            </w:r>
            <w:r w:rsidR="00AA681E" w:rsidRPr="00FB467A">
              <w:rPr>
                <w:sz w:val="24"/>
                <w:szCs w:val="24"/>
              </w:rPr>
              <w:t>16-</w:t>
            </w:r>
            <w:r w:rsidRPr="00FB467A">
              <w:rPr>
                <w:sz w:val="24"/>
                <w:szCs w:val="24"/>
              </w:rPr>
              <w:t>17, 2017</w:t>
            </w:r>
          </w:p>
        </w:tc>
        <w:tc>
          <w:tcPr>
            <w:tcW w:w="1350" w:type="dxa"/>
          </w:tcPr>
          <w:p w:rsidR="0065584F" w:rsidRDefault="0065584F" w:rsidP="006558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5584F" w:rsidRDefault="009853C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65584F">
              <w:rPr>
                <w:sz w:val="24"/>
                <w:szCs w:val="24"/>
              </w:rPr>
              <w:t xml:space="preserve"> School for Students</w:t>
            </w:r>
            <w:r w:rsidR="00E82B16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</w:p>
        </w:tc>
      </w:tr>
      <w:tr w:rsidR="0065584F" w:rsidTr="00BB775E">
        <w:tc>
          <w:tcPr>
            <w:tcW w:w="1435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</w:tc>
        <w:tc>
          <w:tcPr>
            <w:tcW w:w="1260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20-24, 2017</w:t>
            </w:r>
          </w:p>
        </w:tc>
        <w:tc>
          <w:tcPr>
            <w:tcW w:w="1350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5584F" w:rsidRDefault="009853CA" w:rsidP="0021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65584F">
              <w:rPr>
                <w:sz w:val="24"/>
                <w:szCs w:val="24"/>
              </w:rPr>
              <w:t xml:space="preserve"> School</w:t>
            </w:r>
            <w:r w:rsidR="00E82B16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65584F" w:rsidRDefault="0065584F" w:rsidP="002135CE">
            <w:pPr>
              <w:rPr>
                <w:sz w:val="24"/>
                <w:szCs w:val="24"/>
              </w:rPr>
            </w:pPr>
          </w:p>
        </w:tc>
      </w:tr>
    </w:tbl>
    <w:p w:rsidR="00E13CF4" w:rsidRDefault="00E13CF4" w:rsidP="002135CE">
      <w:pPr>
        <w:rPr>
          <w:sz w:val="24"/>
          <w:szCs w:val="24"/>
        </w:rPr>
      </w:pPr>
    </w:p>
    <w:p w:rsidR="00E1245E" w:rsidRDefault="00E1245E" w:rsidP="002135CE">
      <w:pPr>
        <w:rPr>
          <w:sz w:val="24"/>
          <w:szCs w:val="24"/>
        </w:rPr>
      </w:pPr>
      <w:r>
        <w:rPr>
          <w:sz w:val="24"/>
          <w:szCs w:val="24"/>
        </w:rPr>
        <w:t>Additional Information:</w:t>
      </w:r>
    </w:p>
    <w:p w:rsidR="00054D05" w:rsidRDefault="00054D05" w:rsidP="00E124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week we are having a lunch contest for grade levels.  The grade level that behaves the best and does the best job of cleaning up after themselves in the cafeteria will win a prize for the following week. </w:t>
      </w:r>
    </w:p>
    <w:p w:rsidR="00054D05" w:rsidRDefault="00054D05" w:rsidP="00E124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child’s attendance is very important.  Please be aware that state law requires students to attend school at least 90% of the time.  This means that students can miss only 9 days per semester. </w:t>
      </w:r>
    </w:p>
    <w:p w:rsidR="00054D05" w:rsidRDefault="00054D05" w:rsidP="00E124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the opportunity to complete a survey to give feedback about your student’s teachers.  The survey will be available at parent teacher conferences and also on our website.  </w:t>
      </w:r>
    </w:p>
    <w:p w:rsidR="00E1245E" w:rsidRDefault="00E1245E" w:rsidP="00E124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published a list of clubs/activities on our website </w:t>
      </w:r>
      <w:r w:rsidR="006A5326">
        <w:rPr>
          <w:sz w:val="24"/>
          <w:szCs w:val="24"/>
        </w:rPr>
        <w:t>un</w:t>
      </w:r>
      <w:r w:rsidR="00E82B16">
        <w:rPr>
          <w:sz w:val="24"/>
          <w:szCs w:val="24"/>
        </w:rPr>
        <w:t>der the student tab at the   top of the</w:t>
      </w:r>
      <w:r w:rsidR="006A5326">
        <w:rPr>
          <w:sz w:val="24"/>
          <w:szCs w:val="24"/>
        </w:rPr>
        <w:t xml:space="preserve"> page. </w:t>
      </w:r>
    </w:p>
    <w:p w:rsidR="00B71B62" w:rsidRDefault="00B71B62" w:rsidP="00E124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about office hours for teachers is also on the webpage.  </w:t>
      </w:r>
      <w:r w:rsidR="0031163F">
        <w:rPr>
          <w:sz w:val="24"/>
          <w:szCs w:val="24"/>
        </w:rPr>
        <w:t xml:space="preserve">There is general information about office hours as well as specific information </w:t>
      </w:r>
      <w:r w:rsidR="002F32C5">
        <w:rPr>
          <w:sz w:val="24"/>
          <w:szCs w:val="24"/>
        </w:rPr>
        <w:t>for teachers under the Directory.</w:t>
      </w:r>
    </w:p>
    <w:p w:rsidR="006A5326" w:rsidRPr="00E1245E" w:rsidRDefault="006A5326" w:rsidP="00E124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looking for feedback on our website and ways we can make it more useful.  Please complete the survey under t</w:t>
      </w:r>
      <w:bookmarkStart w:id="0" w:name="_GoBack"/>
      <w:bookmarkEnd w:id="0"/>
      <w:r>
        <w:rPr>
          <w:sz w:val="24"/>
          <w:szCs w:val="24"/>
        </w:rPr>
        <w:t xml:space="preserve">he Parents tab at the bottom of the homepage. </w:t>
      </w:r>
    </w:p>
    <w:p w:rsidR="00BB775E" w:rsidRDefault="00BB775E" w:rsidP="002135CE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the OMS website for more information about these activities as well as other information. </w:t>
      </w:r>
      <w:r w:rsidR="00E1245E">
        <w:rPr>
          <w:sz w:val="24"/>
          <w:szCs w:val="24"/>
        </w:rPr>
        <w:t>Please do not hesitate to contact us with any questions or concerns you may have.</w:t>
      </w:r>
    </w:p>
    <w:p w:rsidR="00E1245E" w:rsidRDefault="00E1245E" w:rsidP="002135CE">
      <w:pPr>
        <w:rPr>
          <w:sz w:val="24"/>
          <w:szCs w:val="24"/>
        </w:rPr>
      </w:pPr>
    </w:p>
    <w:p w:rsidR="00E1245E" w:rsidRDefault="00E1245E" w:rsidP="002135C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1245E" w:rsidRDefault="00E1245E" w:rsidP="002135CE">
      <w:pPr>
        <w:rPr>
          <w:sz w:val="24"/>
          <w:szCs w:val="24"/>
        </w:rPr>
      </w:pPr>
    </w:p>
    <w:p w:rsidR="00E1245E" w:rsidRDefault="00E1245E" w:rsidP="002135CE">
      <w:pPr>
        <w:rPr>
          <w:sz w:val="24"/>
          <w:szCs w:val="24"/>
        </w:rPr>
      </w:pPr>
      <w:r>
        <w:rPr>
          <w:sz w:val="24"/>
          <w:szCs w:val="24"/>
        </w:rPr>
        <w:t>OMS Administration</w:t>
      </w:r>
    </w:p>
    <w:p w:rsidR="00E1245E" w:rsidRDefault="00E1245E" w:rsidP="002135CE">
      <w:pPr>
        <w:rPr>
          <w:sz w:val="24"/>
          <w:szCs w:val="24"/>
        </w:rPr>
      </w:pPr>
      <w:r>
        <w:rPr>
          <w:sz w:val="24"/>
          <w:szCs w:val="24"/>
        </w:rPr>
        <w:t>O’Leary Middle School</w:t>
      </w:r>
    </w:p>
    <w:p w:rsidR="00E1245E" w:rsidRDefault="00E1245E" w:rsidP="002135CE">
      <w:pPr>
        <w:rPr>
          <w:sz w:val="24"/>
          <w:szCs w:val="24"/>
        </w:rPr>
      </w:pPr>
      <w:r>
        <w:rPr>
          <w:sz w:val="24"/>
          <w:szCs w:val="24"/>
        </w:rPr>
        <w:t>208-733-2155</w:t>
      </w:r>
    </w:p>
    <w:sectPr w:rsidR="00E1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0B93"/>
    <w:multiLevelType w:val="hybridMultilevel"/>
    <w:tmpl w:val="5AD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D683C"/>
    <w:multiLevelType w:val="hybridMultilevel"/>
    <w:tmpl w:val="44D0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A"/>
    <w:rsid w:val="00054D05"/>
    <w:rsid w:val="000A0E66"/>
    <w:rsid w:val="001010A9"/>
    <w:rsid w:val="002073B4"/>
    <w:rsid w:val="002135CE"/>
    <w:rsid w:val="002F32C5"/>
    <w:rsid w:val="0031163F"/>
    <w:rsid w:val="003F32BF"/>
    <w:rsid w:val="00467BF7"/>
    <w:rsid w:val="005135C1"/>
    <w:rsid w:val="005432F0"/>
    <w:rsid w:val="00611C07"/>
    <w:rsid w:val="0065584F"/>
    <w:rsid w:val="006576AA"/>
    <w:rsid w:val="006A42D3"/>
    <w:rsid w:val="006A5326"/>
    <w:rsid w:val="006C0F15"/>
    <w:rsid w:val="006E6801"/>
    <w:rsid w:val="00857DC3"/>
    <w:rsid w:val="0086176B"/>
    <w:rsid w:val="0086227F"/>
    <w:rsid w:val="0087092B"/>
    <w:rsid w:val="009853CA"/>
    <w:rsid w:val="00991400"/>
    <w:rsid w:val="009B12FA"/>
    <w:rsid w:val="00A46CDB"/>
    <w:rsid w:val="00A56CA9"/>
    <w:rsid w:val="00AA681E"/>
    <w:rsid w:val="00AC629E"/>
    <w:rsid w:val="00B71B62"/>
    <w:rsid w:val="00B82FBB"/>
    <w:rsid w:val="00B95D9A"/>
    <w:rsid w:val="00BB564B"/>
    <w:rsid w:val="00BB775E"/>
    <w:rsid w:val="00D95805"/>
    <w:rsid w:val="00DF4E24"/>
    <w:rsid w:val="00E036B2"/>
    <w:rsid w:val="00E1245E"/>
    <w:rsid w:val="00E13CF4"/>
    <w:rsid w:val="00E82B16"/>
    <w:rsid w:val="00F74815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CB802-F667-4128-B327-F1A22A8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1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4E24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4E24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A56C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CF4"/>
    <w:pPr>
      <w:ind w:left="720"/>
      <w:contextualSpacing/>
    </w:pPr>
  </w:style>
  <w:style w:type="table" w:styleId="TableGrid">
    <w:name w:val="Table Grid"/>
    <w:basedOn w:val="TableNormal"/>
    <w:uiPriority w:val="59"/>
    <w:rsid w:val="00E1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zee-danielle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D06-9B66-43E7-8973-78E7E9F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699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TFSD</dc:creator>
  <cp:keywords/>
  <dc:description/>
  <cp:lastModifiedBy>Campbell, Keelie</cp:lastModifiedBy>
  <cp:revision>7</cp:revision>
  <cp:lastPrinted>2016-04-07T14:52:00Z</cp:lastPrinted>
  <dcterms:created xsi:type="dcterms:W3CDTF">2017-01-17T01:00:00Z</dcterms:created>
  <dcterms:modified xsi:type="dcterms:W3CDTF">2017-02-14T17:38:00Z</dcterms:modified>
</cp:coreProperties>
</file>