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0E" w:rsidRDefault="005B4FE3">
      <w:pPr>
        <w:pStyle w:val="Heading1"/>
        <w:spacing w:before="0" w:after="0"/>
        <w:jc w:val="center"/>
      </w:pPr>
      <w:bookmarkStart w:id="0" w:name="_heading=h.1fob9te" w:colFirst="0" w:colLast="0"/>
      <w:bookmarkEnd w:id="0"/>
      <w:r>
        <w:t xml:space="preserve">University of Washington </w:t>
      </w:r>
    </w:p>
    <w:p w:rsidR="00857E0E" w:rsidRDefault="005B4FE3">
      <w:pPr>
        <w:pStyle w:val="Heading1"/>
        <w:spacing w:before="0" w:after="0"/>
        <w:jc w:val="center"/>
      </w:pPr>
      <w:r>
        <w:t xml:space="preserve">covid-19 Prevention Plan for </w:t>
      </w:r>
    </w:p>
    <w:p w:rsidR="00857E0E" w:rsidRDefault="005B4FE3">
      <w:pPr>
        <w:pStyle w:val="Heading1"/>
        <w:spacing w:before="0" w:after="0"/>
        <w:jc w:val="center"/>
      </w:pPr>
      <w:r>
        <w:t>THIRD PARTY YOUTH PROGRAMS</w:t>
      </w:r>
    </w:p>
    <w:p w:rsidR="00857E0E" w:rsidRDefault="00857E0E">
      <w:pPr>
        <w:pBdr>
          <w:top w:val="nil"/>
          <w:left w:val="nil"/>
          <w:bottom w:val="nil"/>
          <w:right w:val="nil"/>
          <w:between w:val="nil"/>
        </w:pBdr>
        <w:spacing w:before="0" w:after="60"/>
        <w:rPr>
          <w:color w:val="23221F"/>
        </w:rPr>
      </w:pPr>
    </w:p>
    <w:p w:rsidR="00A92C68" w:rsidRPr="00CD1056" w:rsidRDefault="00A92C68" w:rsidP="00A92C68">
      <w:pPr>
        <w:pStyle w:val="Heading1"/>
        <w:numPr>
          <w:ilvl w:val="0"/>
          <w:numId w:val="23"/>
        </w:numPr>
        <w:rPr>
          <w:b w:val="0"/>
          <w:color w:val="33006F"/>
        </w:rPr>
      </w:pPr>
      <w:r w:rsidRPr="00CD1056">
        <w:rPr>
          <w:color w:val="33006F"/>
        </w:rPr>
        <w:t>Introduction</w:t>
      </w:r>
    </w:p>
    <w:p w:rsidR="00A92C68" w:rsidRDefault="00A92C68" w:rsidP="00A92C68">
      <w:pPr>
        <w:pStyle w:val="Title"/>
        <w:spacing w:after="240"/>
        <w:rPr>
          <w:rFonts w:ascii="Open Sans" w:hAnsi="Open Sans" w:cs="Open Sans"/>
          <w:b w:val="0"/>
          <w:caps w:val="0"/>
          <w:sz w:val="22"/>
          <w:szCs w:val="22"/>
        </w:rPr>
      </w:pPr>
      <w:r w:rsidRPr="735C3342">
        <w:rPr>
          <w:rFonts w:ascii="Open Sans" w:hAnsi="Open Sans" w:cs="Open Sans"/>
          <w:b w:val="0"/>
          <w:caps w:val="0"/>
          <w:sz w:val="22"/>
          <w:szCs w:val="22"/>
        </w:rPr>
        <w:t>The University of Washington COVID-19 Prevention Plan</w:t>
      </w:r>
      <w:r>
        <w:rPr>
          <w:rFonts w:ascii="Open Sans" w:hAnsi="Open Sans" w:cs="Open Sans"/>
          <w:b w:val="0"/>
          <w:caps w:val="0"/>
          <w:sz w:val="22"/>
          <w:szCs w:val="22"/>
        </w:rPr>
        <w:t xml:space="preserve"> for Third Party Youth Programs</w:t>
      </w:r>
      <w:r w:rsidRPr="735C3342">
        <w:rPr>
          <w:rFonts w:ascii="Open Sans" w:hAnsi="Open Sans" w:cs="Open Sans"/>
          <w:b w:val="0"/>
          <w:caps w:val="0"/>
          <w:sz w:val="22"/>
          <w:szCs w:val="22"/>
        </w:rPr>
        <w:t xml:space="preserve"> (“</w:t>
      </w:r>
      <w:r>
        <w:rPr>
          <w:rFonts w:ascii="Open Sans" w:hAnsi="Open Sans" w:cs="Open Sans"/>
          <w:b w:val="0"/>
          <w:caps w:val="0"/>
          <w:sz w:val="22"/>
          <w:szCs w:val="22"/>
        </w:rPr>
        <w:t>Prevention</w:t>
      </w:r>
      <w:r w:rsidRPr="735C3342">
        <w:rPr>
          <w:rFonts w:ascii="Open Sans" w:hAnsi="Open Sans" w:cs="Open Sans"/>
          <w:b w:val="0"/>
          <w:caps w:val="0"/>
          <w:sz w:val="22"/>
          <w:szCs w:val="22"/>
        </w:rPr>
        <w:t xml:space="preserve"> Plan”) </w:t>
      </w:r>
      <w:r>
        <w:rPr>
          <w:rFonts w:ascii="Open Sans" w:eastAsia="Open Sans" w:hAnsi="Open Sans" w:cs="Open Sans"/>
          <w:b w:val="0"/>
          <w:caps w:val="0"/>
          <w:sz w:val="22"/>
          <w:szCs w:val="22"/>
        </w:rPr>
        <w:t>helps ensure the health and safety of personnel and youth participants by reducing the potential for COVID-19 transmission at the University of Washington.</w:t>
      </w:r>
      <w:r w:rsidRPr="735C3342">
        <w:rPr>
          <w:rFonts w:ascii="Open Sans" w:hAnsi="Open Sans" w:cs="Open Sans"/>
          <w:b w:val="0"/>
          <w:caps w:val="0"/>
          <w:sz w:val="22"/>
          <w:szCs w:val="22"/>
        </w:rPr>
        <w:t xml:space="preserve"> The measures are based on </w:t>
      </w:r>
      <w:hyperlink r:id="rId9" w:history="1">
        <w:r w:rsidRPr="00A35CF5">
          <w:rPr>
            <w:rStyle w:val="Hyperlink"/>
            <w:rFonts w:ascii="Open Sans" w:hAnsi="Open Sans" w:cs="Open Sans"/>
            <w:b w:val="0"/>
            <w:caps w:val="0"/>
            <w:sz w:val="22"/>
            <w:szCs w:val="22"/>
          </w:rPr>
          <w:t>Washington state COVID-19 reopening guidance</w:t>
        </w:r>
      </w:hyperlink>
      <w:r>
        <w:rPr>
          <w:rFonts w:ascii="Open Sans" w:hAnsi="Open Sans" w:cs="Open Sans"/>
          <w:b w:val="0"/>
          <w:caps w:val="0"/>
          <w:sz w:val="22"/>
          <w:szCs w:val="22"/>
        </w:rPr>
        <w:t>;</w:t>
      </w:r>
      <w:r w:rsidRPr="735C3342">
        <w:rPr>
          <w:rFonts w:ascii="Open Sans" w:hAnsi="Open Sans" w:cs="Open Sans"/>
          <w:b w:val="0"/>
          <w:caps w:val="0"/>
          <w:sz w:val="22"/>
          <w:szCs w:val="22"/>
        </w:rPr>
        <w:t xml:space="preserve"> the regulatory directive of the Washington State Department of Labor &amp; Industries</w:t>
      </w:r>
      <w:r>
        <w:rPr>
          <w:rFonts w:ascii="Open Sans" w:hAnsi="Open Sans" w:cs="Open Sans"/>
          <w:b w:val="0"/>
          <w:caps w:val="0"/>
          <w:sz w:val="22"/>
          <w:szCs w:val="22"/>
        </w:rPr>
        <w:t xml:space="preserve"> (WA L&amp;I)</w:t>
      </w:r>
      <w:r w:rsidRPr="735C3342">
        <w:rPr>
          <w:rFonts w:ascii="Open Sans" w:hAnsi="Open Sans" w:cs="Open Sans"/>
          <w:b w:val="0"/>
          <w:caps w:val="0"/>
          <w:sz w:val="22"/>
          <w:szCs w:val="22"/>
        </w:rPr>
        <w:t xml:space="preserve">, Division of Occupational Safety and Health (DOSH) </w:t>
      </w:r>
      <w:hyperlink r:id="rId10">
        <w:r w:rsidRPr="735C3342">
          <w:rPr>
            <w:rFonts w:ascii="Open Sans" w:hAnsi="Open Sans" w:cs="Open Sans"/>
            <w:b w:val="0"/>
            <w:caps w:val="0"/>
            <w:color w:val="0000FF"/>
            <w:sz w:val="22"/>
            <w:szCs w:val="22"/>
            <w:highlight w:val="white"/>
            <w:u w:val="single"/>
          </w:rPr>
          <w:t>Directive 1.70</w:t>
        </w:r>
      </w:hyperlink>
      <w:r w:rsidRPr="735C3342">
        <w:rPr>
          <w:rFonts w:ascii="Open Sans" w:hAnsi="Open Sans" w:cs="Open Sans"/>
          <w:b w:val="0"/>
          <w:caps w:val="0"/>
          <w:color w:val="0000FF"/>
          <w:sz w:val="22"/>
          <w:szCs w:val="22"/>
          <w:u w:val="single"/>
        </w:rPr>
        <w:t xml:space="preserve"> </w:t>
      </w:r>
      <w:r w:rsidRPr="735C3342">
        <w:rPr>
          <w:rFonts w:ascii="Open Sans" w:hAnsi="Open Sans" w:cs="Open Sans"/>
          <w:b w:val="0"/>
          <w:caps w:val="0"/>
          <w:sz w:val="22"/>
          <w:szCs w:val="22"/>
        </w:rPr>
        <w:t xml:space="preserve">General Coronavirus Prevention </w:t>
      </w:r>
      <w:r>
        <w:rPr>
          <w:rFonts w:ascii="Open Sans" w:hAnsi="Open Sans" w:cs="Open Sans"/>
          <w:b w:val="0"/>
          <w:caps w:val="0"/>
          <w:sz w:val="22"/>
          <w:szCs w:val="22"/>
        </w:rPr>
        <w:t>in the workplace; and</w:t>
      </w:r>
      <w:r w:rsidRPr="735C3342">
        <w:rPr>
          <w:rFonts w:ascii="Open Sans" w:hAnsi="Open Sans" w:cs="Open Sans"/>
          <w:b w:val="0"/>
          <w:caps w:val="0"/>
          <w:sz w:val="22"/>
          <w:szCs w:val="22"/>
        </w:rPr>
        <w:t xml:space="preserve"> </w:t>
      </w:r>
      <w:r>
        <w:rPr>
          <w:rFonts w:ascii="Open Sans" w:hAnsi="Open Sans" w:cs="Open Sans"/>
          <w:b w:val="0"/>
          <w:caps w:val="0"/>
          <w:sz w:val="22"/>
          <w:szCs w:val="22"/>
        </w:rPr>
        <w:t>guidance from local p</w:t>
      </w:r>
      <w:r w:rsidRPr="735C3342">
        <w:rPr>
          <w:rFonts w:ascii="Open Sans" w:hAnsi="Open Sans" w:cs="Open Sans"/>
          <w:b w:val="0"/>
          <w:caps w:val="0"/>
          <w:sz w:val="22"/>
          <w:szCs w:val="22"/>
        </w:rPr>
        <w:t>ublic health agencies.</w:t>
      </w:r>
      <w:r>
        <w:rPr>
          <w:rFonts w:ascii="Open Sans" w:hAnsi="Open Sans" w:cs="Open Sans"/>
          <w:b w:val="0"/>
          <w:caps w:val="0"/>
          <w:sz w:val="22"/>
          <w:szCs w:val="22"/>
        </w:rPr>
        <w:t xml:space="preserve"> This plan is updated as regulations and public health guidance change. </w:t>
      </w:r>
    </w:p>
    <w:p w:rsidR="00857E0E" w:rsidRDefault="005B4FE3" w:rsidP="00A92C68">
      <w:pPr>
        <w:pStyle w:val="Heading1"/>
        <w:numPr>
          <w:ilvl w:val="0"/>
          <w:numId w:val="23"/>
        </w:numPr>
        <w:rPr>
          <w:b w:val="0"/>
          <w:color w:val="33006F"/>
        </w:rPr>
      </w:pPr>
      <w:r>
        <w:rPr>
          <w:color w:val="33006F"/>
        </w:rPr>
        <w:t>Definitions</w:t>
      </w:r>
    </w:p>
    <w:p w:rsidR="00857E0E" w:rsidRPr="00A92C68" w:rsidRDefault="005B4FE3" w:rsidP="00A92C68">
      <w:pPr>
        <w:pStyle w:val="NoSpacing"/>
        <w:spacing w:after="240"/>
        <w:rPr>
          <w:rFonts w:ascii="Open Sans" w:hAnsi="Open Sans" w:cs="Open Sans"/>
          <w:b/>
        </w:rPr>
      </w:pPr>
      <w:r w:rsidRPr="00A92C68">
        <w:rPr>
          <w:rFonts w:ascii="Open Sans" w:hAnsi="Open Sans" w:cs="Open Sans"/>
          <w:b/>
        </w:rPr>
        <w:t xml:space="preserve">Prevention Plan </w:t>
      </w:r>
      <w:r w:rsidRPr="00A92C68">
        <w:rPr>
          <w:rFonts w:ascii="Open Sans" w:hAnsi="Open Sans" w:cs="Open Sans"/>
        </w:rPr>
        <w:t>is the University of Washington’s COVID-19 Prevention Plan for the Workplace.</w:t>
      </w:r>
    </w:p>
    <w:p w:rsidR="00857E0E" w:rsidRPr="00A92C68" w:rsidRDefault="005B4FE3" w:rsidP="00A92C68">
      <w:pPr>
        <w:pStyle w:val="NoSpacing"/>
        <w:spacing w:after="240"/>
        <w:rPr>
          <w:rFonts w:ascii="Open Sans" w:hAnsi="Open Sans" w:cs="Open Sans"/>
        </w:rPr>
      </w:pPr>
      <w:r w:rsidRPr="00A92C68">
        <w:rPr>
          <w:rFonts w:ascii="Open Sans" w:hAnsi="Open Sans" w:cs="Open Sans"/>
          <w:b/>
        </w:rPr>
        <w:t>Program or site-specific COVID-19 Prevention Plans</w:t>
      </w:r>
      <w:r w:rsidRPr="00A92C68">
        <w:rPr>
          <w:rFonts w:ascii="Open Sans" w:hAnsi="Open Sans" w:cs="Open Sans"/>
        </w:rPr>
        <w:t xml:space="preserve"> are local plans developed and updated as necessary and appropriate to address unique COVID-19 prevention and control strategies within a specific third party youth program. The number and structure of these plans are determined by leader of the unit sponsoring the third party program and kept on file locally.</w:t>
      </w:r>
    </w:p>
    <w:p w:rsidR="00857E0E" w:rsidRPr="00A92C68" w:rsidRDefault="005B4FE3" w:rsidP="00A92C68">
      <w:pPr>
        <w:pStyle w:val="NoSpacing"/>
        <w:spacing w:after="240"/>
        <w:rPr>
          <w:rFonts w:ascii="Open Sans" w:hAnsi="Open Sans" w:cs="Open Sans"/>
        </w:rPr>
      </w:pPr>
      <w:r w:rsidRPr="00A92C68">
        <w:rPr>
          <w:rFonts w:ascii="Open Sans" w:hAnsi="Open Sans" w:cs="Open Sans"/>
          <w:b/>
        </w:rPr>
        <w:t>Program Sponsor</w:t>
      </w:r>
      <w:r w:rsidRPr="00A92C68">
        <w:rPr>
          <w:rFonts w:ascii="Open Sans" w:hAnsi="Open Sans" w:cs="Open Sans"/>
        </w:rPr>
        <w:t xml:space="preserve"> is the UW academic or administrative unit that is sponsoring the third-party youth program’s use of UW facilities. </w:t>
      </w:r>
    </w:p>
    <w:p w:rsidR="00857E0E" w:rsidRPr="00A92C68" w:rsidRDefault="005B4FE3" w:rsidP="00A92C68">
      <w:pPr>
        <w:pStyle w:val="NoSpacing"/>
        <w:spacing w:after="240"/>
        <w:rPr>
          <w:rFonts w:ascii="Open Sans" w:hAnsi="Open Sans" w:cs="Open Sans"/>
        </w:rPr>
      </w:pPr>
      <w:r w:rsidRPr="00A92C68">
        <w:rPr>
          <w:rFonts w:ascii="Open Sans" w:hAnsi="Open Sans" w:cs="Open Sans"/>
          <w:b/>
        </w:rPr>
        <w:t>Program Host</w:t>
      </w:r>
      <w:r w:rsidRPr="00A92C68">
        <w:rPr>
          <w:rFonts w:ascii="Open Sans" w:hAnsi="Open Sans" w:cs="Open Sans"/>
        </w:rPr>
        <w:t xml:space="preserve"> is the point of contact representing the facility that will be used by the Program. </w:t>
      </w:r>
    </w:p>
    <w:p w:rsidR="00857E0E" w:rsidRPr="00A92C68" w:rsidRDefault="005B4FE3" w:rsidP="00A92C68">
      <w:pPr>
        <w:pStyle w:val="NoSpacing"/>
        <w:spacing w:after="240"/>
        <w:rPr>
          <w:rFonts w:ascii="Open Sans" w:hAnsi="Open Sans" w:cs="Open Sans"/>
        </w:rPr>
      </w:pPr>
      <w:r w:rsidRPr="00A92C68">
        <w:rPr>
          <w:rFonts w:ascii="Open Sans" w:hAnsi="Open Sans" w:cs="Open Sans"/>
          <w:b/>
        </w:rPr>
        <w:t xml:space="preserve">Program Director </w:t>
      </w:r>
      <w:r w:rsidRPr="00A92C68">
        <w:rPr>
          <w:rFonts w:ascii="Open Sans" w:hAnsi="Open Sans" w:cs="Open Sans"/>
        </w:rPr>
        <w:t xml:space="preserve">is an employee of the third-party youth program who is responsible for the youth program operating at UW and for adherence with a program or site-specific COVID-19 Prevention Plan. </w:t>
      </w:r>
    </w:p>
    <w:p w:rsidR="00857E0E" w:rsidRPr="00A92C68" w:rsidRDefault="005B4FE3" w:rsidP="00A92C68">
      <w:pPr>
        <w:pStyle w:val="NoSpacing"/>
        <w:spacing w:after="240"/>
        <w:rPr>
          <w:rFonts w:ascii="Open Sans" w:hAnsi="Open Sans" w:cs="Open Sans"/>
        </w:rPr>
      </w:pPr>
      <w:r w:rsidRPr="00A92C68">
        <w:rPr>
          <w:rFonts w:ascii="Open Sans" w:hAnsi="Open Sans" w:cs="Open Sans"/>
          <w:b/>
        </w:rPr>
        <w:t xml:space="preserve">Program Personnel </w:t>
      </w:r>
      <w:r w:rsidRPr="00A92C68">
        <w:rPr>
          <w:rFonts w:ascii="Open Sans" w:hAnsi="Open Sans" w:cs="Open Sans"/>
        </w:rPr>
        <w:t>includes staff and volunteers of the third-party youth program.</w:t>
      </w:r>
    </w:p>
    <w:p w:rsidR="00857E0E" w:rsidRDefault="005B4FE3" w:rsidP="00A92C68">
      <w:pPr>
        <w:pStyle w:val="Heading1"/>
        <w:numPr>
          <w:ilvl w:val="0"/>
          <w:numId w:val="23"/>
        </w:numPr>
        <w:rPr>
          <w:b w:val="0"/>
          <w:color w:val="33006F"/>
        </w:rPr>
      </w:pPr>
      <w:r>
        <w:rPr>
          <w:color w:val="33006F"/>
        </w:rPr>
        <w:t>Overview and applicability</w:t>
      </w:r>
    </w:p>
    <w:p w:rsidR="00857E0E" w:rsidRDefault="005B4FE3">
      <w:pPr>
        <w:pBdr>
          <w:top w:val="nil"/>
          <w:left w:val="nil"/>
          <w:bottom w:val="nil"/>
          <w:right w:val="nil"/>
          <w:between w:val="nil"/>
        </w:pBdr>
        <w:spacing w:before="0" w:after="0"/>
        <w:rPr>
          <w:color w:val="000000"/>
        </w:rPr>
      </w:pPr>
      <w:r>
        <w:rPr>
          <w:color w:val="000000"/>
        </w:rPr>
        <w:t xml:space="preserve">The </w:t>
      </w:r>
      <w:hyperlink r:id="rId11">
        <w:r>
          <w:rPr>
            <w:color w:val="0000FF"/>
            <w:u w:val="single"/>
          </w:rPr>
          <w:t>University’s COVID-19 Prevention Plan for the Workplace</w:t>
        </w:r>
      </w:hyperlink>
      <w:r>
        <w:rPr>
          <w:color w:val="000000"/>
        </w:rPr>
        <w:t xml:space="preserve"> covers all University work environments. To ensure compliance with the University Plan, each University unit is required to develop and implement a unit-specific COVID-19 Prevention Plan that covers all </w:t>
      </w:r>
      <w:r>
        <w:rPr>
          <w:color w:val="000000"/>
        </w:rPr>
        <w:lastRenderedPageBreak/>
        <w:t xml:space="preserve">personnel of a unit work area(s). In addition to unit-level plans, work area or site-specific plans are required as necessary and appropriate to address required COVID-19 prevention and control strategies including, for example, guidelines to support child care and youth program safety. </w:t>
      </w:r>
    </w:p>
    <w:p w:rsidR="00857E0E" w:rsidRDefault="005B4FE3">
      <w:r>
        <w:t xml:space="preserve">Academic or administrative departments that sponsor a third party to operate a youth program in UW facilities during COVID-19 are required to complete </w:t>
      </w:r>
      <w:hyperlink r:id="rId12">
        <w:r>
          <w:rPr>
            <w:color w:val="0000FF"/>
            <w:u w:val="single"/>
          </w:rPr>
          <w:t>preparatory steps</w:t>
        </w:r>
      </w:hyperlink>
      <w:r>
        <w:t xml:space="preserve"> developed by the Office for Youth Programs Development and Support (OYPDS), in consultation with Employee Health and Safety (EHS), and to submit a COVID-19 Prevention Plan Addendum for Third-Party Youth Programs. </w:t>
      </w:r>
    </w:p>
    <w:p w:rsidR="00857E0E" w:rsidRDefault="005B4FE3">
      <w:r>
        <w:t>Program sponsors are also responsible for reviewing contracts with third party youth program providers for alignment with the University’s COVID-19 prevention plan and amending agreements where needed. Programs must fully adhere to required health measures during program operation.</w:t>
      </w:r>
    </w:p>
    <w:p w:rsidR="00857E0E" w:rsidRDefault="005B4FE3" w:rsidP="00A92C68">
      <w:pPr>
        <w:pStyle w:val="Heading1"/>
        <w:numPr>
          <w:ilvl w:val="0"/>
          <w:numId w:val="23"/>
        </w:numPr>
        <w:rPr>
          <w:b w:val="0"/>
          <w:color w:val="33006F"/>
        </w:rPr>
      </w:pPr>
      <w:r>
        <w:rPr>
          <w:color w:val="33006F"/>
        </w:rPr>
        <w:t>Roles and Responsibilities</w:t>
      </w:r>
    </w:p>
    <w:p w:rsidR="00857E0E" w:rsidRDefault="005B4FE3">
      <w:pPr>
        <w:pBdr>
          <w:top w:val="nil"/>
          <w:left w:val="nil"/>
          <w:bottom w:val="nil"/>
          <w:right w:val="nil"/>
          <w:between w:val="nil"/>
        </w:pBdr>
        <w:tabs>
          <w:tab w:val="left" w:pos="1800"/>
        </w:tabs>
        <w:spacing w:before="0" w:after="60"/>
        <w:rPr>
          <w:color w:val="23221F"/>
          <w:highlight w:val="white"/>
        </w:rPr>
      </w:pPr>
      <w:r>
        <w:rPr>
          <w:color w:val="23221F"/>
          <w:highlight w:val="white"/>
        </w:rPr>
        <w:t>The University’s COVID-19 Prevention Plan lists administrative units with responsibility for preventing COVID-19 in UW workspaces and details their role in reducing the risk of COVID-19 at the University.  In addition to their roles and responsibilities included in the campus plan, the following units and individuals have responsibilities specific to COVID-19 prevention in third-party youth programs.</w:t>
      </w:r>
    </w:p>
    <w:p w:rsidR="00857E0E" w:rsidRDefault="005B4FE3">
      <w:pPr>
        <w:pStyle w:val="Heading2"/>
      </w:pPr>
      <w:r>
        <w:t xml:space="preserve">UW PROGRAM </w:t>
      </w:r>
      <w:sdt>
        <w:sdtPr>
          <w:tag w:val="goog_rdk_0"/>
          <w:id w:val="1065453440"/>
        </w:sdtPr>
        <w:sdtContent/>
      </w:sdt>
      <w:r>
        <w:t>SPONSOR</w:t>
      </w:r>
    </w:p>
    <w:p w:rsidR="005B4FE3" w:rsidRDefault="005B4FE3">
      <w:pPr>
        <w:numPr>
          <w:ilvl w:val="0"/>
          <w:numId w:val="2"/>
        </w:numPr>
        <w:pBdr>
          <w:top w:val="nil"/>
          <w:left w:val="nil"/>
          <w:bottom w:val="nil"/>
          <w:right w:val="nil"/>
          <w:between w:val="nil"/>
        </w:pBdr>
        <w:spacing w:line="276" w:lineRule="auto"/>
      </w:pPr>
      <w:r>
        <w:t>Confirms third party activity is in alignment with UW mission.</w:t>
      </w:r>
    </w:p>
    <w:p w:rsidR="005B4FE3" w:rsidRDefault="005B4FE3">
      <w:pPr>
        <w:numPr>
          <w:ilvl w:val="0"/>
          <w:numId w:val="2"/>
        </w:numPr>
        <w:pBdr>
          <w:top w:val="nil"/>
          <w:left w:val="nil"/>
          <w:bottom w:val="nil"/>
          <w:right w:val="nil"/>
          <w:between w:val="nil"/>
        </w:pBdr>
        <w:spacing w:line="276" w:lineRule="auto"/>
      </w:pPr>
      <w:r>
        <w:t xml:space="preserve">Unit head endorses third party activity taking place at UW. </w:t>
      </w:r>
    </w:p>
    <w:p w:rsidR="005B4FE3" w:rsidRPr="005B4FE3" w:rsidRDefault="00D65419">
      <w:pPr>
        <w:numPr>
          <w:ilvl w:val="0"/>
          <w:numId w:val="2"/>
        </w:numPr>
        <w:pBdr>
          <w:top w:val="nil"/>
          <w:left w:val="nil"/>
          <w:bottom w:val="nil"/>
          <w:right w:val="nil"/>
          <w:between w:val="nil"/>
        </w:pBdr>
        <w:spacing w:line="276" w:lineRule="auto"/>
      </w:pPr>
      <w:r>
        <w:t>Assists</w:t>
      </w:r>
      <w:r w:rsidR="005B4FE3">
        <w:t xml:space="preserve"> third party in executing COVID prevention protocols as needed.</w:t>
      </w:r>
    </w:p>
    <w:p w:rsidR="00857E0E" w:rsidRDefault="005B4FE3">
      <w:pPr>
        <w:numPr>
          <w:ilvl w:val="0"/>
          <w:numId w:val="2"/>
        </w:numPr>
        <w:pBdr>
          <w:top w:val="nil"/>
          <w:left w:val="nil"/>
          <w:bottom w:val="nil"/>
          <w:right w:val="nil"/>
          <w:between w:val="nil"/>
        </w:pBdr>
        <w:spacing w:line="276" w:lineRule="auto"/>
      </w:pPr>
      <w:r>
        <w:rPr>
          <w:color w:val="000000"/>
        </w:rPr>
        <w:t>Serves as liaison between third party and University departments for facility use approval processes and submission of prevention plan addendum.</w:t>
      </w:r>
    </w:p>
    <w:p w:rsidR="00857E0E" w:rsidRDefault="00D65419">
      <w:pPr>
        <w:numPr>
          <w:ilvl w:val="0"/>
          <w:numId w:val="2"/>
        </w:numPr>
        <w:pBdr>
          <w:top w:val="nil"/>
          <w:left w:val="nil"/>
          <w:bottom w:val="nil"/>
          <w:right w:val="nil"/>
          <w:between w:val="nil"/>
        </w:pBdr>
        <w:spacing w:line="276" w:lineRule="auto"/>
      </w:pPr>
      <w:r>
        <w:rPr>
          <w:color w:val="000000"/>
        </w:rPr>
        <w:t>C</w:t>
      </w:r>
      <w:r w:rsidR="005B4FE3">
        <w:rPr>
          <w:color w:val="000000"/>
        </w:rPr>
        <w:t>omplete</w:t>
      </w:r>
      <w:r>
        <w:rPr>
          <w:color w:val="000000"/>
        </w:rPr>
        <w:t>s</w:t>
      </w:r>
      <w:r w:rsidR="005B4FE3">
        <w:rPr>
          <w:color w:val="000000"/>
        </w:rPr>
        <w:t xml:space="preserve"> </w:t>
      </w:r>
      <w:r>
        <w:rPr>
          <w:color w:val="000000"/>
        </w:rPr>
        <w:t>and submits to OYPDS a COVID-19 Prevention P</w:t>
      </w:r>
      <w:r w:rsidR="005B4FE3">
        <w:rPr>
          <w:color w:val="000000"/>
        </w:rPr>
        <w:t xml:space="preserve">lan </w:t>
      </w:r>
      <w:r>
        <w:rPr>
          <w:color w:val="000000"/>
        </w:rPr>
        <w:t xml:space="preserve">Addendum for Third Party Youth Programs, </w:t>
      </w:r>
      <w:r w:rsidR="005B4FE3">
        <w:rPr>
          <w:color w:val="000000"/>
        </w:rPr>
        <w:t>in conjunction with third party youth program</w:t>
      </w:r>
      <w:r>
        <w:rPr>
          <w:color w:val="000000"/>
        </w:rPr>
        <w:t xml:space="preserve"> director</w:t>
      </w:r>
      <w:r w:rsidR="005B4FE3">
        <w:rPr>
          <w:color w:val="000000"/>
        </w:rPr>
        <w:t>.</w:t>
      </w:r>
    </w:p>
    <w:p w:rsidR="00857E0E" w:rsidRDefault="005B4FE3">
      <w:pPr>
        <w:pStyle w:val="Heading2"/>
      </w:pPr>
      <w:r>
        <w:t>UW Program Host</w:t>
      </w:r>
    </w:p>
    <w:p w:rsidR="00857E0E" w:rsidRDefault="005B4FE3">
      <w:pPr>
        <w:numPr>
          <w:ilvl w:val="0"/>
          <w:numId w:val="7"/>
        </w:numPr>
        <w:pBdr>
          <w:top w:val="nil"/>
          <w:left w:val="nil"/>
          <w:bottom w:val="nil"/>
          <w:right w:val="nil"/>
          <w:between w:val="nil"/>
        </w:pBdr>
        <w:spacing w:line="276" w:lineRule="auto"/>
      </w:pPr>
      <w:r>
        <w:rPr>
          <w:color w:val="000000"/>
        </w:rPr>
        <w:t>Coordinates facility-based components of COVID-19 prevention plan addendum with Program Sponsor and Third Party Program Director as needed.</w:t>
      </w:r>
    </w:p>
    <w:p w:rsidR="00857E0E" w:rsidRDefault="005B4FE3">
      <w:pPr>
        <w:numPr>
          <w:ilvl w:val="0"/>
          <w:numId w:val="7"/>
        </w:numPr>
        <w:pBdr>
          <w:top w:val="nil"/>
          <w:left w:val="nil"/>
          <w:bottom w:val="nil"/>
          <w:right w:val="nil"/>
          <w:between w:val="nil"/>
        </w:pBdr>
        <w:spacing w:line="276" w:lineRule="auto"/>
      </w:pPr>
      <w:r>
        <w:rPr>
          <w:color w:val="000000"/>
        </w:rPr>
        <w:t xml:space="preserve">Monitors compliance of requirements while group is onsite. Communicates compliance issues to Third Party Program Director and UW Program Sponsor. </w:t>
      </w:r>
    </w:p>
    <w:p w:rsidR="00857E0E" w:rsidRDefault="005B4FE3">
      <w:pPr>
        <w:numPr>
          <w:ilvl w:val="0"/>
          <w:numId w:val="7"/>
        </w:numPr>
        <w:pBdr>
          <w:top w:val="nil"/>
          <w:left w:val="nil"/>
          <w:bottom w:val="nil"/>
          <w:right w:val="nil"/>
          <w:between w:val="nil"/>
        </w:pBdr>
        <w:spacing w:line="276" w:lineRule="auto"/>
      </w:pPr>
      <w:r>
        <w:rPr>
          <w:color w:val="000000"/>
        </w:rPr>
        <w:t>Register the program into the Youth Program Registration System.</w:t>
      </w:r>
    </w:p>
    <w:p w:rsidR="00857E0E" w:rsidRDefault="005B4FE3">
      <w:pPr>
        <w:pStyle w:val="Heading2"/>
      </w:pPr>
      <w:r>
        <w:t>THIRD PARTY PROGRAM DIRECTOR</w:t>
      </w:r>
    </w:p>
    <w:p w:rsidR="00857E0E" w:rsidRDefault="005B4FE3">
      <w:pPr>
        <w:numPr>
          <w:ilvl w:val="0"/>
          <w:numId w:val="4"/>
        </w:numPr>
        <w:pBdr>
          <w:top w:val="nil"/>
          <w:left w:val="nil"/>
          <w:bottom w:val="nil"/>
          <w:right w:val="nil"/>
          <w:between w:val="nil"/>
        </w:pBdr>
        <w:spacing w:line="276" w:lineRule="auto"/>
      </w:pPr>
      <w:r>
        <w:rPr>
          <w:color w:val="000000"/>
        </w:rPr>
        <w:lastRenderedPageBreak/>
        <w:t xml:space="preserve">Serves as the primary third party youth program representative and point of contact.  </w:t>
      </w:r>
    </w:p>
    <w:p w:rsidR="00857E0E" w:rsidRDefault="005B4FE3">
      <w:pPr>
        <w:pStyle w:val="Heading2"/>
      </w:pPr>
      <w:r>
        <w:t>UW Environmental Health &amp; Safety Department (EH&amp;S)</w:t>
      </w:r>
    </w:p>
    <w:p w:rsidR="00857E0E" w:rsidRDefault="005B4FE3">
      <w:pPr>
        <w:numPr>
          <w:ilvl w:val="0"/>
          <w:numId w:val="13"/>
        </w:numPr>
        <w:pBdr>
          <w:top w:val="nil"/>
          <w:left w:val="nil"/>
          <w:bottom w:val="nil"/>
          <w:right w:val="nil"/>
          <w:between w:val="nil"/>
        </w:pBdr>
        <w:spacing w:before="0" w:after="0" w:line="276" w:lineRule="auto"/>
        <w:rPr>
          <w:color w:val="000000"/>
        </w:rPr>
      </w:pPr>
      <w:r>
        <w:rPr>
          <w:color w:val="000000"/>
        </w:rPr>
        <w:t xml:space="preserve">Serve as liaison with local public health authorities to coordinate communication and contact tracing for employees of the third party and participants in the youth program. </w:t>
      </w:r>
    </w:p>
    <w:p w:rsidR="00857E0E" w:rsidRDefault="005B4FE3">
      <w:pPr>
        <w:numPr>
          <w:ilvl w:val="0"/>
          <w:numId w:val="13"/>
        </w:numPr>
        <w:pBdr>
          <w:top w:val="nil"/>
          <w:left w:val="nil"/>
          <w:bottom w:val="nil"/>
          <w:right w:val="nil"/>
          <w:between w:val="nil"/>
        </w:pBdr>
        <w:spacing w:before="0" w:after="0" w:line="276" w:lineRule="auto"/>
        <w:rPr>
          <w:color w:val="000000"/>
        </w:rPr>
      </w:pPr>
      <w:r>
        <w:rPr>
          <w:color w:val="000000"/>
        </w:rPr>
        <w:t xml:space="preserve">Consult with the program sponsor and OYPDS about any action steps regarding communication or prevention steps needing action by third party youth program. </w:t>
      </w:r>
    </w:p>
    <w:p w:rsidR="00857E0E" w:rsidRDefault="005B4FE3">
      <w:pPr>
        <w:pStyle w:val="Heading2"/>
      </w:pPr>
      <w:r>
        <w:rPr>
          <w:color w:val="23221F"/>
          <w:highlight w:val="white"/>
        </w:rPr>
        <w:t>UW O</w:t>
      </w:r>
      <w:r>
        <w:t>FFICE FOR YOUTH PROGRAMS DEVELOPMENT AND SUPPORT</w:t>
      </w:r>
      <w:r w:rsidR="00D65419">
        <w:t xml:space="preserve"> (OYPDS)</w:t>
      </w:r>
    </w:p>
    <w:p w:rsidR="00857E0E" w:rsidRDefault="005B4FE3">
      <w:pPr>
        <w:numPr>
          <w:ilvl w:val="0"/>
          <w:numId w:val="21"/>
        </w:numPr>
        <w:pBdr>
          <w:top w:val="nil"/>
          <w:left w:val="nil"/>
          <w:bottom w:val="nil"/>
          <w:right w:val="nil"/>
          <w:between w:val="nil"/>
        </w:pBdr>
        <w:spacing w:line="276" w:lineRule="auto"/>
      </w:pPr>
      <w:r>
        <w:rPr>
          <w:color w:val="000000"/>
        </w:rPr>
        <w:t>Reviews COVID-19 Prevention Plan Addendum for Youth Programs and provides feedback to third party via the UW Program Sponsor.</w:t>
      </w:r>
    </w:p>
    <w:p w:rsidR="00857E0E" w:rsidRDefault="005B4FE3">
      <w:pPr>
        <w:numPr>
          <w:ilvl w:val="0"/>
          <w:numId w:val="21"/>
        </w:numPr>
        <w:pBdr>
          <w:top w:val="nil"/>
          <w:left w:val="nil"/>
          <w:bottom w:val="nil"/>
          <w:right w:val="nil"/>
          <w:between w:val="nil"/>
        </w:pBdr>
        <w:spacing w:line="276" w:lineRule="auto"/>
      </w:pPr>
      <w:r>
        <w:rPr>
          <w:color w:val="000000"/>
        </w:rPr>
        <w:t>In collaboration with EHS, develop policies and procedures for the safe operation of youth programs in UW facilities.</w:t>
      </w:r>
    </w:p>
    <w:p w:rsidR="00857E0E" w:rsidRDefault="005B4FE3">
      <w:pPr>
        <w:numPr>
          <w:ilvl w:val="0"/>
          <w:numId w:val="21"/>
        </w:numPr>
        <w:pBdr>
          <w:top w:val="nil"/>
          <w:left w:val="nil"/>
          <w:bottom w:val="nil"/>
          <w:right w:val="nil"/>
          <w:between w:val="nil"/>
        </w:pBdr>
        <w:spacing w:line="276" w:lineRule="auto"/>
      </w:pPr>
      <w:r>
        <w:rPr>
          <w:color w:val="000000"/>
        </w:rPr>
        <w:t>Develop guidelines for what types of youth programs may operate in each Safe Start Phase.</w:t>
      </w:r>
    </w:p>
    <w:p w:rsidR="00857E0E" w:rsidRDefault="005B4FE3">
      <w:pPr>
        <w:numPr>
          <w:ilvl w:val="0"/>
          <w:numId w:val="21"/>
        </w:numPr>
        <w:pBdr>
          <w:top w:val="nil"/>
          <w:left w:val="nil"/>
          <w:bottom w:val="nil"/>
          <w:right w:val="nil"/>
          <w:between w:val="nil"/>
        </w:pBdr>
        <w:spacing w:line="276" w:lineRule="auto"/>
      </w:pPr>
      <w:bookmarkStart w:id="1" w:name="_heading=h.3znysh7" w:colFirst="0" w:colLast="0"/>
      <w:bookmarkEnd w:id="1"/>
      <w:r>
        <w:rPr>
          <w:color w:val="000000"/>
        </w:rPr>
        <w:t xml:space="preserve">Provide ongoing consultation and assistance with compliance questions as needed. </w:t>
      </w:r>
    </w:p>
    <w:p w:rsidR="00857E0E" w:rsidRDefault="005B4FE3" w:rsidP="00A92C68">
      <w:pPr>
        <w:pStyle w:val="Heading1"/>
        <w:numPr>
          <w:ilvl w:val="0"/>
          <w:numId w:val="23"/>
        </w:numPr>
        <w:rPr>
          <w:color w:val="33006F"/>
        </w:rPr>
      </w:pPr>
      <w:r>
        <w:rPr>
          <w:color w:val="33006F"/>
        </w:rPr>
        <w:t>Required Plan Elements</w:t>
      </w:r>
    </w:p>
    <w:p w:rsidR="00A92C68" w:rsidRPr="0020654D" w:rsidRDefault="00A92C68" w:rsidP="00A92C68">
      <w:pPr>
        <w:pStyle w:val="Default"/>
      </w:pPr>
      <w:r w:rsidRPr="0BBBB114">
        <w:rPr>
          <w:rFonts w:ascii="Open Sans" w:hAnsi="Open Sans" w:cs="Open Sans"/>
          <w:b/>
          <w:bCs/>
          <w:color w:val="23221F"/>
          <w:sz w:val="22"/>
          <w:szCs w:val="22"/>
          <w:highlight w:val="white"/>
        </w:rPr>
        <w:t xml:space="preserve">Required elements of the University’s COVID-19 Prevention Plan are below. </w:t>
      </w:r>
      <w:r w:rsidRPr="0BBBB114">
        <w:rPr>
          <w:rFonts w:ascii="Open Sans" w:hAnsi="Open Sans" w:cs="Open Sans"/>
          <w:sz w:val="22"/>
          <w:szCs w:val="22"/>
        </w:rPr>
        <w:t xml:space="preserve">These </w:t>
      </w:r>
      <w:r>
        <w:rPr>
          <w:rFonts w:ascii="Open Sans" w:hAnsi="Open Sans" w:cs="Open Sans"/>
          <w:sz w:val="22"/>
          <w:szCs w:val="22"/>
        </w:rPr>
        <w:t xml:space="preserve">six </w:t>
      </w:r>
      <w:r w:rsidRPr="0BBBB114">
        <w:rPr>
          <w:rFonts w:ascii="Open Sans" w:hAnsi="Open Sans" w:cs="Open Sans"/>
          <w:sz w:val="22"/>
          <w:szCs w:val="22"/>
        </w:rPr>
        <w:t>elements are required to be included in all unit-specific COVID-19 Prevention Plans.</w:t>
      </w:r>
    </w:p>
    <w:p w:rsidR="00A92C68" w:rsidRPr="00B35517" w:rsidRDefault="00A92C68" w:rsidP="00A92C68">
      <w:pPr>
        <w:pBdr>
          <w:top w:val="nil"/>
          <w:left w:val="nil"/>
          <w:bottom w:val="nil"/>
          <w:right w:val="nil"/>
          <w:between w:val="nil"/>
        </w:pBdr>
        <w:spacing w:before="0" w:after="60"/>
        <w:rPr>
          <w:b/>
          <w:color w:val="23221F"/>
          <w:highlight w:val="white"/>
        </w:rPr>
      </w:pPr>
    </w:p>
    <w:p w:rsidR="00A92C68" w:rsidRPr="00B35517" w:rsidRDefault="00A92C68" w:rsidP="00A92C68">
      <w:pPr>
        <w:pStyle w:val="ListParagraph"/>
        <w:numPr>
          <w:ilvl w:val="0"/>
          <w:numId w:val="27"/>
        </w:numPr>
        <w:pBdr>
          <w:top w:val="nil"/>
          <w:left w:val="nil"/>
          <w:bottom w:val="nil"/>
          <w:right w:val="nil"/>
          <w:between w:val="nil"/>
        </w:pBdr>
        <w:spacing w:before="0" w:after="60"/>
        <w:ind w:left="1080"/>
        <w:rPr>
          <w:color w:val="23221F"/>
        </w:rPr>
      </w:pPr>
      <w:r w:rsidRPr="00A92C68">
        <w:t>Physical distancing</w:t>
      </w:r>
    </w:p>
    <w:p w:rsidR="00A92C68" w:rsidRPr="00B35517" w:rsidRDefault="00A92C68" w:rsidP="00A92C68">
      <w:pPr>
        <w:pStyle w:val="ListParagraph"/>
        <w:numPr>
          <w:ilvl w:val="0"/>
          <w:numId w:val="27"/>
        </w:numPr>
        <w:pBdr>
          <w:top w:val="nil"/>
          <w:left w:val="nil"/>
          <w:bottom w:val="nil"/>
          <w:right w:val="nil"/>
          <w:between w:val="nil"/>
        </w:pBdr>
        <w:spacing w:before="0" w:after="60"/>
        <w:ind w:left="1080"/>
        <w:rPr>
          <w:color w:val="23221F"/>
        </w:rPr>
      </w:pPr>
      <w:r w:rsidRPr="00A92C68">
        <w:t>Procedures for sick personnel, symptom monitoring, reporting and response</w:t>
      </w:r>
    </w:p>
    <w:p w:rsidR="00A92C68" w:rsidRPr="00B35517" w:rsidRDefault="00A92C68" w:rsidP="00A92C68">
      <w:pPr>
        <w:pStyle w:val="ListParagraph"/>
        <w:numPr>
          <w:ilvl w:val="0"/>
          <w:numId w:val="27"/>
        </w:numPr>
        <w:pBdr>
          <w:top w:val="nil"/>
          <w:left w:val="nil"/>
          <w:bottom w:val="nil"/>
          <w:right w:val="nil"/>
          <w:between w:val="nil"/>
        </w:pBdr>
        <w:spacing w:before="0" w:after="60"/>
        <w:ind w:left="1080"/>
        <w:rPr>
          <w:color w:val="23221F"/>
        </w:rPr>
      </w:pPr>
      <w:r w:rsidRPr="00A92C68">
        <w:t>Good hygiene</w:t>
      </w:r>
    </w:p>
    <w:p w:rsidR="00A92C68" w:rsidRPr="00AF5DB9" w:rsidRDefault="00A92C68" w:rsidP="00A92C68">
      <w:pPr>
        <w:pStyle w:val="ListParagraph"/>
        <w:numPr>
          <w:ilvl w:val="0"/>
          <w:numId w:val="27"/>
        </w:numPr>
        <w:pBdr>
          <w:top w:val="nil"/>
          <w:left w:val="nil"/>
          <w:bottom w:val="nil"/>
          <w:right w:val="nil"/>
          <w:between w:val="nil"/>
        </w:pBdr>
        <w:spacing w:before="0" w:after="60"/>
        <w:ind w:left="1080"/>
        <w:rPr>
          <w:color w:val="23221F"/>
          <w:highlight w:val="white"/>
        </w:rPr>
      </w:pPr>
      <w:r w:rsidRPr="00A92C68">
        <w:rPr>
          <w:highlight w:val="white"/>
        </w:rPr>
        <w:t xml:space="preserve">Cleaning and disinfecting </w:t>
      </w:r>
    </w:p>
    <w:p w:rsidR="00A92C68" w:rsidRPr="00CC10F2" w:rsidRDefault="00A92C68" w:rsidP="00A92C68">
      <w:pPr>
        <w:pStyle w:val="ListParagraph"/>
        <w:numPr>
          <w:ilvl w:val="0"/>
          <w:numId w:val="27"/>
        </w:numPr>
        <w:pBdr>
          <w:top w:val="nil"/>
          <w:left w:val="nil"/>
          <w:bottom w:val="nil"/>
          <w:right w:val="nil"/>
          <w:between w:val="nil"/>
        </w:pBdr>
        <w:spacing w:before="0" w:after="60"/>
        <w:ind w:left="1080"/>
        <w:rPr>
          <w:color w:val="23221F"/>
          <w:highlight w:val="white"/>
        </w:rPr>
      </w:pPr>
      <w:r w:rsidRPr="00A92C68">
        <w:rPr>
          <w:highlight w:val="white"/>
        </w:rPr>
        <w:t>Personal protective equipment (PPE) and alternative strategies</w:t>
      </w:r>
    </w:p>
    <w:p w:rsidR="00A92C68" w:rsidRPr="00AF5DB9" w:rsidRDefault="00A92C68" w:rsidP="00A92C68">
      <w:pPr>
        <w:pStyle w:val="ListParagraph"/>
        <w:numPr>
          <w:ilvl w:val="0"/>
          <w:numId w:val="27"/>
        </w:numPr>
        <w:pBdr>
          <w:top w:val="nil"/>
          <w:left w:val="nil"/>
          <w:bottom w:val="nil"/>
          <w:right w:val="nil"/>
          <w:between w:val="nil"/>
        </w:pBdr>
        <w:spacing w:before="0" w:after="60"/>
        <w:ind w:left="1080"/>
        <w:rPr>
          <w:color w:val="23221F"/>
          <w:highlight w:val="white"/>
        </w:rPr>
      </w:pPr>
      <w:r w:rsidRPr="00A92C68">
        <w:rPr>
          <w:highlight w:val="white"/>
        </w:rPr>
        <w:t>Communication and training</w:t>
      </w:r>
    </w:p>
    <w:p w:rsidR="00A92C68" w:rsidRDefault="00A92C68" w:rsidP="00A92C68">
      <w:pPr>
        <w:pStyle w:val="Default"/>
      </w:pPr>
    </w:p>
    <w:p w:rsidR="00A92C68" w:rsidRDefault="00A92C68" w:rsidP="00A92C68">
      <w:pPr>
        <w:pStyle w:val="Default"/>
        <w:rPr>
          <w:rFonts w:ascii="Open Sans" w:hAnsi="Open Sans" w:cs="Open Sans"/>
          <w:sz w:val="22"/>
          <w:szCs w:val="22"/>
        </w:rPr>
      </w:pPr>
      <w:r w:rsidRPr="735C3342">
        <w:rPr>
          <w:rFonts w:ascii="Open Sans" w:hAnsi="Open Sans" w:cs="Open Sans"/>
          <w:sz w:val="22"/>
          <w:szCs w:val="22"/>
        </w:rPr>
        <w:t>In addition, each University unit is required to designate COVID-19</w:t>
      </w:r>
      <w:r>
        <w:rPr>
          <w:rFonts w:ascii="Open Sans" w:hAnsi="Open Sans" w:cs="Open Sans"/>
          <w:sz w:val="22"/>
          <w:szCs w:val="22"/>
        </w:rPr>
        <w:t xml:space="preserve"> site</w:t>
      </w:r>
      <w:r w:rsidRPr="735C3342">
        <w:rPr>
          <w:rFonts w:ascii="Open Sans" w:hAnsi="Open Sans" w:cs="Open Sans"/>
          <w:sz w:val="22"/>
          <w:szCs w:val="22"/>
        </w:rPr>
        <w:t xml:space="preserve"> supervisors to ensure all elements of </w:t>
      </w:r>
      <w:r w:rsidRPr="00207CC1">
        <w:rPr>
          <w:rFonts w:ascii="Open Sans" w:hAnsi="Open Sans" w:cs="Open Sans"/>
          <w:sz w:val="22"/>
          <w:szCs w:val="22"/>
        </w:rPr>
        <w:t>the unit-specific</w:t>
      </w:r>
      <w:r w:rsidRPr="735C3342">
        <w:rPr>
          <w:rFonts w:ascii="Open Sans" w:hAnsi="Open Sans" w:cs="Open Sans"/>
          <w:sz w:val="22"/>
          <w:szCs w:val="22"/>
        </w:rPr>
        <w:t xml:space="preserve"> COVID-19 Prevention Plan are followed</w:t>
      </w:r>
      <w:r>
        <w:rPr>
          <w:rFonts w:ascii="Open Sans" w:hAnsi="Open Sans" w:cs="Open Sans"/>
          <w:sz w:val="22"/>
          <w:szCs w:val="22"/>
        </w:rPr>
        <w:t xml:space="preserve">. </w:t>
      </w:r>
      <w:r w:rsidRPr="735C3342">
        <w:rPr>
          <w:rFonts w:ascii="Open Sans" w:hAnsi="Open Sans" w:cs="Open Sans"/>
          <w:sz w:val="22"/>
          <w:szCs w:val="22"/>
        </w:rPr>
        <w:t xml:space="preserve">COVID-19 </w:t>
      </w:r>
      <w:r>
        <w:rPr>
          <w:rFonts w:ascii="Open Sans" w:hAnsi="Open Sans" w:cs="Open Sans"/>
          <w:sz w:val="22"/>
          <w:szCs w:val="22"/>
        </w:rPr>
        <w:t xml:space="preserve">site </w:t>
      </w:r>
      <w:r w:rsidRPr="735C3342">
        <w:rPr>
          <w:rFonts w:ascii="Open Sans" w:hAnsi="Open Sans" w:cs="Open Sans"/>
          <w:sz w:val="22"/>
          <w:szCs w:val="22"/>
        </w:rPr>
        <w:t xml:space="preserve">supervisors are expected to keep unit and site-specific plans current with changes to COVID-19 guidelines, regulations and University policies. COVID-19 </w:t>
      </w:r>
      <w:r>
        <w:rPr>
          <w:rFonts w:ascii="Open Sans" w:hAnsi="Open Sans" w:cs="Open Sans"/>
          <w:sz w:val="22"/>
          <w:szCs w:val="22"/>
        </w:rPr>
        <w:t xml:space="preserve">site </w:t>
      </w:r>
      <w:r w:rsidRPr="735C3342">
        <w:rPr>
          <w:rFonts w:ascii="Open Sans" w:hAnsi="Open Sans" w:cs="Open Sans"/>
          <w:sz w:val="22"/>
          <w:szCs w:val="22"/>
        </w:rPr>
        <w:t xml:space="preserve">supervisors </w:t>
      </w:r>
      <w:r>
        <w:rPr>
          <w:rFonts w:ascii="Open Sans" w:hAnsi="Open Sans" w:cs="Open Sans"/>
          <w:sz w:val="22"/>
          <w:szCs w:val="22"/>
        </w:rPr>
        <w:t>(</w:t>
      </w:r>
      <w:r w:rsidRPr="735C3342">
        <w:rPr>
          <w:rFonts w:ascii="Open Sans" w:hAnsi="Open Sans" w:cs="Open Sans"/>
          <w:sz w:val="22"/>
          <w:szCs w:val="22"/>
        </w:rPr>
        <w:t>or designee</w:t>
      </w:r>
      <w:r>
        <w:rPr>
          <w:rFonts w:ascii="Open Sans" w:hAnsi="Open Sans" w:cs="Open Sans"/>
          <w:sz w:val="22"/>
          <w:szCs w:val="22"/>
        </w:rPr>
        <w:t>)</w:t>
      </w:r>
      <w:r w:rsidRPr="735C3342">
        <w:rPr>
          <w:rFonts w:ascii="Open Sans" w:hAnsi="Open Sans" w:cs="Open Sans"/>
          <w:sz w:val="22"/>
          <w:szCs w:val="22"/>
        </w:rPr>
        <w:t xml:space="preserve"> should be available during work and class activities. </w:t>
      </w:r>
    </w:p>
    <w:p w:rsidR="00A92C68" w:rsidRPr="00A92C68" w:rsidRDefault="00A92C68" w:rsidP="00A92C68"/>
    <w:p w:rsidR="00857E0E" w:rsidRDefault="005B4FE3" w:rsidP="00C45007">
      <w:pPr>
        <w:pStyle w:val="Heading2"/>
        <w:numPr>
          <w:ilvl w:val="0"/>
          <w:numId w:val="29"/>
        </w:numPr>
        <w:rPr>
          <w:sz w:val="28"/>
          <w:szCs w:val="28"/>
          <w:highlight w:val="white"/>
        </w:rPr>
      </w:pPr>
      <w:bookmarkStart w:id="2" w:name="bookmark=id.2et92p0" w:colFirst="0" w:colLast="0"/>
      <w:bookmarkEnd w:id="2"/>
      <w:r>
        <w:rPr>
          <w:sz w:val="28"/>
          <w:szCs w:val="28"/>
          <w:highlight w:val="white"/>
        </w:rPr>
        <w:lastRenderedPageBreak/>
        <w:t>Maintain Social and Physical Distancing</w:t>
      </w:r>
      <w:r>
        <w:rPr>
          <w:noProof/>
        </w:rPr>
        <w:drawing>
          <wp:anchor distT="0" distB="0" distL="114300" distR="114300" simplePos="0" relativeHeight="251658240" behindDoc="0" locked="0" layoutInCell="1" hidden="0" allowOverlap="1">
            <wp:simplePos x="0" y="0"/>
            <wp:positionH relativeFrom="column">
              <wp:posOffset>4156075</wp:posOffset>
            </wp:positionH>
            <wp:positionV relativeFrom="paragraph">
              <wp:posOffset>0</wp:posOffset>
            </wp:positionV>
            <wp:extent cx="1787525" cy="1490980"/>
            <wp:effectExtent l="0" t="0" r="0" b="0"/>
            <wp:wrapSquare wrapText="bothSides" distT="0" distB="0" distL="114300" distR="114300"/>
            <wp:docPr id="845753968" name="image7.png" descr="graphic 6 feet distance between work stations"/>
            <wp:cNvGraphicFramePr/>
            <a:graphic xmlns:a="http://schemas.openxmlformats.org/drawingml/2006/main">
              <a:graphicData uri="http://schemas.openxmlformats.org/drawingml/2006/picture">
                <pic:pic xmlns:pic="http://schemas.openxmlformats.org/drawingml/2006/picture">
                  <pic:nvPicPr>
                    <pic:cNvPr id="0" name="image7.png" descr="graphic 6 feet distance between work stations"/>
                    <pic:cNvPicPr preferRelativeResize="0"/>
                  </pic:nvPicPr>
                  <pic:blipFill>
                    <a:blip r:embed="rId13"/>
                    <a:srcRect/>
                    <a:stretch>
                      <a:fillRect/>
                    </a:stretch>
                  </pic:blipFill>
                  <pic:spPr>
                    <a:xfrm>
                      <a:off x="0" y="0"/>
                      <a:ext cx="1787525" cy="1490980"/>
                    </a:xfrm>
                    <a:prstGeom prst="rect">
                      <a:avLst/>
                    </a:prstGeom>
                    <a:ln/>
                  </pic:spPr>
                </pic:pic>
              </a:graphicData>
            </a:graphic>
          </wp:anchor>
        </w:drawing>
      </w:r>
    </w:p>
    <w:p w:rsidR="00857E0E" w:rsidRPr="00A92C68" w:rsidRDefault="005B4FE3">
      <w:pPr>
        <w:pBdr>
          <w:top w:val="nil"/>
          <w:left w:val="nil"/>
          <w:bottom w:val="nil"/>
          <w:right w:val="nil"/>
          <w:between w:val="nil"/>
        </w:pBdr>
        <w:spacing w:before="0" w:after="60"/>
        <w:rPr>
          <w:color w:val="23221F"/>
          <w:highlight w:val="white"/>
        </w:rPr>
      </w:pPr>
      <w:r w:rsidRPr="00A92C68">
        <w:rPr>
          <w:color w:val="23221F"/>
          <w:highlight w:val="white"/>
        </w:rPr>
        <w:t>All programs must take measures to ensure that all personnel and participants maintain at least 6 feet of distance between individuals (with or without the use of PPE or facemasks/face coverings). Measures to prevent close contact include, but are not limited to:</w:t>
      </w:r>
    </w:p>
    <w:p w:rsidR="00857E0E" w:rsidRDefault="005B4FE3">
      <w:pPr>
        <w:numPr>
          <w:ilvl w:val="0"/>
          <w:numId w:val="17"/>
        </w:numPr>
        <w:pBdr>
          <w:top w:val="nil"/>
          <w:left w:val="nil"/>
          <w:bottom w:val="nil"/>
          <w:right w:val="nil"/>
          <w:between w:val="nil"/>
        </w:pBdr>
        <w:spacing w:before="0" w:after="60"/>
        <w:rPr>
          <w:b/>
          <w:color w:val="23221F"/>
          <w:highlight w:val="white"/>
        </w:rPr>
      </w:pPr>
      <w:r>
        <w:rPr>
          <w:color w:val="23221F"/>
          <w:highlight w:val="white"/>
        </w:rPr>
        <w:t xml:space="preserve">Separate work stations and participant areas by at least 6 feet. </w:t>
      </w:r>
    </w:p>
    <w:p w:rsidR="00857E0E" w:rsidRDefault="005B4FE3">
      <w:pPr>
        <w:numPr>
          <w:ilvl w:val="0"/>
          <w:numId w:val="17"/>
        </w:numPr>
        <w:pBdr>
          <w:top w:val="nil"/>
          <w:left w:val="nil"/>
          <w:bottom w:val="nil"/>
          <w:right w:val="nil"/>
          <w:between w:val="nil"/>
        </w:pBdr>
        <w:spacing w:before="0" w:after="60"/>
        <w:rPr>
          <w:b/>
          <w:color w:val="23221F"/>
          <w:highlight w:val="white"/>
        </w:rPr>
      </w:pPr>
      <w:r>
        <w:rPr>
          <w:color w:val="23221F"/>
          <w:highlight w:val="white"/>
        </w:rPr>
        <w:t xml:space="preserve">Allow only </w:t>
      </w:r>
      <w:r>
        <w:rPr>
          <w:color w:val="23221F"/>
          <w:highlight w:val="white"/>
          <w:u w:val="single"/>
        </w:rPr>
        <w:t>infrequent and intermittent</w:t>
      </w:r>
      <w:r>
        <w:rPr>
          <w:color w:val="23221F"/>
          <w:highlight w:val="white"/>
        </w:rPr>
        <w:t xml:space="preserve"> passing within 6 feet.</w:t>
      </w:r>
    </w:p>
    <w:p w:rsidR="00857E0E" w:rsidRDefault="005B4FE3">
      <w:pPr>
        <w:numPr>
          <w:ilvl w:val="0"/>
          <w:numId w:val="17"/>
        </w:numPr>
        <w:pBdr>
          <w:top w:val="nil"/>
          <w:left w:val="nil"/>
          <w:bottom w:val="nil"/>
          <w:right w:val="nil"/>
          <w:between w:val="nil"/>
        </w:pBdr>
        <w:spacing w:before="0" w:after="60"/>
        <w:rPr>
          <w:b/>
          <w:color w:val="23221F"/>
          <w:highlight w:val="white"/>
        </w:rPr>
      </w:pPr>
      <w:r>
        <w:rPr>
          <w:color w:val="23221F"/>
          <w:highlight w:val="white"/>
        </w:rPr>
        <w:t>Segregate entry and exit pathways into building or work area.</w:t>
      </w:r>
    </w:p>
    <w:p w:rsidR="00857E0E" w:rsidRDefault="005B4FE3">
      <w:pPr>
        <w:numPr>
          <w:ilvl w:val="0"/>
          <w:numId w:val="17"/>
        </w:numPr>
        <w:pBdr>
          <w:top w:val="nil"/>
          <w:left w:val="nil"/>
          <w:bottom w:val="nil"/>
          <w:right w:val="nil"/>
          <w:between w:val="nil"/>
        </w:pBdr>
        <w:spacing w:before="0" w:after="60"/>
        <w:rPr>
          <w:b/>
          <w:color w:val="23221F"/>
          <w:highlight w:val="white"/>
        </w:rPr>
      </w:pPr>
      <w:r>
        <w:rPr>
          <w:color w:val="23221F"/>
          <w:highlight w:val="white"/>
        </w:rPr>
        <w:t>Limit the number of people riding in elevators.</w:t>
      </w:r>
    </w:p>
    <w:p w:rsidR="00857E0E" w:rsidRDefault="005B4FE3">
      <w:pPr>
        <w:numPr>
          <w:ilvl w:val="0"/>
          <w:numId w:val="17"/>
        </w:numPr>
        <w:pBdr>
          <w:top w:val="nil"/>
          <w:left w:val="nil"/>
          <w:bottom w:val="nil"/>
          <w:right w:val="nil"/>
          <w:between w:val="nil"/>
        </w:pBdr>
        <w:spacing w:before="0" w:after="60"/>
        <w:rPr>
          <w:b/>
          <w:color w:val="23221F"/>
          <w:highlight w:val="white"/>
        </w:rPr>
      </w:pPr>
      <w:r>
        <w:rPr>
          <w:color w:val="23221F"/>
          <w:highlight w:val="white"/>
        </w:rPr>
        <w:t>Remind everyone to maintain social and physical distancing during breaks and at shift start and end times.</w:t>
      </w:r>
    </w:p>
    <w:p w:rsidR="00857E0E" w:rsidRDefault="005B4FE3">
      <w:pPr>
        <w:numPr>
          <w:ilvl w:val="0"/>
          <w:numId w:val="17"/>
        </w:numPr>
        <w:pBdr>
          <w:top w:val="nil"/>
          <w:left w:val="nil"/>
          <w:bottom w:val="nil"/>
          <w:right w:val="nil"/>
          <w:between w:val="nil"/>
        </w:pBdr>
        <w:spacing w:before="0" w:after="60"/>
        <w:rPr>
          <w:b/>
          <w:color w:val="23221F"/>
          <w:highlight w:val="white"/>
        </w:rPr>
      </w:pPr>
      <w:r>
        <w:rPr>
          <w:color w:val="23221F"/>
          <w:highlight w:val="white"/>
        </w:rPr>
        <w:t>Stagger start, end, and break times.</w:t>
      </w:r>
    </w:p>
    <w:p w:rsidR="00857E0E" w:rsidRDefault="005B4FE3">
      <w:pPr>
        <w:numPr>
          <w:ilvl w:val="0"/>
          <w:numId w:val="17"/>
        </w:numPr>
        <w:pBdr>
          <w:top w:val="nil"/>
          <w:left w:val="nil"/>
          <w:bottom w:val="nil"/>
          <w:right w:val="nil"/>
          <w:between w:val="nil"/>
        </w:pBdr>
        <w:spacing w:before="0" w:after="60"/>
        <w:rPr>
          <w:color w:val="23221F"/>
          <w:highlight w:val="white"/>
        </w:rPr>
      </w:pPr>
      <w:r>
        <w:rPr>
          <w:color w:val="23221F"/>
          <w:highlight w:val="white"/>
        </w:rPr>
        <w:t>Ensure University personnel take separate vehicles. Avoid transporting youth.</w:t>
      </w:r>
    </w:p>
    <w:p w:rsidR="00857E0E" w:rsidRDefault="005B4FE3">
      <w:pPr>
        <w:numPr>
          <w:ilvl w:val="0"/>
          <w:numId w:val="17"/>
        </w:numPr>
        <w:pBdr>
          <w:top w:val="nil"/>
          <w:left w:val="nil"/>
          <w:bottom w:val="nil"/>
          <w:right w:val="nil"/>
          <w:between w:val="nil"/>
        </w:pBdr>
        <w:shd w:val="clear" w:color="auto" w:fill="FFFFFF"/>
        <w:spacing w:before="0" w:after="60"/>
        <w:rPr>
          <w:b/>
          <w:color w:val="23221F"/>
          <w:highlight w:val="white"/>
        </w:rPr>
      </w:pPr>
      <w:r>
        <w:rPr>
          <w:color w:val="23221F"/>
          <w:highlight w:val="white"/>
        </w:rPr>
        <w:t>If needed, schedule tasks for a later time and date when protective measures are in place.</w:t>
      </w:r>
    </w:p>
    <w:p w:rsidR="00857E0E" w:rsidRDefault="005B4FE3">
      <w:pPr>
        <w:numPr>
          <w:ilvl w:val="0"/>
          <w:numId w:val="17"/>
        </w:numPr>
        <w:pBdr>
          <w:top w:val="nil"/>
          <w:left w:val="nil"/>
          <w:bottom w:val="nil"/>
          <w:right w:val="nil"/>
          <w:between w:val="nil"/>
        </w:pBdr>
        <w:shd w:val="clear" w:color="auto" w:fill="FFFFFF"/>
        <w:spacing w:before="0" w:after="60"/>
        <w:rPr>
          <w:b/>
          <w:color w:val="23221F"/>
          <w:highlight w:val="white"/>
        </w:rPr>
      </w:pPr>
      <w:r>
        <w:rPr>
          <w:color w:val="23221F"/>
          <w:highlight w:val="white"/>
        </w:rPr>
        <w:t>Organize work to break up tasks in a manner that facilitates social distancing or other protective measures.</w:t>
      </w:r>
    </w:p>
    <w:p w:rsidR="00857E0E" w:rsidRDefault="005B4FE3">
      <w:pPr>
        <w:numPr>
          <w:ilvl w:val="0"/>
          <w:numId w:val="17"/>
        </w:numPr>
        <w:pBdr>
          <w:top w:val="nil"/>
          <w:left w:val="nil"/>
          <w:bottom w:val="nil"/>
          <w:right w:val="nil"/>
          <w:between w:val="nil"/>
        </w:pBdr>
        <w:spacing w:before="0" w:after="60"/>
        <w:rPr>
          <w:b/>
          <w:color w:val="23221F"/>
          <w:highlight w:val="white"/>
        </w:rPr>
      </w:pPr>
      <w:r>
        <w:rPr>
          <w:color w:val="23221F"/>
          <w:highlight w:val="white"/>
        </w:rPr>
        <w:t>Avoid touching other people (e.g., handshakes).</w:t>
      </w:r>
    </w:p>
    <w:p w:rsidR="00857E0E" w:rsidRDefault="005B4FE3">
      <w:pPr>
        <w:numPr>
          <w:ilvl w:val="0"/>
          <w:numId w:val="17"/>
        </w:numPr>
        <w:pBdr>
          <w:top w:val="nil"/>
          <w:left w:val="nil"/>
          <w:bottom w:val="nil"/>
          <w:right w:val="nil"/>
          <w:between w:val="nil"/>
        </w:pBdr>
        <w:spacing w:before="0" w:after="186"/>
        <w:rPr>
          <w:color w:val="000000"/>
        </w:rPr>
      </w:pPr>
      <w:r>
        <w:rPr>
          <w:color w:val="000000"/>
        </w:rPr>
        <w:t xml:space="preserve">Identify and control “choke points” and “high-risk areas” at locations where people typically congregate so that social distancing is always maintained. </w:t>
      </w:r>
    </w:p>
    <w:p w:rsidR="00857E0E" w:rsidRDefault="005B4FE3">
      <w:pPr>
        <w:numPr>
          <w:ilvl w:val="0"/>
          <w:numId w:val="17"/>
        </w:numPr>
        <w:pBdr>
          <w:top w:val="nil"/>
          <w:left w:val="nil"/>
          <w:bottom w:val="nil"/>
          <w:right w:val="nil"/>
          <w:between w:val="nil"/>
        </w:pBdr>
        <w:spacing w:before="0" w:after="186"/>
        <w:rPr>
          <w:color w:val="000000"/>
        </w:rPr>
      </w:pPr>
      <w:r>
        <w:rPr>
          <w:color w:val="000000"/>
        </w:rPr>
        <w:t xml:space="preserve">Ensure minimum 6-foot separation by physical barriers, and/or demarking floors with tape. Limit the number of people in a space to allow for a 6-foot separation. </w:t>
      </w:r>
    </w:p>
    <w:p w:rsidR="00857E0E" w:rsidRDefault="005B4FE3">
      <w:pPr>
        <w:numPr>
          <w:ilvl w:val="0"/>
          <w:numId w:val="17"/>
        </w:numPr>
        <w:pBdr>
          <w:top w:val="nil"/>
          <w:left w:val="nil"/>
          <w:bottom w:val="nil"/>
          <w:right w:val="nil"/>
          <w:between w:val="nil"/>
        </w:pBdr>
        <w:spacing w:before="0" w:after="60"/>
        <w:rPr>
          <w:b/>
          <w:color w:val="23221F"/>
          <w:highlight w:val="white"/>
        </w:rPr>
      </w:pPr>
      <w:r>
        <w:t>To the extent practical allow only one group at a time at the same location and maintain a 6-foot separation and social distancing for each member. If more than one group must be on site at a minimum they must maintain social distancing policies in accordance with this guidance.</w:t>
      </w:r>
    </w:p>
    <w:p w:rsidR="00857E0E" w:rsidRDefault="005B4FE3">
      <w:pPr>
        <w:pBdr>
          <w:top w:val="nil"/>
          <w:left w:val="nil"/>
          <w:bottom w:val="nil"/>
          <w:right w:val="nil"/>
          <w:between w:val="nil"/>
        </w:pBdr>
        <w:spacing w:before="0" w:after="60"/>
        <w:rPr>
          <w:b/>
          <w:color w:val="23221F"/>
          <w:highlight w:val="white"/>
        </w:rPr>
      </w:pPr>
      <w:r>
        <w:rPr>
          <w:b/>
          <w:color w:val="23221F"/>
          <w:highlight w:val="white"/>
        </w:rPr>
        <w:t>Program area organization and occupancy</w:t>
      </w:r>
    </w:p>
    <w:p w:rsidR="00857E0E" w:rsidRDefault="005B4FE3">
      <w:pPr>
        <w:numPr>
          <w:ilvl w:val="0"/>
          <w:numId w:val="3"/>
        </w:numPr>
        <w:pBdr>
          <w:top w:val="nil"/>
          <w:left w:val="nil"/>
          <w:bottom w:val="nil"/>
          <w:right w:val="nil"/>
          <w:between w:val="nil"/>
        </w:pBdr>
        <w:spacing w:before="0" w:after="60"/>
        <w:rPr>
          <w:color w:val="23221F"/>
          <w:highlight w:val="white"/>
        </w:rPr>
      </w:pPr>
      <w:r>
        <w:rPr>
          <w:color w:val="23221F"/>
          <w:highlight w:val="white"/>
        </w:rPr>
        <w:t>Review and abide by current restrictions on group size, ensuring adequate staff-to-participant ratios.</w:t>
      </w:r>
    </w:p>
    <w:p w:rsidR="00857E0E" w:rsidRDefault="005B4FE3">
      <w:pPr>
        <w:numPr>
          <w:ilvl w:val="0"/>
          <w:numId w:val="3"/>
        </w:numPr>
        <w:pBdr>
          <w:top w:val="nil"/>
          <w:left w:val="nil"/>
          <w:bottom w:val="nil"/>
          <w:right w:val="nil"/>
          <w:between w:val="nil"/>
        </w:pBdr>
        <w:spacing w:before="0" w:after="60"/>
        <w:rPr>
          <w:color w:val="23221F"/>
          <w:highlight w:val="white"/>
        </w:rPr>
      </w:pPr>
      <w:r>
        <w:rPr>
          <w:color w:val="23221F"/>
          <w:highlight w:val="white"/>
        </w:rPr>
        <w:t xml:space="preserve">Keep youth groups segregated and maintain consistent staff for each group. </w:t>
      </w:r>
    </w:p>
    <w:p w:rsidR="00857E0E" w:rsidRDefault="005B4FE3">
      <w:pPr>
        <w:numPr>
          <w:ilvl w:val="0"/>
          <w:numId w:val="3"/>
        </w:numPr>
        <w:pBdr>
          <w:top w:val="nil"/>
          <w:left w:val="nil"/>
          <w:bottom w:val="nil"/>
          <w:right w:val="nil"/>
          <w:between w:val="nil"/>
        </w:pBdr>
        <w:spacing w:before="0" w:after="60"/>
        <w:rPr>
          <w:color w:val="23221F"/>
          <w:highlight w:val="white"/>
        </w:rPr>
      </w:pPr>
      <w:r>
        <w:rPr>
          <w:color w:val="23221F"/>
          <w:highlight w:val="white"/>
        </w:rPr>
        <w:t>Limit use of common areas (like cafeterias).</w:t>
      </w:r>
    </w:p>
    <w:p w:rsidR="00857E0E" w:rsidRDefault="005B4FE3">
      <w:pPr>
        <w:numPr>
          <w:ilvl w:val="0"/>
          <w:numId w:val="3"/>
        </w:numPr>
        <w:pBdr>
          <w:top w:val="nil"/>
          <w:left w:val="nil"/>
          <w:bottom w:val="nil"/>
          <w:right w:val="nil"/>
          <w:between w:val="nil"/>
        </w:pBdr>
        <w:spacing w:before="0" w:after="60"/>
        <w:rPr>
          <w:color w:val="23221F"/>
          <w:highlight w:val="white"/>
        </w:rPr>
      </w:pPr>
      <w:r>
        <w:rPr>
          <w:color w:val="23221F"/>
          <w:highlight w:val="white"/>
        </w:rPr>
        <w:t xml:space="preserve">Do not allow sharing of toys and other supplies. </w:t>
      </w:r>
    </w:p>
    <w:p w:rsidR="00857E0E" w:rsidRDefault="005B4FE3">
      <w:pPr>
        <w:numPr>
          <w:ilvl w:val="0"/>
          <w:numId w:val="3"/>
        </w:numPr>
        <w:pBdr>
          <w:top w:val="nil"/>
          <w:left w:val="nil"/>
          <w:bottom w:val="nil"/>
          <w:right w:val="nil"/>
          <w:between w:val="nil"/>
        </w:pBdr>
        <w:spacing w:before="0" w:after="60"/>
        <w:rPr>
          <w:color w:val="23221F"/>
          <w:highlight w:val="white"/>
        </w:rPr>
      </w:pPr>
      <w:r>
        <w:rPr>
          <w:color w:val="23221F"/>
          <w:highlight w:val="white"/>
        </w:rPr>
        <w:t>Require one-at-a-time access at designated drop-off/pick-up points.</w:t>
      </w:r>
    </w:p>
    <w:p w:rsidR="00857E0E" w:rsidRDefault="005B4FE3">
      <w:pPr>
        <w:numPr>
          <w:ilvl w:val="0"/>
          <w:numId w:val="16"/>
        </w:numPr>
        <w:pBdr>
          <w:top w:val="nil"/>
          <w:left w:val="nil"/>
          <w:bottom w:val="nil"/>
          <w:right w:val="nil"/>
          <w:between w:val="nil"/>
        </w:pBdr>
        <w:spacing w:before="0" w:after="60"/>
        <w:rPr>
          <w:color w:val="23221F"/>
          <w:highlight w:val="white"/>
        </w:rPr>
      </w:pPr>
      <w:r>
        <w:rPr>
          <w:color w:val="23221F"/>
          <w:highlight w:val="white"/>
        </w:rPr>
        <w:t xml:space="preserve">Use drop boxes or bins to collect and distribute shared equipment, mail and other items that must be passed from one person to another. </w:t>
      </w:r>
    </w:p>
    <w:p w:rsidR="00857E0E" w:rsidRDefault="005B4FE3">
      <w:pPr>
        <w:pBdr>
          <w:top w:val="nil"/>
          <w:left w:val="nil"/>
          <w:bottom w:val="nil"/>
          <w:right w:val="nil"/>
          <w:between w:val="nil"/>
        </w:pBdr>
        <w:spacing w:before="0" w:after="60"/>
        <w:rPr>
          <w:b/>
          <w:color w:val="23221F"/>
          <w:highlight w:val="white"/>
        </w:rPr>
      </w:pPr>
      <w:r>
        <w:rPr>
          <w:b/>
          <w:color w:val="23221F"/>
          <w:highlight w:val="white"/>
        </w:rPr>
        <w:lastRenderedPageBreak/>
        <w:t>Program schedules</w:t>
      </w:r>
    </w:p>
    <w:p w:rsidR="00857E0E" w:rsidRDefault="005B4FE3">
      <w:pPr>
        <w:numPr>
          <w:ilvl w:val="0"/>
          <w:numId w:val="16"/>
        </w:numPr>
        <w:pBdr>
          <w:top w:val="nil"/>
          <w:left w:val="nil"/>
          <w:bottom w:val="nil"/>
          <w:right w:val="nil"/>
          <w:between w:val="nil"/>
        </w:pBdr>
        <w:spacing w:before="0" w:after="60"/>
        <w:rPr>
          <w:color w:val="23221F"/>
          <w:highlight w:val="white"/>
        </w:rPr>
      </w:pPr>
      <w:r>
        <w:rPr>
          <w:color w:val="23221F"/>
          <w:highlight w:val="white"/>
        </w:rPr>
        <w:t>Coordinate schedules to minimize the number of people in an area at the same time.</w:t>
      </w:r>
    </w:p>
    <w:p w:rsidR="00857E0E" w:rsidRDefault="005B4FE3">
      <w:pPr>
        <w:numPr>
          <w:ilvl w:val="0"/>
          <w:numId w:val="16"/>
        </w:numPr>
        <w:pBdr>
          <w:top w:val="nil"/>
          <w:left w:val="nil"/>
          <w:bottom w:val="nil"/>
          <w:right w:val="nil"/>
          <w:between w:val="nil"/>
        </w:pBdr>
        <w:spacing w:before="0" w:after="60"/>
        <w:rPr>
          <w:color w:val="23221F"/>
          <w:highlight w:val="white"/>
        </w:rPr>
      </w:pPr>
      <w:bookmarkStart w:id="3" w:name="_heading=h.30j0zll" w:colFirst="0" w:colLast="0"/>
      <w:bookmarkEnd w:id="3"/>
      <w:r>
        <w:rPr>
          <w:color w:val="23221F"/>
          <w:highlight w:val="white"/>
        </w:rPr>
        <w:t>Maintain a log of visitors and keep the log for at least four weeks.</w:t>
      </w:r>
    </w:p>
    <w:p w:rsidR="00857E0E" w:rsidRDefault="005B4FE3">
      <w:pPr>
        <w:pBdr>
          <w:top w:val="nil"/>
          <w:left w:val="nil"/>
          <w:bottom w:val="nil"/>
          <w:right w:val="nil"/>
          <w:between w:val="nil"/>
        </w:pBdr>
        <w:shd w:val="clear" w:color="auto" w:fill="FFFFFF"/>
        <w:spacing w:before="0" w:after="0"/>
        <w:rPr>
          <w:color w:val="23221F"/>
          <w:highlight w:val="white"/>
        </w:rPr>
      </w:pPr>
      <w:r>
        <w:rPr>
          <w:b/>
          <w:color w:val="23221F"/>
          <w:highlight w:val="white"/>
        </w:rPr>
        <w:t>Building engineering controls</w:t>
      </w:r>
      <w:r w:rsidR="00A92C68">
        <w:rPr>
          <w:b/>
          <w:color w:val="23221F"/>
          <w:highlight w:val="white"/>
        </w:rPr>
        <w:t xml:space="preserve"> </w:t>
      </w:r>
      <w:r w:rsidR="00A92C68">
        <w:rPr>
          <w:i/>
          <w:color w:val="23221F"/>
          <w:highlight w:val="white"/>
        </w:rPr>
        <w:t>(R</w:t>
      </w:r>
      <w:r>
        <w:rPr>
          <w:i/>
          <w:color w:val="23221F"/>
          <w:highlight w:val="white"/>
        </w:rPr>
        <w:t>equires consultation with Facilities Services and/or EH&amp;S</w:t>
      </w:r>
      <w:r w:rsidR="00A92C68">
        <w:rPr>
          <w:i/>
          <w:color w:val="23221F"/>
          <w:highlight w:val="white"/>
        </w:rPr>
        <w:t>)</w:t>
      </w:r>
    </w:p>
    <w:p w:rsidR="00857E0E" w:rsidRDefault="005B4FE3">
      <w:pPr>
        <w:numPr>
          <w:ilvl w:val="0"/>
          <w:numId w:val="10"/>
        </w:numPr>
        <w:pBdr>
          <w:top w:val="nil"/>
          <w:left w:val="nil"/>
          <w:bottom w:val="nil"/>
          <w:right w:val="nil"/>
          <w:between w:val="nil"/>
        </w:pBdr>
        <w:shd w:val="clear" w:color="auto" w:fill="FFFFFF"/>
        <w:spacing w:before="0"/>
        <w:rPr>
          <w:b/>
          <w:color w:val="23221F"/>
          <w:highlight w:val="white"/>
        </w:rPr>
      </w:pPr>
      <w:r>
        <w:rPr>
          <w:color w:val="23221F"/>
          <w:highlight w:val="white"/>
        </w:rPr>
        <w:t xml:space="preserve">Install barriers that block direct pathways between people. </w:t>
      </w:r>
    </w:p>
    <w:p w:rsidR="00857E0E" w:rsidRDefault="005B4FE3">
      <w:pPr>
        <w:numPr>
          <w:ilvl w:val="0"/>
          <w:numId w:val="10"/>
        </w:numPr>
        <w:pBdr>
          <w:top w:val="nil"/>
          <w:left w:val="nil"/>
          <w:bottom w:val="nil"/>
          <w:right w:val="nil"/>
          <w:between w:val="nil"/>
        </w:pBdr>
        <w:shd w:val="clear" w:color="auto" w:fill="FFFFFF"/>
        <w:spacing w:before="0"/>
        <w:rPr>
          <w:b/>
          <w:color w:val="23221F"/>
          <w:highlight w:val="white"/>
        </w:rPr>
      </w:pPr>
      <w:r>
        <w:rPr>
          <w:color w:val="23221F"/>
          <w:highlight w:val="white"/>
        </w:rPr>
        <w:t>Create layouts that prevent air pathways of at least 6 feet.</w:t>
      </w:r>
      <w:r>
        <w:rPr>
          <w:b/>
          <w:color w:val="23221F"/>
          <w:highlight w:val="white"/>
        </w:rPr>
        <w:t xml:space="preserve"> </w:t>
      </w:r>
    </w:p>
    <w:p w:rsidR="00857E0E" w:rsidRDefault="005B4FE3">
      <w:pPr>
        <w:numPr>
          <w:ilvl w:val="0"/>
          <w:numId w:val="10"/>
        </w:numPr>
        <w:pBdr>
          <w:top w:val="nil"/>
          <w:left w:val="nil"/>
          <w:bottom w:val="nil"/>
          <w:right w:val="nil"/>
          <w:between w:val="nil"/>
        </w:pBdr>
        <w:shd w:val="clear" w:color="auto" w:fill="FFFFFF"/>
        <w:spacing w:before="0"/>
        <w:rPr>
          <w:b/>
          <w:color w:val="23221F"/>
          <w:highlight w:val="white"/>
        </w:rPr>
      </w:pPr>
      <w:r>
        <w:rPr>
          <w:color w:val="23221F"/>
          <w:highlight w:val="white"/>
        </w:rPr>
        <w:t>Consider enhancing ventilation to provide a sufficient clean air supply to work area.</w:t>
      </w:r>
    </w:p>
    <w:p w:rsidR="00857E0E" w:rsidRDefault="00857E0E">
      <w:pPr>
        <w:pBdr>
          <w:top w:val="nil"/>
          <w:left w:val="nil"/>
          <w:bottom w:val="nil"/>
          <w:right w:val="nil"/>
          <w:between w:val="nil"/>
        </w:pBdr>
        <w:spacing w:before="0" w:after="60"/>
        <w:rPr>
          <w:rFonts w:ascii="Calibri" w:eastAsia="Calibri" w:hAnsi="Calibri" w:cs="Calibri"/>
          <w:color w:val="23221F"/>
          <w:highlight w:val="white"/>
        </w:rPr>
      </w:pPr>
    </w:p>
    <w:p w:rsidR="00857E0E" w:rsidRDefault="005B4FE3" w:rsidP="00A92C68">
      <w:pPr>
        <w:pBdr>
          <w:top w:val="nil"/>
          <w:left w:val="nil"/>
          <w:bottom w:val="nil"/>
          <w:right w:val="nil"/>
          <w:between w:val="nil"/>
        </w:pBdr>
        <w:spacing w:before="0" w:after="60"/>
        <w:ind w:left="360" w:hanging="360"/>
        <w:rPr>
          <w:rFonts w:ascii="Calibri" w:eastAsia="Calibri" w:hAnsi="Calibri" w:cs="Calibri"/>
          <w:b/>
          <w:color w:val="8064A2"/>
          <w:sz w:val="28"/>
          <w:szCs w:val="28"/>
          <w:highlight w:val="white"/>
        </w:rPr>
      </w:pPr>
      <w:r>
        <w:rPr>
          <w:b/>
          <w:smallCaps/>
          <w:sz w:val="28"/>
          <w:szCs w:val="28"/>
          <w:highlight w:val="white"/>
        </w:rPr>
        <w:t xml:space="preserve">B. </w:t>
      </w:r>
      <w:bookmarkStart w:id="4" w:name="bookmark=id.tyjcwt" w:colFirst="0" w:colLast="0"/>
      <w:bookmarkEnd w:id="4"/>
      <w:r>
        <w:rPr>
          <w:b/>
          <w:smallCaps/>
          <w:sz w:val="28"/>
          <w:szCs w:val="28"/>
          <w:highlight w:val="white"/>
        </w:rPr>
        <w:t>Procedures for Sick Persons, Symptom Monitoring, reporting and response</w:t>
      </w:r>
    </w:p>
    <w:p w:rsidR="00857E0E" w:rsidRPr="00A92C68" w:rsidRDefault="005B4FE3" w:rsidP="00A92C68">
      <w:pPr>
        <w:pBdr>
          <w:top w:val="nil"/>
          <w:left w:val="nil"/>
          <w:bottom w:val="nil"/>
          <w:right w:val="nil"/>
          <w:between w:val="nil"/>
        </w:pBdr>
        <w:spacing w:before="0"/>
        <w:rPr>
          <w:color w:val="23221F"/>
          <w:highlight w:val="white"/>
        </w:rPr>
      </w:pPr>
      <w:r w:rsidRPr="00A92C68">
        <w:rPr>
          <w:color w:val="23221F"/>
          <w:highlight w:val="white"/>
        </w:rPr>
        <w:t>Programs are required to take measures to prevent sick personnel and participants from entering the program location, including symptom monitoring, and reporting suspect and confirmed COVID-19 cases and close contacts.</w:t>
      </w:r>
    </w:p>
    <w:p w:rsidR="00857E0E" w:rsidRDefault="005B4FE3">
      <w:pPr>
        <w:pBdr>
          <w:top w:val="nil"/>
          <w:left w:val="nil"/>
          <w:bottom w:val="nil"/>
          <w:right w:val="nil"/>
          <w:between w:val="nil"/>
        </w:pBdr>
        <w:shd w:val="clear" w:color="auto" w:fill="FFFFFF"/>
        <w:spacing w:before="0"/>
        <w:rPr>
          <w:b/>
          <w:color w:val="23221F"/>
          <w:highlight w:val="white"/>
        </w:rPr>
      </w:pPr>
      <w:r>
        <w:rPr>
          <w:b/>
          <w:color w:val="23221F"/>
          <w:highlight w:val="white"/>
        </w:rPr>
        <w:t xml:space="preserve">Health Surveillance – Daily Symptom Attestation </w:t>
      </w:r>
    </w:p>
    <w:p w:rsidR="00857E0E" w:rsidRDefault="005B4FE3">
      <w:pPr>
        <w:pBdr>
          <w:top w:val="nil"/>
          <w:left w:val="nil"/>
          <w:bottom w:val="nil"/>
          <w:right w:val="nil"/>
          <w:between w:val="nil"/>
        </w:pBdr>
        <w:shd w:val="clear" w:color="auto" w:fill="FFFFFF"/>
        <w:spacing w:before="0"/>
        <w:ind w:left="360"/>
        <w:rPr>
          <w:color w:val="23221F"/>
          <w:highlight w:val="white"/>
        </w:rPr>
      </w:pPr>
      <w:r>
        <w:rPr>
          <w:color w:val="23221F"/>
          <w:highlight w:val="white"/>
        </w:rPr>
        <w:t xml:space="preserve">Daily symptom attestations are </w:t>
      </w:r>
      <w:r>
        <w:rPr>
          <w:b/>
          <w:color w:val="23221F"/>
          <w:highlight w:val="white"/>
        </w:rPr>
        <w:t xml:space="preserve">required </w:t>
      </w:r>
      <w:r>
        <w:rPr>
          <w:color w:val="23221F"/>
          <w:highlight w:val="white"/>
        </w:rPr>
        <w:t xml:space="preserve">for youth program staff and participants </w:t>
      </w:r>
      <w:r>
        <w:rPr>
          <w:color w:val="3D3D3D"/>
          <w:highlight w:val="white"/>
        </w:rPr>
        <w:t>at a University location</w:t>
      </w:r>
      <w:r>
        <w:rPr>
          <w:color w:val="23221F"/>
          <w:highlight w:val="white"/>
        </w:rPr>
        <w:t xml:space="preserve">. </w:t>
      </w:r>
    </w:p>
    <w:p w:rsidR="00857E0E" w:rsidRDefault="005B4FE3">
      <w:pPr>
        <w:pBdr>
          <w:top w:val="nil"/>
          <w:left w:val="nil"/>
          <w:bottom w:val="nil"/>
          <w:right w:val="nil"/>
          <w:between w:val="nil"/>
        </w:pBdr>
        <w:spacing w:before="0" w:after="60"/>
        <w:rPr>
          <w:b/>
          <w:color w:val="23221F"/>
          <w:highlight w:val="white"/>
        </w:rPr>
      </w:pPr>
      <w:r>
        <w:rPr>
          <w:b/>
          <w:color w:val="23221F"/>
          <w:highlight w:val="white"/>
        </w:rPr>
        <w:t>Symptom monitoring</w:t>
      </w:r>
    </w:p>
    <w:p w:rsidR="00857E0E" w:rsidRDefault="005B4FE3">
      <w:pPr>
        <w:pBdr>
          <w:top w:val="nil"/>
          <w:left w:val="nil"/>
          <w:bottom w:val="nil"/>
          <w:right w:val="nil"/>
          <w:between w:val="nil"/>
        </w:pBdr>
        <w:spacing w:before="0"/>
        <w:ind w:left="360"/>
        <w:rPr>
          <w:color w:val="23221F"/>
          <w:highlight w:val="white"/>
        </w:rPr>
      </w:pPr>
      <w:r>
        <w:rPr>
          <w:color w:val="23221F"/>
          <w:highlight w:val="white"/>
        </w:rPr>
        <w:t xml:space="preserve">Those who are sick or experiencing even mild symptoms of illness, </w:t>
      </w:r>
      <w:r>
        <w:rPr>
          <w:b/>
          <w:i/>
          <w:color w:val="23221F"/>
          <w:highlight w:val="white"/>
        </w:rPr>
        <w:t>must stay home</w:t>
      </w:r>
      <w:r>
        <w:rPr>
          <w:color w:val="23221F"/>
          <w:highlight w:val="white"/>
        </w:rPr>
        <w:t xml:space="preserve">. If symptoms of illness are experienced by an individual while on a University site, the individual must leave the site. </w:t>
      </w:r>
    </w:p>
    <w:p w:rsidR="00857E0E" w:rsidRDefault="005B4FE3">
      <w:pPr>
        <w:pBdr>
          <w:top w:val="nil"/>
          <w:left w:val="nil"/>
          <w:bottom w:val="nil"/>
          <w:right w:val="nil"/>
          <w:between w:val="nil"/>
        </w:pBdr>
        <w:spacing w:before="0"/>
        <w:ind w:left="360"/>
        <w:rPr>
          <w:color w:val="23221F"/>
          <w:highlight w:val="white"/>
        </w:rPr>
      </w:pPr>
      <w:r>
        <w:rPr>
          <w:color w:val="23221F"/>
          <w:highlight w:val="white"/>
        </w:rPr>
        <w:t xml:space="preserve">Require and track daily </w:t>
      </w:r>
      <w:r>
        <w:rPr>
          <w:highlight w:val="white"/>
        </w:rPr>
        <w:t>symptom screening or attestation</w:t>
      </w:r>
      <w:r>
        <w:rPr>
          <w:color w:val="23221F"/>
          <w:highlight w:val="white"/>
        </w:rPr>
        <w:t xml:space="preserve"> requirements to </w:t>
      </w:r>
      <w:r>
        <w:rPr>
          <w:b/>
          <w:color w:val="23221F"/>
          <w:highlight w:val="white"/>
        </w:rPr>
        <w:t>prevent sick persons from coming onsite</w:t>
      </w:r>
      <w:r>
        <w:rPr>
          <w:color w:val="23221F"/>
          <w:highlight w:val="white"/>
        </w:rPr>
        <w:t xml:space="preserve"> and identify those who exhibit signs or symptoms of COVID-19 illness. </w:t>
      </w:r>
    </w:p>
    <w:p w:rsidR="00857E0E" w:rsidRDefault="005B4FE3">
      <w:pPr>
        <w:pBdr>
          <w:top w:val="nil"/>
          <w:left w:val="nil"/>
          <w:bottom w:val="nil"/>
          <w:right w:val="nil"/>
          <w:between w:val="nil"/>
        </w:pBdr>
        <w:spacing w:before="0"/>
        <w:ind w:left="360"/>
        <w:rPr>
          <w:color w:val="23221F"/>
          <w:highlight w:val="white"/>
        </w:rPr>
      </w:pPr>
      <w:r>
        <w:rPr>
          <w:color w:val="23221F"/>
          <w:highlight w:val="white"/>
        </w:rPr>
        <w:t xml:space="preserve">Those who experience symptoms of </w:t>
      </w:r>
      <w:hyperlink r:id="rId14">
        <w:r>
          <w:rPr>
            <w:color w:val="0000FF"/>
            <w:highlight w:val="white"/>
            <w:u w:val="single"/>
          </w:rPr>
          <w:t>COVID-19 infection</w:t>
        </w:r>
      </w:hyperlink>
      <w:r>
        <w:rPr>
          <w:color w:val="23221F"/>
          <w:highlight w:val="white"/>
        </w:rPr>
        <w:t>, including fever (100.4 degrees or higher), cough, shortness of breath, loss of taste and/or smell, chills, sore throat, runny nose, headache, muscle pain and gastrointestinal symptoms, such as nausea, vomiting or diarrhea, are required to follow these instructions:</w:t>
      </w:r>
    </w:p>
    <w:p w:rsidR="00857E0E" w:rsidRPr="00C45007" w:rsidRDefault="005B4FE3" w:rsidP="00C45007">
      <w:pPr>
        <w:pStyle w:val="ListParagraph"/>
        <w:numPr>
          <w:ilvl w:val="0"/>
          <w:numId w:val="31"/>
        </w:numPr>
        <w:pBdr>
          <w:top w:val="nil"/>
          <w:left w:val="nil"/>
          <w:bottom w:val="nil"/>
          <w:right w:val="nil"/>
          <w:between w:val="nil"/>
        </w:pBdr>
        <w:spacing w:before="0" w:after="60"/>
        <w:rPr>
          <w:b/>
          <w:color w:val="23221F"/>
          <w:highlight w:val="white"/>
        </w:rPr>
      </w:pPr>
      <w:r w:rsidRPr="00C45007">
        <w:rPr>
          <w:b/>
          <w:color w:val="23221F"/>
          <w:highlight w:val="white"/>
        </w:rPr>
        <w:t xml:space="preserve">Stay Home: If you are sick, you </w:t>
      </w:r>
      <w:r w:rsidRPr="00C45007">
        <w:rPr>
          <w:b/>
          <w:i/>
          <w:color w:val="23221F"/>
          <w:highlight w:val="white"/>
        </w:rPr>
        <w:t>must</w:t>
      </w:r>
      <w:r w:rsidRPr="00C45007">
        <w:rPr>
          <w:b/>
          <w:color w:val="23221F"/>
          <w:highlight w:val="white"/>
        </w:rPr>
        <w:t xml:space="preserve"> stay home.</w:t>
      </w:r>
      <w:r w:rsidRPr="00C45007">
        <w:rPr>
          <w:color w:val="23221F"/>
          <w:highlight w:val="white"/>
        </w:rPr>
        <w:t xml:space="preserve"> Even if you have mild symptoms.</w:t>
      </w:r>
    </w:p>
    <w:p w:rsidR="00857E0E" w:rsidRPr="00C45007" w:rsidRDefault="005B4FE3" w:rsidP="00C45007">
      <w:pPr>
        <w:pStyle w:val="ListParagraph"/>
        <w:numPr>
          <w:ilvl w:val="1"/>
          <w:numId w:val="31"/>
        </w:numPr>
        <w:pBdr>
          <w:top w:val="nil"/>
          <w:left w:val="nil"/>
          <w:bottom w:val="nil"/>
          <w:right w:val="nil"/>
          <w:between w:val="nil"/>
        </w:pBdr>
        <w:spacing w:before="0" w:after="60"/>
        <w:rPr>
          <w:color w:val="23221F"/>
          <w:highlight w:val="white"/>
        </w:rPr>
      </w:pPr>
      <w:r w:rsidRPr="00C45007">
        <w:rPr>
          <w:color w:val="23221F"/>
          <w:highlight w:val="white"/>
        </w:rPr>
        <w:t xml:space="preserve">Separate yourself from others. Avoid common areas where people gather. </w:t>
      </w:r>
    </w:p>
    <w:p w:rsidR="00857E0E" w:rsidRPr="00C45007" w:rsidRDefault="005B4FE3" w:rsidP="00C45007">
      <w:pPr>
        <w:pStyle w:val="ListParagraph"/>
        <w:numPr>
          <w:ilvl w:val="1"/>
          <w:numId w:val="31"/>
        </w:numPr>
        <w:pBdr>
          <w:top w:val="nil"/>
          <w:left w:val="nil"/>
          <w:bottom w:val="nil"/>
          <w:right w:val="nil"/>
          <w:between w:val="nil"/>
        </w:pBdr>
        <w:spacing w:before="0" w:after="60"/>
        <w:rPr>
          <w:color w:val="23221F"/>
          <w:highlight w:val="white"/>
        </w:rPr>
      </w:pPr>
      <w:r w:rsidRPr="00C45007">
        <w:rPr>
          <w:color w:val="23221F"/>
          <w:highlight w:val="white"/>
        </w:rPr>
        <w:t xml:space="preserve">Practice good hygiene. </w:t>
      </w:r>
      <w:r>
        <w:rPr>
          <w:noProof/>
        </w:rPr>
        <w:drawing>
          <wp:anchor distT="0" distB="0" distL="114300" distR="114300" simplePos="0" relativeHeight="251659264" behindDoc="0" locked="0" layoutInCell="1" hidden="0" allowOverlap="1">
            <wp:simplePos x="0" y="0"/>
            <wp:positionH relativeFrom="column">
              <wp:posOffset>3460322</wp:posOffset>
            </wp:positionH>
            <wp:positionV relativeFrom="paragraph">
              <wp:posOffset>26633</wp:posOffset>
            </wp:positionV>
            <wp:extent cx="3034665" cy="1008380"/>
            <wp:effectExtent l="0" t="0" r="0" b="0"/>
            <wp:wrapSquare wrapText="bothSides" distT="0" distB="0" distL="114300" distR="114300"/>
            <wp:docPr id="845753967" name="image6.png" descr="CDC graphic of COVID-19 symptoms"/>
            <wp:cNvGraphicFramePr/>
            <a:graphic xmlns:a="http://schemas.openxmlformats.org/drawingml/2006/main">
              <a:graphicData uri="http://schemas.openxmlformats.org/drawingml/2006/picture">
                <pic:pic xmlns:pic="http://schemas.openxmlformats.org/drawingml/2006/picture">
                  <pic:nvPicPr>
                    <pic:cNvPr id="0" name="image6.png" descr="CDC graphic of COVID-19 symptoms"/>
                    <pic:cNvPicPr preferRelativeResize="0"/>
                  </pic:nvPicPr>
                  <pic:blipFill>
                    <a:blip r:embed="rId15"/>
                    <a:srcRect/>
                    <a:stretch>
                      <a:fillRect/>
                    </a:stretch>
                  </pic:blipFill>
                  <pic:spPr>
                    <a:xfrm>
                      <a:off x="0" y="0"/>
                      <a:ext cx="3034665" cy="1008380"/>
                    </a:xfrm>
                    <a:prstGeom prst="rect">
                      <a:avLst/>
                    </a:prstGeom>
                    <a:ln/>
                  </pic:spPr>
                </pic:pic>
              </a:graphicData>
            </a:graphic>
          </wp:anchor>
        </w:drawing>
      </w:r>
    </w:p>
    <w:p w:rsidR="00C45007" w:rsidRPr="00C45007" w:rsidRDefault="005B4FE3" w:rsidP="00C45007">
      <w:pPr>
        <w:pStyle w:val="ListParagraph"/>
        <w:numPr>
          <w:ilvl w:val="1"/>
          <w:numId w:val="31"/>
        </w:numPr>
        <w:pBdr>
          <w:top w:val="nil"/>
          <w:left w:val="nil"/>
          <w:bottom w:val="nil"/>
          <w:right w:val="nil"/>
          <w:between w:val="nil"/>
        </w:pBdr>
        <w:spacing w:before="0" w:after="60"/>
        <w:rPr>
          <w:color w:val="23221F"/>
          <w:highlight w:val="white"/>
        </w:rPr>
      </w:pPr>
      <w:r w:rsidRPr="00C45007">
        <w:rPr>
          <w:color w:val="23221F"/>
          <w:highlight w:val="white"/>
        </w:rPr>
        <w:t xml:space="preserve">Wear a mask or other approved facial covering. </w:t>
      </w:r>
    </w:p>
    <w:p w:rsidR="00A92C68" w:rsidRPr="00C45007" w:rsidRDefault="00A92C68" w:rsidP="00C45007">
      <w:pPr>
        <w:pStyle w:val="ListParagraph"/>
        <w:numPr>
          <w:ilvl w:val="0"/>
          <w:numId w:val="31"/>
        </w:numPr>
        <w:pBdr>
          <w:top w:val="nil"/>
          <w:left w:val="nil"/>
          <w:bottom w:val="nil"/>
          <w:right w:val="nil"/>
          <w:between w:val="nil"/>
        </w:pBdr>
        <w:spacing w:before="0" w:after="60"/>
        <w:rPr>
          <w:color w:val="23221F"/>
          <w:highlight w:val="white"/>
        </w:rPr>
      </w:pPr>
      <w:r w:rsidRPr="00C45007">
        <w:rPr>
          <w:b/>
          <w:color w:val="000000"/>
          <w:highlight w:val="white"/>
        </w:rPr>
        <w:t xml:space="preserve">Get tested for COVID-19. </w:t>
      </w:r>
      <w:r w:rsidRPr="00C45007">
        <w:rPr>
          <w:color w:val="000000"/>
          <w:highlight w:val="white"/>
        </w:rPr>
        <w:t>Y</w:t>
      </w:r>
      <w:r w:rsidRPr="00C45007">
        <w:rPr>
          <w:color w:val="3D3D3D"/>
          <w:szCs w:val="26"/>
        </w:rPr>
        <w:t>ou can get tested with your personal health care provider or at a public testing site</w:t>
      </w:r>
      <w:r w:rsidR="00C45007" w:rsidRPr="00C45007">
        <w:rPr>
          <w:color w:val="3D3D3D"/>
          <w:szCs w:val="26"/>
        </w:rPr>
        <w:t xml:space="preserve">. Free </w:t>
      </w:r>
      <w:r w:rsidRPr="00C45007">
        <w:rPr>
          <w:rStyle w:val="Strong"/>
          <w:b w:val="0"/>
          <w:bCs w:val="0"/>
          <w:color w:val="3D3D3D"/>
          <w:szCs w:val="26"/>
          <w:shd w:val="clear" w:color="auto" w:fill="FFFFFF"/>
        </w:rPr>
        <w:t xml:space="preserve">testing </w:t>
      </w:r>
      <w:r w:rsidR="00C45007" w:rsidRPr="00C45007">
        <w:rPr>
          <w:rStyle w:val="Strong"/>
          <w:b w:val="0"/>
          <w:bCs w:val="0"/>
          <w:color w:val="3D3D3D"/>
          <w:szCs w:val="26"/>
          <w:shd w:val="clear" w:color="auto" w:fill="FFFFFF"/>
        </w:rPr>
        <w:t xml:space="preserve">is available </w:t>
      </w:r>
      <w:r w:rsidRPr="00C45007">
        <w:rPr>
          <w:rStyle w:val="Strong"/>
          <w:b w:val="0"/>
          <w:bCs w:val="0"/>
          <w:color w:val="3D3D3D"/>
          <w:szCs w:val="26"/>
          <w:shd w:val="clear" w:color="auto" w:fill="FFFFFF"/>
        </w:rPr>
        <w:t>through local public health departments:</w:t>
      </w:r>
    </w:p>
    <w:p w:rsidR="00A92C68" w:rsidRPr="00C45007" w:rsidRDefault="00B5120E" w:rsidP="00C45007">
      <w:pPr>
        <w:pStyle w:val="ListParagraph"/>
        <w:numPr>
          <w:ilvl w:val="1"/>
          <w:numId w:val="31"/>
        </w:numPr>
        <w:shd w:val="clear" w:color="auto" w:fill="FFFFFF"/>
        <w:spacing w:before="0" w:after="100" w:afterAutospacing="1"/>
        <w:rPr>
          <w:color w:val="3D3D3D"/>
          <w:szCs w:val="26"/>
        </w:rPr>
      </w:pPr>
      <w:hyperlink r:id="rId16" w:history="1">
        <w:r w:rsidR="00A92C68" w:rsidRPr="00C45007">
          <w:rPr>
            <w:rStyle w:val="Hyperlink"/>
            <w:color w:val="0074BB"/>
            <w:szCs w:val="26"/>
          </w:rPr>
          <w:t>Public Health — Seattle &amp; King County testing sites</w:t>
        </w:r>
      </w:hyperlink>
    </w:p>
    <w:p w:rsidR="00A92C68" w:rsidRPr="00C45007" w:rsidRDefault="00B5120E" w:rsidP="00C45007">
      <w:pPr>
        <w:pStyle w:val="ListParagraph"/>
        <w:numPr>
          <w:ilvl w:val="1"/>
          <w:numId w:val="31"/>
        </w:numPr>
        <w:shd w:val="clear" w:color="auto" w:fill="FFFFFF"/>
        <w:spacing w:before="100" w:beforeAutospacing="1" w:after="100" w:afterAutospacing="1"/>
        <w:rPr>
          <w:color w:val="3D3D3D"/>
          <w:szCs w:val="26"/>
        </w:rPr>
      </w:pPr>
      <w:hyperlink r:id="rId17" w:history="1">
        <w:r w:rsidR="00A92C68" w:rsidRPr="00C45007">
          <w:rPr>
            <w:rStyle w:val="Hyperlink"/>
            <w:color w:val="0074BB"/>
            <w:szCs w:val="26"/>
          </w:rPr>
          <w:t>Pierce County testing sites</w:t>
        </w:r>
      </w:hyperlink>
    </w:p>
    <w:p w:rsidR="00A92C68" w:rsidRPr="00C45007" w:rsidRDefault="00B5120E" w:rsidP="00C45007">
      <w:pPr>
        <w:pStyle w:val="ListParagraph"/>
        <w:numPr>
          <w:ilvl w:val="1"/>
          <w:numId w:val="31"/>
        </w:numPr>
        <w:shd w:val="clear" w:color="auto" w:fill="FFFFFF"/>
        <w:spacing w:before="100" w:beforeAutospacing="1"/>
        <w:rPr>
          <w:color w:val="3D3D3D"/>
          <w:szCs w:val="26"/>
        </w:rPr>
      </w:pPr>
      <w:hyperlink r:id="rId18" w:history="1">
        <w:r w:rsidR="00A92C68" w:rsidRPr="00C45007">
          <w:rPr>
            <w:rStyle w:val="Hyperlink"/>
            <w:color w:val="0074BB"/>
            <w:szCs w:val="26"/>
          </w:rPr>
          <w:t>Snohomish Health Districts testing sites</w:t>
        </w:r>
      </w:hyperlink>
    </w:p>
    <w:p w:rsidR="00857E0E" w:rsidRPr="00C45007" w:rsidRDefault="005B4FE3" w:rsidP="00C45007">
      <w:pPr>
        <w:pBdr>
          <w:top w:val="nil"/>
          <w:left w:val="nil"/>
          <w:bottom w:val="nil"/>
          <w:right w:val="nil"/>
          <w:between w:val="nil"/>
        </w:pBdr>
        <w:ind w:left="360"/>
        <w:rPr>
          <w:b/>
          <w:color w:val="23221F"/>
          <w:highlight w:val="white"/>
        </w:rPr>
      </w:pPr>
      <w:r w:rsidRPr="00C45007">
        <w:rPr>
          <w:color w:val="000000"/>
          <w:highlight w:val="white"/>
        </w:rPr>
        <w:t xml:space="preserve">Please do not show up at a clinic, urgent care center or other health-care facility without contacting them first. </w:t>
      </w:r>
      <w:r w:rsidRPr="00C45007">
        <w:rPr>
          <w:color w:val="23221F"/>
          <w:highlight w:val="white"/>
        </w:rPr>
        <w:t xml:space="preserve">If your health-care provider suspects that you have COVID-19, they should arrange for COVID-19 testing in accordance with public health guidance. </w:t>
      </w:r>
    </w:p>
    <w:p w:rsidR="00857E0E" w:rsidRPr="00C45007" w:rsidRDefault="005B4FE3" w:rsidP="00C45007">
      <w:pPr>
        <w:pStyle w:val="ListParagraph"/>
        <w:numPr>
          <w:ilvl w:val="0"/>
          <w:numId w:val="31"/>
        </w:numPr>
        <w:pBdr>
          <w:top w:val="nil"/>
          <w:left w:val="nil"/>
          <w:bottom w:val="nil"/>
          <w:right w:val="nil"/>
          <w:between w:val="nil"/>
        </w:pBdr>
        <w:spacing w:before="0" w:after="60"/>
        <w:rPr>
          <w:color w:val="23221F"/>
          <w:highlight w:val="white"/>
        </w:rPr>
      </w:pPr>
      <w:r w:rsidRPr="00C45007">
        <w:rPr>
          <w:b/>
          <w:color w:val="23221F"/>
          <w:highlight w:val="white"/>
        </w:rPr>
        <w:t xml:space="preserve">Report COVID-19 positive cases. </w:t>
      </w:r>
      <w:r w:rsidRPr="00C45007">
        <w:rPr>
          <w:color w:val="23221F"/>
          <w:highlight w:val="white"/>
        </w:rPr>
        <w:t>The Program Director should:</w:t>
      </w:r>
    </w:p>
    <w:p w:rsidR="00857E0E" w:rsidRPr="00C45007" w:rsidRDefault="005B4FE3" w:rsidP="00C45007">
      <w:pPr>
        <w:pStyle w:val="ListParagraph"/>
        <w:numPr>
          <w:ilvl w:val="1"/>
          <w:numId w:val="31"/>
        </w:numPr>
        <w:pBdr>
          <w:top w:val="nil"/>
          <w:left w:val="nil"/>
          <w:bottom w:val="nil"/>
          <w:right w:val="nil"/>
          <w:between w:val="nil"/>
        </w:pBdr>
        <w:spacing w:before="0" w:after="60"/>
        <w:rPr>
          <w:color w:val="23221F"/>
          <w:highlight w:val="white"/>
        </w:rPr>
      </w:pPr>
      <w:r w:rsidRPr="00C45007">
        <w:rPr>
          <w:color w:val="23221F"/>
          <w:highlight w:val="white"/>
        </w:rPr>
        <w:t>Contact their local public health authority to report a COVID-19 positive case in a child care or youth program.</w:t>
      </w:r>
    </w:p>
    <w:p w:rsidR="00857E0E" w:rsidRPr="00C45007" w:rsidRDefault="005B4FE3" w:rsidP="00C45007">
      <w:pPr>
        <w:pStyle w:val="ListParagraph"/>
        <w:numPr>
          <w:ilvl w:val="1"/>
          <w:numId w:val="31"/>
        </w:numPr>
        <w:pBdr>
          <w:top w:val="nil"/>
          <w:left w:val="nil"/>
          <w:bottom w:val="nil"/>
          <w:right w:val="nil"/>
          <w:between w:val="nil"/>
        </w:pBdr>
        <w:spacing w:before="0" w:after="60"/>
        <w:rPr>
          <w:color w:val="23221F"/>
          <w:highlight w:val="white"/>
        </w:rPr>
      </w:pPr>
      <w:r w:rsidRPr="00C45007">
        <w:rPr>
          <w:color w:val="23221F"/>
          <w:highlight w:val="white"/>
        </w:rPr>
        <w:t>Contact the program sponsor.</w:t>
      </w:r>
    </w:p>
    <w:p w:rsidR="00C45007" w:rsidRDefault="005B4FE3" w:rsidP="00C45007">
      <w:pPr>
        <w:pStyle w:val="ListParagraph"/>
        <w:numPr>
          <w:ilvl w:val="1"/>
          <w:numId w:val="31"/>
        </w:numPr>
        <w:pBdr>
          <w:top w:val="nil"/>
          <w:left w:val="nil"/>
          <w:bottom w:val="nil"/>
          <w:right w:val="nil"/>
          <w:between w:val="nil"/>
        </w:pBdr>
        <w:spacing w:before="0" w:after="60"/>
        <w:rPr>
          <w:color w:val="23221F"/>
          <w:highlight w:val="white"/>
        </w:rPr>
      </w:pPr>
      <w:r w:rsidRPr="00C45007">
        <w:rPr>
          <w:color w:val="23221F"/>
          <w:highlight w:val="white"/>
        </w:rPr>
        <w:t>The program sponsor should contact EH&amp;S and OYPDS to report that an individual has tested positive for COVID-19 was working in a third-party youth program operating in a UW facility.</w:t>
      </w:r>
    </w:p>
    <w:p w:rsidR="00857E0E" w:rsidRPr="00C45007" w:rsidRDefault="005B4FE3" w:rsidP="00C45007">
      <w:pPr>
        <w:pStyle w:val="ListParagraph"/>
        <w:numPr>
          <w:ilvl w:val="0"/>
          <w:numId w:val="31"/>
        </w:numPr>
        <w:pBdr>
          <w:top w:val="nil"/>
          <w:left w:val="nil"/>
          <w:bottom w:val="nil"/>
          <w:right w:val="nil"/>
          <w:between w:val="nil"/>
        </w:pBdr>
        <w:spacing w:before="0" w:after="60"/>
        <w:rPr>
          <w:color w:val="23221F"/>
          <w:highlight w:val="white"/>
        </w:rPr>
      </w:pPr>
      <w:r w:rsidRPr="00C45007">
        <w:rPr>
          <w:b/>
          <w:color w:val="23221F"/>
          <w:highlight w:val="white"/>
        </w:rPr>
        <w:t xml:space="preserve">Report illness and Close Contact </w:t>
      </w:r>
    </w:p>
    <w:p w:rsidR="00857E0E" w:rsidRPr="00C45007" w:rsidRDefault="005B4FE3" w:rsidP="00C45007">
      <w:pPr>
        <w:pBdr>
          <w:top w:val="nil"/>
          <w:left w:val="nil"/>
          <w:bottom w:val="nil"/>
          <w:right w:val="nil"/>
          <w:between w:val="nil"/>
        </w:pBdr>
        <w:spacing w:before="0"/>
        <w:ind w:left="360"/>
        <w:rPr>
          <w:color w:val="000000"/>
        </w:rPr>
      </w:pPr>
      <w:r>
        <w:rPr>
          <w:color w:val="23221F"/>
          <w:highlight w:val="white"/>
        </w:rPr>
        <w:t>UW Environmental Health and Safety (EH&amp;S) works closely with Seattle King County Public Health or another health department based on campus/site location</w:t>
      </w:r>
      <w:r w:rsidR="00C45007">
        <w:rPr>
          <w:color w:val="23221F"/>
          <w:highlight w:val="white"/>
        </w:rPr>
        <w:t>:</w:t>
      </w:r>
      <w:r>
        <w:rPr>
          <w:color w:val="23221F"/>
          <w:highlight w:val="white"/>
        </w:rPr>
        <w:t xml:space="preserve"> if the infected individual is not a UW employee or student, Public Health will perform the contact tracing. Because third party youth program personnel and participants may have contact with UW employees and students, and because UW resources may be needed to clean facilities following an exposure, EH&amp;S will collaborate with SKCPH and the program director to develop a contact tracing and cleaning plan depending on the details of the situation. For this reason, third party youth program personnel should still notify UW Employee Health (</w:t>
      </w:r>
      <w:hyperlink r:id="rId19">
        <w:r>
          <w:rPr>
            <w:color w:val="0000FF"/>
            <w:u w:val="single"/>
          </w:rPr>
          <w:t>covidehc@uw.edu</w:t>
        </w:r>
      </w:hyperlink>
      <w:r>
        <w:rPr>
          <w:color w:val="23221F"/>
        </w:rPr>
        <w:t xml:space="preserve"> or 206.685.1026) with any potential positive cases. </w:t>
      </w:r>
    </w:p>
    <w:p w:rsidR="00857E0E" w:rsidRDefault="005B4FE3" w:rsidP="00C45007">
      <w:pPr>
        <w:numPr>
          <w:ilvl w:val="0"/>
          <w:numId w:val="11"/>
        </w:numPr>
        <w:pBdr>
          <w:top w:val="nil"/>
          <w:left w:val="nil"/>
          <w:bottom w:val="nil"/>
          <w:right w:val="nil"/>
          <w:between w:val="nil"/>
        </w:pBdr>
        <w:spacing w:before="0" w:after="60" w:line="276" w:lineRule="auto"/>
        <w:ind w:left="360"/>
        <w:rPr>
          <w:b/>
          <w:smallCaps/>
          <w:color w:val="000000"/>
          <w:sz w:val="28"/>
          <w:szCs w:val="28"/>
          <w:highlight w:val="white"/>
        </w:rPr>
      </w:pPr>
      <w:bookmarkStart w:id="5" w:name="bookmark=id.3dy6vkm" w:colFirst="0" w:colLast="0"/>
      <w:bookmarkEnd w:id="5"/>
      <w:r>
        <w:rPr>
          <w:b/>
          <w:smallCaps/>
          <w:color w:val="000000"/>
          <w:sz w:val="28"/>
          <w:szCs w:val="28"/>
          <w:highlight w:val="white"/>
        </w:rPr>
        <w:t>Practice Good Hygiene</w:t>
      </w:r>
    </w:p>
    <w:p w:rsidR="00C45007" w:rsidRDefault="00C45007" w:rsidP="00C45007">
      <w:pPr>
        <w:pBdr>
          <w:top w:val="nil"/>
          <w:left w:val="nil"/>
          <w:bottom w:val="nil"/>
          <w:right w:val="nil"/>
          <w:between w:val="nil"/>
        </w:pBdr>
        <w:spacing w:before="0"/>
        <w:rPr>
          <w:color w:val="23221F"/>
          <w:highlight w:val="white"/>
        </w:rPr>
      </w:pPr>
      <w:r>
        <w:rPr>
          <w:noProof/>
        </w:rPr>
        <w:drawing>
          <wp:anchor distT="0" distB="0" distL="114300" distR="114300" simplePos="0" relativeHeight="251660288" behindDoc="1" locked="0" layoutInCell="1" hidden="0" allowOverlap="1" wp14:editId="16D9D986">
            <wp:simplePos x="0" y="0"/>
            <wp:positionH relativeFrom="column">
              <wp:posOffset>5073650</wp:posOffset>
            </wp:positionH>
            <wp:positionV relativeFrom="paragraph">
              <wp:posOffset>360045</wp:posOffset>
            </wp:positionV>
            <wp:extent cx="928370" cy="2235835"/>
            <wp:effectExtent l="0" t="0" r="5080" b="0"/>
            <wp:wrapTight wrapText="bothSides">
              <wp:wrapPolygon edited="0">
                <wp:start x="0" y="0"/>
                <wp:lineTo x="0" y="21348"/>
                <wp:lineTo x="21275" y="21348"/>
                <wp:lineTo x="21275" y="0"/>
                <wp:lineTo x="0" y="0"/>
              </wp:wrapPolygon>
            </wp:wrapTight>
            <wp:docPr id="845753965" name="image4.png" descr="CDC graphic person sneezing and washington hands"/>
            <wp:cNvGraphicFramePr/>
            <a:graphic xmlns:a="http://schemas.openxmlformats.org/drawingml/2006/main">
              <a:graphicData uri="http://schemas.openxmlformats.org/drawingml/2006/picture">
                <pic:pic xmlns:pic="http://schemas.openxmlformats.org/drawingml/2006/picture">
                  <pic:nvPicPr>
                    <pic:cNvPr id="0" name="image4.png" descr="CDC graphic person sneezing and washington hands"/>
                    <pic:cNvPicPr preferRelativeResize="0"/>
                  </pic:nvPicPr>
                  <pic:blipFill>
                    <a:blip r:embed="rId20"/>
                    <a:srcRect/>
                    <a:stretch>
                      <a:fillRect/>
                    </a:stretch>
                  </pic:blipFill>
                  <pic:spPr>
                    <a:xfrm>
                      <a:off x="0" y="0"/>
                      <a:ext cx="928370" cy="2235835"/>
                    </a:xfrm>
                    <a:prstGeom prst="rect">
                      <a:avLst/>
                    </a:prstGeom>
                    <a:ln/>
                  </pic:spPr>
                </pic:pic>
              </a:graphicData>
            </a:graphic>
          </wp:anchor>
        </w:drawing>
      </w:r>
      <w:r w:rsidR="005B4FE3" w:rsidRPr="00C45007">
        <w:rPr>
          <w:color w:val="23221F"/>
          <w:highlight w:val="white"/>
        </w:rPr>
        <w:t>Remind personnel and participants they can reduce the risk of spreading COVID-19 by doing the following:</w:t>
      </w:r>
    </w:p>
    <w:p w:rsidR="00857E0E" w:rsidRPr="00C45007" w:rsidRDefault="005B4FE3" w:rsidP="00C45007">
      <w:pPr>
        <w:pStyle w:val="ListParagraph"/>
        <w:numPr>
          <w:ilvl w:val="0"/>
          <w:numId w:val="33"/>
        </w:numPr>
        <w:pBdr>
          <w:top w:val="nil"/>
          <w:left w:val="nil"/>
          <w:bottom w:val="nil"/>
          <w:right w:val="nil"/>
          <w:between w:val="nil"/>
        </w:pBdr>
        <w:spacing w:before="0"/>
        <w:rPr>
          <w:color w:val="23221F"/>
          <w:highlight w:val="white"/>
        </w:rPr>
      </w:pPr>
      <w:r w:rsidRPr="00C45007">
        <w:rPr>
          <w:color w:val="23221F"/>
          <w:highlight w:val="white"/>
        </w:rPr>
        <w:t>Wash hands often with soap and water for at least 20 seconds. If water is not available, use hand sanitizer with at least 60% alcohol content.</w:t>
      </w:r>
      <w:r w:rsidRPr="00C45007">
        <w:rPr>
          <w:color w:val="000000"/>
        </w:rPr>
        <w:t xml:space="preserve"> </w:t>
      </w:r>
    </w:p>
    <w:p w:rsidR="00857E0E" w:rsidRDefault="005B4FE3" w:rsidP="00C45007">
      <w:pPr>
        <w:numPr>
          <w:ilvl w:val="0"/>
          <w:numId w:val="33"/>
        </w:numPr>
        <w:pBdr>
          <w:top w:val="nil"/>
          <w:left w:val="nil"/>
          <w:bottom w:val="nil"/>
          <w:right w:val="nil"/>
          <w:between w:val="nil"/>
        </w:pBdr>
        <w:spacing w:before="0"/>
        <w:rPr>
          <w:color w:val="23221F"/>
          <w:highlight w:val="white"/>
        </w:rPr>
      </w:pPr>
      <w:r>
        <w:rPr>
          <w:color w:val="23221F"/>
          <w:highlight w:val="white"/>
        </w:rPr>
        <w:t>If using sanitizer, obtain parental consent and ensure supervision while to prevent ingestion or contact with the eyes.</w:t>
      </w:r>
    </w:p>
    <w:p w:rsidR="00857E0E" w:rsidRDefault="005B4FE3" w:rsidP="00C45007">
      <w:pPr>
        <w:numPr>
          <w:ilvl w:val="0"/>
          <w:numId w:val="33"/>
        </w:numPr>
        <w:pBdr>
          <w:top w:val="nil"/>
          <w:left w:val="nil"/>
          <w:bottom w:val="nil"/>
          <w:right w:val="nil"/>
          <w:between w:val="nil"/>
        </w:pBdr>
        <w:spacing w:before="0"/>
        <w:rPr>
          <w:color w:val="23221F"/>
          <w:highlight w:val="white"/>
        </w:rPr>
      </w:pPr>
      <w:r>
        <w:rPr>
          <w:color w:val="23221F"/>
          <w:highlight w:val="white"/>
        </w:rPr>
        <w:t xml:space="preserve">Include handwashing in program schedules. </w:t>
      </w:r>
    </w:p>
    <w:p w:rsidR="00857E0E" w:rsidRDefault="005B4FE3" w:rsidP="00C45007">
      <w:pPr>
        <w:numPr>
          <w:ilvl w:val="0"/>
          <w:numId w:val="33"/>
        </w:numPr>
        <w:pBdr>
          <w:top w:val="nil"/>
          <w:left w:val="nil"/>
          <w:bottom w:val="nil"/>
          <w:right w:val="nil"/>
          <w:between w:val="nil"/>
        </w:pBdr>
        <w:spacing w:before="0"/>
        <w:rPr>
          <w:color w:val="23221F"/>
          <w:highlight w:val="white"/>
        </w:rPr>
      </w:pPr>
      <w:r>
        <w:rPr>
          <w:color w:val="23221F"/>
          <w:highlight w:val="white"/>
        </w:rPr>
        <w:t>Avoid touching your eyes, nose or mouth with unwashed hands.</w:t>
      </w:r>
    </w:p>
    <w:p w:rsidR="00857E0E" w:rsidRDefault="005B4FE3" w:rsidP="00C45007">
      <w:pPr>
        <w:numPr>
          <w:ilvl w:val="0"/>
          <w:numId w:val="33"/>
        </w:numPr>
        <w:pBdr>
          <w:top w:val="nil"/>
          <w:left w:val="nil"/>
          <w:bottom w:val="nil"/>
          <w:right w:val="nil"/>
          <w:between w:val="nil"/>
        </w:pBdr>
        <w:spacing w:before="0"/>
        <w:rPr>
          <w:color w:val="23221F"/>
          <w:highlight w:val="white"/>
        </w:rPr>
      </w:pPr>
      <w:r>
        <w:rPr>
          <w:color w:val="23221F"/>
          <w:highlight w:val="white"/>
        </w:rPr>
        <w:t>Avoid contact with people who are sick.</w:t>
      </w:r>
    </w:p>
    <w:p w:rsidR="00857E0E" w:rsidRDefault="005B4FE3" w:rsidP="00C45007">
      <w:pPr>
        <w:numPr>
          <w:ilvl w:val="0"/>
          <w:numId w:val="33"/>
        </w:numPr>
        <w:pBdr>
          <w:top w:val="nil"/>
          <w:left w:val="nil"/>
          <w:bottom w:val="nil"/>
          <w:right w:val="nil"/>
          <w:between w:val="nil"/>
        </w:pBdr>
        <w:spacing w:before="0"/>
        <w:rPr>
          <w:color w:val="23221F"/>
          <w:highlight w:val="white"/>
        </w:rPr>
      </w:pPr>
      <w:r>
        <w:rPr>
          <w:color w:val="23221F"/>
          <w:highlight w:val="white"/>
        </w:rPr>
        <w:t>Stay home while sick and avoid close contact with others.</w:t>
      </w:r>
    </w:p>
    <w:p w:rsidR="00857E0E" w:rsidRDefault="005B4FE3" w:rsidP="00C45007">
      <w:pPr>
        <w:numPr>
          <w:ilvl w:val="0"/>
          <w:numId w:val="33"/>
        </w:numPr>
        <w:pBdr>
          <w:top w:val="nil"/>
          <w:left w:val="nil"/>
          <w:bottom w:val="nil"/>
          <w:right w:val="nil"/>
          <w:between w:val="nil"/>
        </w:pBdr>
        <w:spacing w:before="0"/>
        <w:rPr>
          <w:color w:val="23221F"/>
          <w:highlight w:val="white"/>
        </w:rPr>
      </w:pPr>
      <w:r>
        <w:rPr>
          <w:color w:val="23221F"/>
          <w:highlight w:val="white"/>
        </w:rPr>
        <w:lastRenderedPageBreak/>
        <w:t>Cover your mouth and nose with your elbow or a tissue when coughing or sneezing, and immediately dispose of the used tissue.</w:t>
      </w:r>
    </w:p>
    <w:p w:rsidR="00857E0E" w:rsidRDefault="005B4FE3" w:rsidP="00C45007">
      <w:pPr>
        <w:numPr>
          <w:ilvl w:val="0"/>
          <w:numId w:val="33"/>
        </w:numPr>
        <w:pBdr>
          <w:top w:val="nil"/>
          <w:left w:val="nil"/>
          <w:bottom w:val="nil"/>
          <w:right w:val="nil"/>
          <w:between w:val="nil"/>
        </w:pBdr>
        <w:spacing w:before="0"/>
        <w:rPr>
          <w:color w:val="23221F"/>
          <w:highlight w:val="white"/>
        </w:rPr>
      </w:pPr>
      <w:r>
        <w:rPr>
          <w:color w:val="23221F"/>
          <w:highlight w:val="white"/>
        </w:rPr>
        <w:t>Secondary handwashing or sanitizing stations may be set up with either hand sanitizer or wipes/towelettes.</w:t>
      </w:r>
    </w:p>
    <w:p w:rsidR="00857E0E" w:rsidRDefault="005B4FE3" w:rsidP="00C45007">
      <w:pPr>
        <w:numPr>
          <w:ilvl w:val="0"/>
          <w:numId w:val="33"/>
        </w:numPr>
        <w:pBdr>
          <w:top w:val="nil"/>
          <w:left w:val="nil"/>
          <w:bottom w:val="nil"/>
          <w:right w:val="nil"/>
          <w:between w:val="nil"/>
        </w:pBdr>
        <w:spacing w:before="0"/>
        <w:rPr>
          <w:color w:val="23221F"/>
          <w:highlight w:val="white"/>
        </w:rPr>
      </w:pPr>
      <w:r>
        <w:rPr>
          <w:color w:val="23221F"/>
          <w:highlight w:val="white"/>
        </w:rPr>
        <w:t xml:space="preserve">Designate separate sinks for food preparation, and, if possible, assign specific staff to prepare and distribute food and drink. Do not allow those staff to assist with diapering/toileting. </w:t>
      </w:r>
    </w:p>
    <w:p w:rsidR="00857E0E" w:rsidRDefault="005B4FE3" w:rsidP="00C45007">
      <w:pPr>
        <w:numPr>
          <w:ilvl w:val="0"/>
          <w:numId w:val="33"/>
        </w:numPr>
        <w:pBdr>
          <w:top w:val="nil"/>
          <w:left w:val="nil"/>
          <w:bottom w:val="nil"/>
          <w:right w:val="nil"/>
          <w:between w:val="nil"/>
        </w:pBdr>
        <w:spacing w:before="0"/>
        <w:rPr>
          <w:color w:val="23221F"/>
          <w:highlight w:val="white"/>
        </w:rPr>
      </w:pPr>
      <w:r>
        <w:rPr>
          <w:color w:val="23221F"/>
          <w:highlight w:val="white"/>
        </w:rPr>
        <w:t xml:space="preserve">Serve individual servings using disposable plates and utensils OR ensure adequate sanitization. </w:t>
      </w:r>
    </w:p>
    <w:p w:rsidR="00857E0E" w:rsidRDefault="005B4FE3">
      <w:pPr>
        <w:pBdr>
          <w:top w:val="nil"/>
          <w:left w:val="nil"/>
          <w:bottom w:val="nil"/>
          <w:right w:val="nil"/>
          <w:between w:val="nil"/>
        </w:pBdr>
        <w:spacing w:before="0"/>
        <w:rPr>
          <w:color w:val="23221F"/>
          <w:highlight w:val="white"/>
        </w:rPr>
      </w:pPr>
      <w:r>
        <w:rPr>
          <w:b/>
          <w:color w:val="23221F"/>
          <w:highlight w:val="white"/>
        </w:rPr>
        <w:t>Personnel and participants must have access to soap and running water to wash their hands</w:t>
      </w:r>
      <w:r>
        <w:rPr>
          <w:color w:val="23221F"/>
          <w:highlight w:val="white"/>
        </w:rPr>
        <w:t xml:space="preserve"> after touching any surface or tool suspected of being contaminated, before and after eating or using the restroom, and before touching their face.</w:t>
      </w:r>
    </w:p>
    <w:p w:rsidR="00C45007" w:rsidRDefault="00C45007" w:rsidP="00C45007">
      <w:pPr>
        <w:pBdr>
          <w:top w:val="nil"/>
          <w:left w:val="nil"/>
          <w:bottom w:val="nil"/>
          <w:right w:val="nil"/>
          <w:between w:val="nil"/>
        </w:pBdr>
        <w:shd w:val="clear" w:color="auto" w:fill="FFFFFF"/>
        <w:spacing w:before="0"/>
        <w:rPr>
          <w:color w:val="23221F"/>
          <w:highlight w:val="white"/>
        </w:rPr>
      </w:pPr>
      <w:r>
        <w:rPr>
          <w:color w:val="23221F"/>
          <w:highlight w:val="white"/>
        </w:rPr>
        <w:tab/>
        <w:t xml:space="preserve">Resource: </w:t>
      </w:r>
      <w:hyperlink r:id="rId21">
        <w:r>
          <w:rPr>
            <w:color w:val="0000FF"/>
            <w:highlight w:val="white"/>
            <w:u w:val="single"/>
          </w:rPr>
          <w:t>CDC – What you need to know about handwashing</w:t>
        </w:r>
      </w:hyperlink>
      <w:r>
        <w:rPr>
          <w:color w:val="23221F"/>
          <w:highlight w:val="white"/>
        </w:rPr>
        <w:t xml:space="preserve"> </w:t>
      </w:r>
    </w:p>
    <w:p w:rsidR="00857E0E" w:rsidRDefault="005B4FE3">
      <w:pPr>
        <w:pBdr>
          <w:top w:val="nil"/>
          <w:left w:val="nil"/>
          <w:bottom w:val="nil"/>
          <w:right w:val="nil"/>
          <w:between w:val="nil"/>
        </w:pBdr>
        <w:shd w:val="clear" w:color="auto" w:fill="FFFFFF"/>
        <w:spacing w:before="0"/>
        <w:rPr>
          <w:b/>
          <w:color w:val="23221F"/>
          <w:highlight w:val="white"/>
        </w:rPr>
      </w:pPr>
      <w:r>
        <w:rPr>
          <w:b/>
          <w:color w:val="23221F"/>
          <w:highlight w:val="white"/>
        </w:rPr>
        <w:t>Place posters in visible locations to remind personnel of key moments to wash hands:</w:t>
      </w:r>
    </w:p>
    <w:p w:rsidR="00857E0E" w:rsidRDefault="005B4FE3">
      <w:pPr>
        <w:numPr>
          <w:ilvl w:val="0"/>
          <w:numId w:val="18"/>
        </w:numPr>
        <w:pBdr>
          <w:top w:val="nil"/>
          <w:left w:val="nil"/>
          <w:bottom w:val="nil"/>
          <w:right w:val="nil"/>
          <w:between w:val="nil"/>
        </w:pBdr>
        <w:shd w:val="clear" w:color="auto" w:fill="FFFFFF"/>
        <w:spacing w:before="0" w:line="276" w:lineRule="auto"/>
        <w:rPr>
          <w:color w:val="23221F"/>
          <w:highlight w:val="white"/>
        </w:rPr>
      </w:pPr>
      <w:r>
        <w:rPr>
          <w:b/>
          <w:color w:val="23221F"/>
          <w:highlight w:val="white"/>
        </w:rPr>
        <w:t xml:space="preserve">Before, during, </w:t>
      </w:r>
      <w:r>
        <w:rPr>
          <w:color w:val="23221F"/>
          <w:highlight w:val="white"/>
        </w:rPr>
        <w:t xml:space="preserve">and </w:t>
      </w:r>
      <w:r>
        <w:rPr>
          <w:b/>
          <w:color w:val="23221F"/>
          <w:highlight w:val="white"/>
        </w:rPr>
        <w:t xml:space="preserve">after </w:t>
      </w:r>
      <w:r>
        <w:rPr>
          <w:color w:val="23221F"/>
          <w:highlight w:val="white"/>
        </w:rPr>
        <w:t>preparing food</w:t>
      </w:r>
    </w:p>
    <w:p w:rsidR="00857E0E" w:rsidRDefault="005B4FE3">
      <w:pPr>
        <w:numPr>
          <w:ilvl w:val="0"/>
          <w:numId w:val="18"/>
        </w:numPr>
        <w:pBdr>
          <w:top w:val="nil"/>
          <w:left w:val="nil"/>
          <w:bottom w:val="nil"/>
          <w:right w:val="nil"/>
          <w:between w:val="nil"/>
        </w:pBdr>
        <w:shd w:val="clear" w:color="auto" w:fill="FFFFFF"/>
        <w:spacing w:before="0" w:line="276" w:lineRule="auto"/>
        <w:rPr>
          <w:color w:val="23221F"/>
          <w:highlight w:val="white"/>
        </w:rPr>
      </w:pPr>
      <w:r>
        <w:rPr>
          <w:b/>
          <w:color w:val="23221F"/>
          <w:highlight w:val="white"/>
        </w:rPr>
        <w:t>Before</w:t>
      </w:r>
      <w:r>
        <w:rPr>
          <w:color w:val="23221F"/>
          <w:highlight w:val="white"/>
        </w:rPr>
        <w:t xml:space="preserve"> eating food</w:t>
      </w:r>
    </w:p>
    <w:p w:rsidR="00857E0E" w:rsidRDefault="005B4FE3">
      <w:pPr>
        <w:numPr>
          <w:ilvl w:val="0"/>
          <w:numId w:val="18"/>
        </w:numPr>
        <w:pBdr>
          <w:top w:val="nil"/>
          <w:left w:val="nil"/>
          <w:bottom w:val="nil"/>
          <w:right w:val="nil"/>
          <w:between w:val="nil"/>
        </w:pBdr>
        <w:shd w:val="clear" w:color="auto" w:fill="FFFFFF"/>
        <w:spacing w:before="0" w:line="276" w:lineRule="auto"/>
        <w:rPr>
          <w:color w:val="23221F"/>
          <w:highlight w:val="white"/>
        </w:rPr>
      </w:pPr>
      <w:r>
        <w:rPr>
          <w:b/>
          <w:color w:val="23221F"/>
          <w:highlight w:val="white"/>
        </w:rPr>
        <w:t>Before</w:t>
      </w:r>
      <w:r>
        <w:rPr>
          <w:color w:val="23221F"/>
          <w:highlight w:val="white"/>
        </w:rPr>
        <w:t xml:space="preserve"> and </w:t>
      </w:r>
      <w:r>
        <w:rPr>
          <w:b/>
          <w:color w:val="23221F"/>
          <w:highlight w:val="white"/>
        </w:rPr>
        <w:t>after</w:t>
      </w:r>
      <w:r>
        <w:rPr>
          <w:color w:val="23221F"/>
          <w:highlight w:val="white"/>
        </w:rPr>
        <w:t xml:space="preserve"> caring for someone at home who is sick</w:t>
      </w:r>
    </w:p>
    <w:p w:rsidR="00857E0E" w:rsidRDefault="005B4FE3">
      <w:pPr>
        <w:numPr>
          <w:ilvl w:val="0"/>
          <w:numId w:val="18"/>
        </w:numPr>
        <w:pBdr>
          <w:top w:val="nil"/>
          <w:left w:val="nil"/>
          <w:bottom w:val="nil"/>
          <w:right w:val="nil"/>
          <w:between w:val="nil"/>
        </w:pBdr>
        <w:shd w:val="clear" w:color="auto" w:fill="FFFFFF"/>
        <w:spacing w:before="0" w:line="276" w:lineRule="auto"/>
        <w:rPr>
          <w:color w:val="23221F"/>
          <w:highlight w:val="white"/>
        </w:rPr>
      </w:pPr>
      <w:r>
        <w:rPr>
          <w:b/>
          <w:color w:val="23221F"/>
          <w:highlight w:val="white"/>
        </w:rPr>
        <w:t>Before</w:t>
      </w:r>
      <w:r>
        <w:rPr>
          <w:color w:val="23221F"/>
          <w:highlight w:val="white"/>
        </w:rPr>
        <w:t xml:space="preserve"> and </w:t>
      </w:r>
      <w:r>
        <w:rPr>
          <w:b/>
          <w:color w:val="23221F"/>
          <w:highlight w:val="white"/>
        </w:rPr>
        <w:t>after</w:t>
      </w:r>
      <w:r>
        <w:rPr>
          <w:color w:val="23221F"/>
          <w:highlight w:val="white"/>
        </w:rPr>
        <w:t xml:space="preserve"> treating a cut or wound</w:t>
      </w:r>
    </w:p>
    <w:p w:rsidR="00857E0E" w:rsidRDefault="005B4FE3">
      <w:pPr>
        <w:numPr>
          <w:ilvl w:val="0"/>
          <w:numId w:val="18"/>
        </w:numPr>
        <w:pBdr>
          <w:top w:val="nil"/>
          <w:left w:val="nil"/>
          <w:bottom w:val="nil"/>
          <w:right w:val="nil"/>
          <w:between w:val="nil"/>
        </w:pBdr>
        <w:shd w:val="clear" w:color="auto" w:fill="FFFFFF"/>
        <w:spacing w:before="0" w:line="276" w:lineRule="auto"/>
        <w:rPr>
          <w:color w:val="23221F"/>
          <w:highlight w:val="white"/>
        </w:rPr>
      </w:pPr>
      <w:r>
        <w:rPr>
          <w:b/>
          <w:color w:val="23221F"/>
          <w:highlight w:val="white"/>
        </w:rPr>
        <w:t>Before</w:t>
      </w:r>
      <w:r>
        <w:rPr>
          <w:color w:val="23221F"/>
          <w:highlight w:val="white"/>
        </w:rPr>
        <w:t xml:space="preserve"> exiting the laboratory</w:t>
      </w:r>
    </w:p>
    <w:p w:rsidR="00857E0E" w:rsidRDefault="005B4FE3">
      <w:pPr>
        <w:numPr>
          <w:ilvl w:val="0"/>
          <w:numId w:val="18"/>
        </w:numPr>
        <w:pBdr>
          <w:top w:val="nil"/>
          <w:left w:val="nil"/>
          <w:bottom w:val="nil"/>
          <w:right w:val="nil"/>
          <w:between w:val="nil"/>
        </w:pBdr>
        <w:shd w:val="clear" w:color="auto" w:fill="FFFFFF"/>
        <w:spacing w:before="0" w:line="276" w:lineRule="auto"/>
        <w:rPr>
          <w:color w:val="23221F"/>
          <w:highlight w:val="white"/>
        </w:rPr>
      </w:pPr>
      <w:r>
        <w:rPr>
          <w:b/>
          <w:color w:val="23221F"/>
          <w:highlight w:val="white"/>
        </w:rPr>
        <w:t xml:space="preserve">After </w:t>
      </w:r>
      <w:r>
        <w:rPr>
          <w:color w:val="23221F"/>
          <w:highlight w:val="white"/>
        </w:rPr>
        <w:t>using the toilet</w:t>
      </w:r>
    </w:p>
    <w:p w:rsidR="00857E0E" w:rsidRDefault="005B4FE3">
      <w:pPr>
        <w:numPr>
          <w:ilvl w:val="0"/>
          <w:numId w:val="18"/>
        </w:numPr>
        <w:pBdr>
          <w:top w:val="nil"/>
          <w:left w:val="nil"/>
          <w:bottom w:val="nil"/>
          <w:right w:val="nil"/>
          <w:between w:val="nil"/>
        </w:pBdr>
        <w:shd w:val="clear" w:color="auto" w:fill="FFFFFF"/>
        <w:spacing w:before="0" w:line="276" w:lineRule="auto"/>
        <w:rPr>
          <w:color w:val="23221F"/>
          <w:highlight w:val="white"/>
        </w:rPr>
      </w:pPr>
      <w:r>
        <w:rPr>
          <w:b/>
          <w:color w:val="23221F"/>
          <w:highlight w:val="white"/>
        </w:rPr>
        <w:t>After</w:t>
      </w:r>
      <w:r>
        <w:rPr>
          <w:color w:val="23221F"/>
          <w:highlight w:val="white"/>
        </w:rPr>
        <w:t xml:space="preserve"> contact with high touch surfaces (e.g., elevators, lobby areas, reception desks, etc.)</w:t>
      </w:r>
    </w:p>
    <w:p w:rsidR="00857E0E" w:rsidRDefault="005B4FE3">
      <w:pPr>
        <w:numPr>
          <w:ilvl w:val="0"/>
          <w:numId w:val="18"/>
        </w:numPr>
        <w:pBdr>
          <w:top w:val="nil"/>
          <w:left w:val="nil"/>
          <w:bottom w:val="nil"/>
          <w:right w:val="nil"/>
          <w:between w:val="nil"/>
        </w:pBdr>
        <w:shd w:val="clear" w:color="auto" w:fill="FFFFFF"/>
        <w:spacing w:before="0" w:line="276" w:lineRule="auto"/>
        <w:rPr>
          <w:color w:val="23221F"/>
          <w:highlight w:val="white"/>
        </w:rPr>
      </w:pPr>
      <w:r>
        <w:rPr>
          <w:b/>
          <w:color w:val="23221F"/>
          <w:highlight w:val="white"/>
        </w:rPr>
        <w:t>After</w:t>
      </w:r>
      <w:r>
        <w:rPr>
          <w:color w:val="23221F"/>
          <w:highlight w:val="white"/>
        </w:rPr>
        <w:t xml:space="preserve"> blowing your nose, coughing, or sneezing</w:t>
      </w:r>
    </w:p>
    <w:p w:rsidR="00857E0E" w:rsidRDefault="005B4FE3">
      <w:pPr>
        <w:numPr>
          <w:ilvl w:val="0"/>
          <w:numId w:val="18"/>
        </w:numPr>
        <w:pBdr>
          <w:top w:val="nil"/>
          <w:left w:val="nil"/>
          <w:bottom w:val="nil"/>
          <w:right w:val="nil"/>
          <w:between w:val="nil"/>
        </w:pBdr>
        <w:shd w:val="clear" w:color="auto" w:fill="FFFFFF"/>
        <w:spacing w:before="0" w:line="276" w:lineRule="auto"/>
        <w:rPr>
          <w:color w:val="23221F"/>
          <w:highlight w:val="white"/>
        </w:rPr>
      </w:pPr>
      <w:r>
        <w:rPr>
          <w:b/>
          <w:color w:val="23221F"/>
          <w:highlight w:val="white"/>
        </w:rPr>
        <w:t>After</w:t>
      </w:r>
      <w:r>
        <w:rPr>
          <w:color w:val="23221F"/>
          <w:highlight w:val="white"/>
        </w:rPr>
        <w:t xml:space="preserve"> removing gloves or other personal protective equipment.</w:t>
      </w:r>
    </w:p>
    <w:p w:rsidR="00857E0E" w:rsidRDefault="005B4FE3">
      <w:pPr>
        <w:numPr>
          <w:ilvl w:val="0"/>
          <w:numId w:val="18"/>
        </w:numPr>
        <w:pBdr>
          <w:top w:val="nil"/>
          <w:left w:val="nil"/>
          <w:bottom w:val="nil"/>
          <w:right w:val="nil"/>
          <w:between w:val="nil"/>
        </w:pBdr>
        <w:shd w:val="clear" w:color="auto" w:fill="FFFFFF"/>
        <w:spacing w:before="0" w:line="276" w:lineRule="auto"/>
        <w:rPr>
          <w:color w:val="23221F"/>
          <w:highlight w:val="white"/>
        </w:rPr>
      </w:pPr>
      <w:r>
        <w:rPr>
          <w:b/>
          <w:color w:val="23221F"/>
          <w:highlight w:val="white"/>
        </w:rPr>
        <w:t xml:space="preserve">After </w:t>
      </w:r>
      <w:r>
        <w:rPr>
          <w:color w:val="23221F"/>
          <w:highlight w:val="white"/>
        </w:rPr>
        <w:t>touching an animal or animal waste</w:t>
      </w:r>
    </w:p>
    <w:p w:rsidR="00857E0E" w:rsidRDefault="005B4FE3">
      <w:pPr>
        <w:numPr>
          <w:ilvl w:val="0"/>
          <w:numId w:val="18"/>
        </w:numPr>
        <w:pBdr>
          <w:top w:val="nil"/>
          <w:left w:val="nil"/>
          <w:bottom w:val="nil"/>
          <w:right w:val="nil"/>
          <w:between w:val="nil"/>
        </w:pBdr>
        <w:shd w:val="clear" w:color="auto" w:fill="FFFFFF"/>
        <w:spacing w:before="0" w:line="276" w:lineRule="auto"/>
        <w:rPr>
          <w:color w:val="23221F"/>
          <w:highlight w:val="white"/>
        </w:rPr>
      </w:pPr>
      <w:r>
        <w:rPr>
          <w:b/>
          <w:color w:val="23221F"/>
          <w:highlight w:val="white"/>
        </w:rPr>
        <w:t xml:space="preserve">After </w:t>
      </w:r>
      <w:r>
        <w:rPr>
          <w:color w:val="23221F"/>
          <w:highlight w:val="white"/>
        </w:rPr>
        <w:t>touching garbage</w:t>
      </w:r>
    </w:p>
    <w:p w:rsidR="00857E0E" w:rsidRDefault="00857E0E">
      <w:pPr>
        <w:pBdr>
          <w:top w:val="nil"/>
          <w:left w:val="nil"/>
          <w:bottom w:val="nil"/>
          <w:right w:val="nil"/>
          <w:between w:val="nil"/>
        </w:pBdr>
        <w:shd w:val="clear" w:color="auto" w:fill="FFFFFF"/>
        <w:spacing w:before="0"/>
        <w:rPr>
          <w:b/>
          <w:color w:val="8064A2"/>
          <w:highlight w:val="white"/>
        </w:rPr>
      </w:pPr>
    </w:p>
    <w:p w:rsidR="00857E0E" w:rsidRDefault="005B4FE3" w:rsidP="00C45007">
      <w:pPr>
        <w:numPr>
          <w:ilvl w:val="0"/>
          <w:numId w:val="11"/>
        </w:numPr>
        <w:pBdr>
          <w:top w:val="nil"/>
          <w:left w:val="nil"/>
          <w:bottom w:val="nil"/>
          <w:right w:val="nil"/>
          <w:between w:val="nil"/>
        </w:pBdr>
        <w:spacing w:before="0" w:after="60" w:line="276" w:lineRule="auto"/>
        <w:ind w:left="360"/>
        <w:rPr>
          <w:b/>
          <w:smallCaps/>
          <w:color w:val="000000"/>
          <w:sz w:val="28"/>
          <w:szCs w:val="28"/>
          <w:highlight w:val="white"/>
        </w:rPr>
      </w:pPr>
      <w:r>
        <w:rPr>
          <w:b/>
          <w:smallCaps/>
          <w:color w:val="000000"/>
          <w:sz w:val="28"/>
          <w:szCs w:val="28"/>
          <w:highlight w:val="white"/>
        </w:rPr>
        <w:t>Clea</w:t>
      </w:r>
      <w:bookmarkStart w:id="6" w:name="bookmark=id.1t3h5sf" w:colFirst="0" w:colLast="0"/>
      <w:bookmarkEnd w:id="6"/>
      <w:r>
        <w:rPr>
          <w:b/>
          <w:smallCaps/>
          <w:color w:val="000000"/>
          <w:sz w:val="28"/>
          <w:szCs w:val="28"/>
          <w:highlight w:val="white"/>
        </w:rPr>
        <w:t>n and Disinfect Surfaces</w:t>
      </w:r>
    </w:p>
    <w:p w:rsidR="00857E0E" w:rsidRPr="00C45007" w:rsidRDefault="005B4FE3" w:rsidP="00C45007">
      <w:pPr>
        <w:pBdr>
          <w:top w:val="nil"/>
          <w:left w:val="nil"/>
          <w:bottom w:val="nil"/>
          <w:right w:val="nil"/>
          <w:between w:val="nil"/>
        </w:pBdr>
        <w:spacing w:before="0"/>
        <w:rPr>
          <w:color w:val="23221F"/>
          <w:highlight w:val="white"/>
        </w:rPr>
      </w:pPr>
      <w:r w:rsidRPr="00C45007">
        <w:rPr>
          <w:color w:val="23221F"/>
          <w:highlight w:val="white"/>
        </w:rPr>
        <w:t xml:space="preserve">Programs are required to clean and disinfect their site surfaces and equipment regularly. They are required to provide cleaning and disinfection products, along with the appropriate PPE and instructions for the frequency and safe use of products. University custodial units </w:t>
      </w:r>
      <w:r w:rsidRPr="00C45007">
        <w:rPr>
          <w:color w:val="23221F"/>
          <w:highlight w:val="white"/>
        </w:rPr>
        <w:lastRenderedPageBreak/>
        <w:t xml:space="preserve">will clean high touch surfaces in common areas of buildings such as restrooms, stairwells and elevators. </w:t>
      </w:r>
    </w:p>
    <w:p w:rsidR="00857E0E" w:rsidRDefault="005B4FE3">
      <w:pPr>
        <w:numPr>
          <w:ilvl w:val="0"/>
          <w:numId w:val="1"/>
        </w:numPr>
        <w:pBdr>
          <w:top w:val="nil"/>
          <w:left w:val="nil"/>
          <w:bottom w:val="nil"/>
          <w:right w:val="nil"/>
          <w:between w:val="nil"/>
        </w:pBdr>
        <w:spacing w:before="0"/>
        <w:rPr>
          <w:color w:val="23221F"/>
          <w:highlight w:val="white"/>
        </w:rPr>
      </w:pPr>
      <w:r>
        <w:rPr>
          <w:color w:val="3D3D3D"/>
        </w:rPr>
        <w:t>K</w:t>
      </w:r>
      <w:r>
        <w:rPr>
          <w:color w:val="23221F"/>
          <w:highlight w:val="white"/>
        </w:rPr>
        <w:t>eep a cleaning schedule to maintain general housekeeping to prevent buildup of dirt and clutter. Incorporate cleaning into your staff schedules.</w:t>
      </w:r>
    </w:p>
    <w:p w:rsidR="00857E0E" w:rsidRDefault="005B4FE3">
      <w:pPr>
        <w:numPr>
          <w:ilvl w:val="0"/>
          <w:numId w:val="1"/>
        </w:numPr>
        <w:pBdr>
          <w:top w:val="nil"/>
          <w:left w:val="nil"/>
          <w:bottom w:val="nil"/>
          <w:right w:val="nil"/>
          <w:between w:val="nil"/>
        </w:pBdr>
        <w:spacing w:before="0"/>
        <w:rPr>
          <w:color w:val="23221F"/>
          <w:highlight w:val="white"/>
        </w:rPr>
      </w:pPr>
      <w:r>
        <w:rPr>
          <w:color w:val="23221F"/>
          <w:highlight w:val="white"/>
        </w:rPr>
        <w:t>Make cleaning supplies available for workers to do spot cleaning when necessary.</w:t>
      </w:r>
    </w:p>
    <w:p w:rsidR="00857E0E" w:rsidRDefault="00C45007">
      <w:pPr>
        <w:numPr>
          <w:ilvl w:val="0"/>
          <w:numId w:val="1"/>
        </w:numPr>
        <w:pBdr>
          <w:top w:val="nil"/>
          <w:left w:val="nil"/>
          <w:bottom w:val="nil"/>
          <w:right w:val="nil"/>
          <w:between w:val="nil"/>
        </w:pBdr>
        <w:spacing w:before="0"/>
        <w:rPr>
          <w:color w:val="3D3D3D"/>
        </w:rPr>
      </w:pPr>
      <w:r>
        <w:rPr>
          <w:noProof/>
        </w:rPr>
        <w:drawing>
          <wp:anchor distT="0" distB="0" distL="114300" distR="114300" simplePos="0" relativeHeight="251661312" behindDoc="0" locked="0" layoutInCell="1" hidden="0" allowOverlap="1" wp14:editId="5A515046">
            <wp:simplePos x="0" y="0"/>
            <wp:positionH relativeFrom="column">
              <wp:posOffset>5029835</wp:posOffset>
            </wp:positionH>
            <wp:positionV relativeFrom="paragraph">
              <wp:posOffset>124460</wp:posOffset>
            </wp:positionV>
            <wp:extent cx="1240790" cy="1240790"/>
            <wp:effectExtent l="0" t="0" r="0" b="0"/>
            <wp:wrapSquare wrapText="bothSides" distT="0" distB="0" distL="114300" distR="114300"/>
            <wp:docPr id="845753969" name="image8.png" descr="CDC graphic of soft surfaces"/>
            <wp:cNvGraphicFramePr/>
            <a:graphic xmlns:a="http://schemas.openxmlformats.org/drawingml/2006/main">
              <a:graphicData uri="http://schemas.openxmlformats.org/drawingml/2006/picture">
                <pic:pic xmlns:pic="http://schemas.openxmlformats.org/drawingml/2006/picture">
                  <pic:nvPicPr>
                    <pic:cNvPr id="0" name="image8.png" descr="CDC graphic of soft surfaces"/>
                    <pic:cNvPicPr preferRelativeResize="0"/>
                  </pic:nvPicPr>
                  <pic:blipFill>
                    <a:blip r:embed="rId22"/>
                    <a:srcRect/>
                    <a:stretch>
                      <a:fillRect/>
                    </a:stretch>
                  </pic:blipFill>
                  <pic:spPr>
                    <a:xfrm>
                      <a:off x="0" y="0"/>
                      <a:ext cx="1240790" cy="1240790"/>
                    </a:xfrm>
                    <a:prstGeom prst="rect">
                      <a:avLst/>
                    </a:prstGeom>
                    <a:ln/>
                  </pic:spPr>
                </pic:pic>
              </a:graphicData>
            </a:graphic>
          </wp:anchor>
        </w:drawing>
      </w:r>
      <w:r w:rsidR="005B4FE3">
        <w:rPr>
          <w:color w:val="3D3D3D"/>
        </w:rPr>
        <w:t xml:space="preserve">Consider placing nonporous covers on frequently touched surfaces that cannot be easily cleaned, such as fabric or foam. The covers should be a surface that can be cleaned easily or something that can be changed between users. </w:t>
      </w:r>
    </w:p>
    <w:p w:rsidR="00857E0E" w:rsidRDefault="005B4FE3">
      <w:pPr>
        <w:numPr>
          <w:ilvl w:val="0"/>
          <w:numId w:val="1"/>
        </w:numPr>
        <w:pBdr>
          <w:top w:val="nil"/>
          <w:left w:val="nil"/>
          <w:bottom w:val="nil"/>
          <w:right w:val="nil"/>
          <w:between w:val="nil"/>
        </w:pBdr>
        <w:spacing w:before="0"/>
        <w:rPr>
          <w:color w:val="3D3D3D"/>
        </w:rPr>
      </w:pPr>
      <w:r>
        <w:rPr>
          <w:color w:val="3D3D3D"/>
        </w:rPr>
        <w:t>Remove hard-to-clean toys or supplies. Consider a toy rotation schedule to allow time to sanitize and disinfect.</w:t>
      </w:r>
    </w:p>
    <w:p w:rsidR="00857E0E" w:rsidRDefault="005B4FE3">
      <w:pPr>
        <w:numPr>
          <w:ilvl w:val="0"/>
          <w:numId w:val="6"/>
        </w:numPr>
        <w:pBdr>
          <w:top w:val="nil"/>
          <w:left w:val="nil"/>
          <w:bottom w:val="nil"/>
          <w:right w:val="nil"/>
          <w:between w:val="nil"/>
        </w:pBdr>
        <w:shd w:val="clear" w:color="auto" w:fill="FFFFFF"/>
        <w:spacing w:before="0" w:line="276" w:lineRule="auto"/>
        <w:rPr>
          <w:color w:val="3D3D3D"/>
        </w:rPr>
      </w:pPr>
      <w:r>
        <w:rPr>
          <w:color w:val="3D3D3D"/>
        </w:rPr>
        <w:t>Purchase single use disinfectant wipes for touch points within their workspaces.</w:t>
      </w:r>
    </w:p>
    <w:p w:rsidR="00857E0E" w:rsidRDefault="005B4FE3">
      <w:pPr>
        <w:pBdr>
          <w:top w:val="nil"/>
          <w:left w:val="nil"/>
          <w:bottom w:val="nil"/>
          <w:right w:val="nil"/>
          <w:between w:val="nil"/>
        </w:pBdr>
        <w:shd w:val="clear" w:color="auto" w:fill="FFFFFF"/>
        <w:spacing w:before="0"/>
        <w:rPr>
          <w:b/>
          <w:color w:val="3D3D3D"/>
        </w:rPr>
      </w:pPr>
      <w:r>
        <w:rPr>
          <w:b/>
          <w:color w:val="3D3D3D"/>
        </w:rPr>
        <w:t>Frequency</w:t>
      </w:r>
    </w:p>
    <w:p w:rsidR="00857E0E" w:rsidRDefault="00C45007">
      <w:pPr>
        <w:pBdr>
          <w:top w:val="nil"/>
          <w:left w:val="nil"/>
          <w:bottom w:val="nil"/>
          <w:right w:val="nil"/>
          <w:between w:val="nil"/>
        </w:pBdr>
        <w:shd w:val="clear" w:color="auto" w:fill="FFFFFF"/>
        <w:spacing w:before="0"/>
        <w:rPr>
          <w:color w:val="3D3D3D"/>
        </w:rPr>
      </w:pPr>
      <w:r>
        <w:rPr>
          <w:noProof/>
        </w:rPr>
        <w:drawing>
          <wp:anchor distT="0" distB="0" distL="114300" distR="114300" simplePos="0" relativeHeight="251662336" behindDoc="0" locked="0" layoutInCell="1" hidden="0" allowOverlap="1" wp14:editId="43C72534">
            <wp:simplePos x="0" y="0"/>
            <wp:positionH relativeFrom="column">
              <wp:posOffset>5078730</wp:posOffset>
            </wp:positionH>
            <wp:positionV relativeFrom="paragraph">
              <wp:posOffset>432435</wp:posOffset>
            </wp:positionV>
            <wp:extent cx="1210945" cy="1210945"/>
            <wp:effectExtent l="0" t="0" r="0" b="0"/>
            <wp:wrapSquare wrapText="bothSides" distT="0" distB="0" distL="114300" distR="114300"/>
            <wp:docPr id="845753962" name="image1.png" descr="Illustratio: hand cleaning a counter using spray bottle"/>
            <wp:cNvGraphicFramePr/>
            <a:graphic xmlns:a="http://schemas.openxmlformats.org/drawingml/2006/main">
              <a:graphicData uri="http://schemas.openxmlformats.org/drawingml/2006/picture">
                <pic:pic xmlns:pic="http://schemas.openxmlformats.org/drawingml/2006/picture">
                  <pic:nvPicPr>
                    <pic:cNvPr id="0" name="image1.png" descr="Illustratio: hand cleaning a counter using spray bottle"/>
                    <pic:cNvPicPr preferRelativeResize="0"/>
                  </pic:nvPicPr>
                  <pic:blipFill>
                    <a:blip r:embed="rId23"/>
                    <a:srcRect/>
                    <a:stretch>
                      <a:fillRect/>
                    </a:stretch>
                  </pic:blipFill>
                  <pic:spPr>
                    <a:xfrm>
                      <a:off x="0" y="0"/>
                      <a:ext cx="1210945" cy="1210945"/>
                    </a:xfrm>
                    <a:prstGeom prst="rect">
                      <a:avLst/>
                    </a:prstGeom>
                    <a:ln/>
                  </pic:spPr>
                </pic:pic>
              </a:graphicData>
            </a:graphic>
          </wp:anchor>
        </w:drawing>
      </w:r>
      <w:r w:rsidR="005B4FE3">
        <w:rPr>
          <w:color w:val="3D3D3D"/>
        </w:rPr>
        <w:t>Clean and disinfect work areas regularly, as well as to clean high touch areas daily, between uses, or when unclean, to help prevent the spread of coronavirus.</w:t>
      </w:r>
    </w:p>
    <w:p w:rsidR="00857E0E" w:rsidRDefault="005B4FE3">
      <w:pPr>
        <w:pBdr>
          <w:top w:val="nil"/>
          <w:left w:val="nil"/>
          <w:bottom w:val="nil"/>
          <w:right w:val="nil"/>
          <w:between w:val="nil"/>
        </w:pBdr>
        <w:shd w:val="clear" w:color="auto" w:fill="FFFFFF"/>
        <w:spacing w:before="0" w:after="218"/>
        <w:rPr>
          <w:color w:val="3D3D3D"/>
        </w:rPr>
      </w:pPr>
      <w:r>
        <w:rPr>
          <w:color w:val="3D3D3D"/>
        </w:rPr>
        <w:t>Clean and disinfect frequently touched surfaces (e.g., doorknobs, tables,  handrails) regularly to maintain a visibly clean state (no obvious soiling, smearing, or streaks).</w:t>
      </w:r>
      <w:r>
        <w:rPr>
          <w:color w:val="000000"/>
        </w:rPr>
        <w:t xml:space="preserve"> </w:t>
      </w:r>
    </w:p>
    <w:p w:rsidR="00857E0E" w:rsidRDefault="005B4FE3">
      <w:pPr>
        <w:numPr>
          <w:ilvl w:val="0"/>
          <w:numId w:val="6"/>
        </w:numPr>
        <w:pBdr>
          <w:top w:val="nil"/>
          <w:left w:val="nil"/>
          <w:bottom w:val="nil"/>
          <w:right w:val="nil"/>
          <w:between w:val="nil"/>
        </w:pBdr>
        <w:shd w:val="clear" w:color="auto" w:fill="FFFFFF"/>
        <w:spacing w:before="0"/>
        <w:rPr>
          <w:color w:val="3D3D3D"/>
        </w:rPr>
      </w:pPr>
      <w:r>
        <w:rPr>
          <w:color w:val="3D3D3D"/>
        </w:rPr>
        <w:t>For surfaces touched by multiple persons, clean and disinfect on a frequent schedule, or between workers.</w:t>
      </w:r>
    </w:p>
    <w:p w:rsidR="00857E0E" w:rsidRDefault="005B4FE3">
      <w:pPr>
        <w:numPr>
          <w:ilvl w:val="0"/>
          <w:numId w:val="6"/>
        </w:numPr>
        <w:pBdr>
          <w:top w:val="nil"/>
          <w:left w:val="nil"/>
          <w:bottom w:val="nil"/>
          <w:right w:val="nil"/>
          <w:between w:val="nil"/>
        </w:pBdr>
        <w:shd w:val="clear" w:color="auto" w:fill="FFFFFF"/>
        <w:spacing w:before="0"/>
        <w:rPr>
          <w:color w:val="3D3D3D"/>
        </w:rPr>
      </w:pPr>
      <w:r>
        <w:rPr>
          <w:color w:val="3D3D3D"/>
        </w:rPr>
        <w:t>For surfaces touched by one individual, clean and disinfect periodically, at least once per shift or when unclean, as a minimum.</w:t>
      </w:r>
    </w:p>
    <w:p w:rsidR="00857E0E" w:rsidRDefault="005B4FE3">
      <w:pPr>
        <w:numPr>
          <w:ilvl w:val="0"/>
          <w:numId w:val="6"/>
        </w:numPr>
        <w:pBdr>
          <w:top w:val="nil"/>
          <w:left w:val="nil"/>
          <w:bottom w:val="nil"/>
          <w:right w:val="nil"/>
          <w:between w:val="nil"/>
        </w:pBdr>
        <w:shd w:val="clear" w:color="auto" w:fill="FFFFFF"/>
        <w:spacing w:before="0"/>
        <w:rPr>
          <w:color w:val="3D3D3D"/>
        </w:rPr>
      </w:pPr>
      <w:r>
        <w:rPr>
          <w:color w:val="3D3D3D"/>
        </w:rPr>
        <w:t>Wipe down shared equipment after each use.</w:t>
      </w:r>
    </w:p>
    <w:p w:rsidR="00857E0E" w:rsidRDefault="005B4FE3">
      <w:pPr>
        <w:pBdr>
          <w:top w:val="nil"/>
          <w:left w:val="nil"/>
          <w:bottom w:val="nil"/>
          <w:right w:val="nil"/>
          <w:between w:val="nil"/>
        </w:pBdr>
        <w:shd w:val="clear" w:color="auto" w:fill="FFFFFF"/>
        <w:spacing w:before="0"/>
        <w:rPr>
          <w:b/>
          <w:color w:val="23221F"/>
        </w:rPr>
      </w:pPr>
      <w:r>
        <w:rPr>
          <w:b/>
          <w:color w:val="23221F"/>
        </w:rPr>
        <w:t>Safe use of products</w:t>
      </w:r>
    </w:p>
    <w:p w:rsidR="00857E0E" w:rsidRDefault="005B4FE3">
      <w:pPr>
        <w:pBdr>
          <w:top w:val="nil"/>
          <w:left w:val="nil"/>
          <w:bottom w:val="nil"/>
          <w:right w:val="nil"/>
          <w:between w:val="nil"/>
        </w:pBdr>
        <w:shd w:val="clear" w:color="auto" w:fill="FFFFFF"/>
        <w:spacing w:before="0"/>
        <w:rPr>
          <w:color w:val="3D3D3D"/>
        </w:rPr>
      </w:pPr>
      <w:r>
        <w:rPr>
          <w:color w:val="3D3D3D"/>
        </w:rPr>
        <w:t>Follow the manufacturer’s instructions for use of all cleaning and disinfecting products, and use personal protective equipment as required.</w:t>
      </w:r>
      <w:r>
        <w:rPr>
          <w:noProof/>
        </w:rPr>
        <w:drawing>
          <wp:anchor distT="0" distB="0" distL="114300" distR="114300" simplePos="0" relativeHeight="251663360" behindDoc="0" locked="0" layoutInCell="1" hidden="0" allowOverlap="1">
            <wp:simplePos x="0" y="0"/>
            <wp:positionH relativeFrom="column">
              <wp:posOffset>1</wp:posOffset>
            </wp:positionH>
            <wp:positionV relativeFrom="paragraph">
              <wp:posOffset>407669</wp:posOffset>
            </wp:positionV>
            <wp:extent cx="1156970" cy="1109345"/>
            <wp:effectExtent l="0" t="0" r="0" b="0"/>
            <wp:wrapSquare wrapText="bothSides" distT="0" distB="0" distL="114300" distR="114300"/>
            <wp:docPr id="845753964" name="image3.png" descr="CDC cleaning product graphic"/>
            <wp:cNvGraphicFramePr/>
            <a:graphic xmlns:a="http://schemas.openxmlformats.org/drawingml/2006/main">
              <a:graphicData uri="http://schemas.openxmlformats.org/drawingml/2006/picture">
                <pic:pic xmlns:pic="http://schemas.openxmlformats.org/drawingml/2006/picture">
                  <pic:nvPicPr>
                    <pic:cNvPr id="0" name="image3.png" descr="CDC cleaning product graphic"/>
                    <pic:cNvPicPr preferRelativeResize="0"/>
                  </pic:nvPicPr>
                  <pic:blipFill>
                    <a:blip r:embed="rId24"/>
                    <a:srcRect/>
                    <a:stretch>
                      <a:fillRect/>
                    </a:stretch>
                  </pic:blipFill>
                  <pic:spPr>
                    <a:xfrm>
                      <a:off x="0" y="0"/>
                      <a:ext cx="1156970" cy="1109345"/>
                    </a:xfrm>
                    <a:prstGeom prst="rect">
                      <a:avLst/>
                    </a:prstGeom>
                    <a:ln/>
                  </pic:spPr>
                </pic:pic>
              </a:graphicData>
            </a:graphic>
          </wp:anchor>
        </w:drawing>
      </w:r>
    </w:p>
    <w:p w:rsidR="00857E0E" w:rsidRDefault="005B4FE3">
      <w:pPr>
        <w:pBdr>
          <w:top w:val="nil"/>
          <w:left w:val="nil"/>
          <w:bottom w:val="nil"/>
          <w:right w:val="nil"/>
          <w:between w:val="nil"/>
        </w:pBdr>
        <w:shd w:val="clear" w:color="auto" w:fill="FFFFFF"/>
        <w:spacing w:before="0"/>
        <w:rPr>
          <w:color w:val="3D3D3D"/>
        </w:rPr>
      </w:pPr>
      <w:r>
        <w:rPr>
          <w:color w:val="3D3D3D"/>
        </w:rPr>
        <w:t>Use one of the following to disinfect hard, non-porous surfaces:</w:t>
      </w:r>
    </w:p>
    <w:p w:rsidR="00857E0E" w:rsidRDefault="005B4FE3">
      <w:pPr>
        <w:numPr>
          <w:ilvl w:val="0"/>
          <w:numId w:val="8"/>
        </w:numPr>
        <w:pBdr>
          <w:top w:val="nil"/>
          <w:left w:val="nil"/>
          <w:bottom w:val="nil"/>
          <w:right w:val="nil"/>
          <w:between w:val="nil"/>
        </w:pBdr>
        <w:shd w:val="clear" w:color="auto" w:fill="FFFFFF"/>
        <w:spacing w:before="0"/>
        <w:ind w:left="2160" w:right="-90"/>
        <w:rPr>
          <w:color w:val="3D3D3D"/>
        </w:rPr>
      </w:pPr>
      <w:r>
        <w:rPr>
          <w:color w:val="3D3D3D"/>
        </w:rPr>
        <w:t xml:space="preserve">An EPA-registered disinfectant approved for use against SARS-CoV-2 </w:t>
      </w:r>
      <w:r>
        <w:rPr>
          <w:b/>
          <w:color w:val="3D3D3D"/>
        </w:rPr>
        <w:t>or</w:t>
      </w:r>
    </w:p>
    <w:p w:rsidR="00857E0E" w:rsidRDefault="005B4FE3">
      <w:pPr>
        <w:numPr>
          <w:ilvl w:val="0"/>
          <w:numId w:val="8"/>
        </w:numPr>
        <w:pBdr>
          <w:top w:val="nil"/>
          <w:left w:val="nil"/>
          <w:bottom w:val="nil"/>
          <w:right w:val="nil"/>
          <w:between w:val="nil"/>
        </w:pBdr>
        <w:shd w:val="clear" w:color="auto" w:fill="FFFFFF"/>
        <w:spacing w:before="0"/>
        <w:ind w:left="2160"/>
        <w:rPr>
          <w:color w:val="3D3D3D"/>
        </w:rPr>
      </w:pPr>
      <w:r>
        <w:rPr>
          <w:color w:val="3D3D3D"/>
        </w:rPr>
        <w:t xml:space="preserve">An alcohol solution with at least 70% alcohol </w:t>
      </w:r>
      <w:r>
        <w:rPr>
          <w:b/>
          <w:color w:val="3D3D3D"/>
        </w:rPr>
        <w:t>or</w:t>
      </w:r>
    </w:p>
    <w:p w:rsidR="00857E0E" w:rsidRDefault="005B4FE3">
      <w:pPr>
        <w:numPr>
          <w:ilvl w:val="0"/>
          <w:numId w:val="8"/>
        </w:numPr>
        <w:pBdr>
          <w:top w:val="nil"/>
          <w:left w:val="nil"/>
          <w:bottom w:val="nil"/>
          <w:right w:val="nil"/>
          <w:between w:val="nil"/>
        </w:pBdr>
        <w:shd w:val="clear" w:color="auto" w:fill="FFFFFF"/>
        <w:spacing w:before="0"/>
        <w:ind w:left="2160"/>
        <w:rPr>
          <w:color w:val="3D3D3D"/>
        </w:rPr>
      </w:pPr>
      <w:r>
        <w:rPr>
          <w:color w:val="3D3D3D"/>
        </w:rPr>
        <w:t>A 5.25-8.3% bleach/water solution (this is a youth-friendly concentration)</w:t>
      </w:r>
    </w:p>
    <w:p w:rsidR="00857E0E" w:rsidRDefault="005B4FE3">
      <w:pPr>
        <w:pBdr>
          <w:top w:val="nil"/>
          <w:left w:val="nil"/>
          <w:bottom w:val="nil"/>
          <w:right w:val="nil"/>
          <w:between w:val="nil"/>
        </w:pBdr>
        <w:shd w:val="clear" w:color="auto" w:fill="FFFFFF"/>
        <w:spacing w:before="0"/>
        <w:rPr>
          <w:color w:val="3D3D3D"/>
        </w:rPr>
      </w:pPr>
      <w:r>
        <w:rPr>
          <w:color w:val="3D3D3D"/>
        </w:rPr>
        <w:t xml:space="preserve">Avoid putting disinfectant gels or liquids on electronics and other equipment, including elevator buttons, unless they have been indicated as safe to use on those devices. </w:t>
      </w:r>
    </w:p>
    <w:p w:rsidR="00857E0E" w:rsidRDefault="00857E0E">
      <w:pPr>
        <w:pBdr>
          <w:top w:val="nil"/>
          <w:left w:val="nil"/>
          <w:bottom w:val="nil"/>
          <w:right w:val="nil"/>
          <w:between w:val="nil"/>
        </w:pBdr>
        <w:shd w:val="clear" w:color="auto" w:fill="FFFFFF"/>
        <w:spacing w:before="0"/>
        <w:rPr>
          <w:color w:val="3D3D3D"/>
        </w:rPr>
      </w:pPr>
    </w:p>
    <w:p w:rsidR="00857E0E" w:rsidRDefault="005B4FE3" w:rsidP="00C45007">
      <w:pPr>
        <w:numPr>
          <w:ilvl w:val="0"/>
          <w:numId w:val="11"/>
        </w:numPr>
        <w:pBdr>
          <w:top w:val="nil"/>
          <w:left w:val="nil"/>
          <w:bottom w:val="nil"/>
          <w:right w:val="nil"/>
          <w:between w:val="nil"/>
        </w:pBdr>
        <w:spacing w:before="0" w:after="60" w:line="276" w:lineRule="auto"/>
        <w:ind w:left="360"/>
        <w:rPr>
          <w:b/>
          <w:smallCaps/>
          <w:color w:val="000000"/>
          <w:sz w:val="28"/>
          <w:szCs w:val="28"/>
          <w:highlight w:val="white"/>
        </w:rPr>
      </w:pPr>
      <w:r>
        <w:rPr>
          <w:b/>
          <w:smallCaps/>
          <w:color w:val="000000"/>
          <w:sz w:val="28"/>
          <w:szCs w:val="28"/>
          <w:highlight w:val="white"/>
        </w:rPr>
        <w:lastRenderedPageBreak/>
        <w:t>Per</w:t>
      </w:r>
      <w:bookmarkStart w:id="7" w:name="bookmark=id.4d34og8" w:colFirst="0" w:colLast="0"/>
      <w:bookmarkEnd w:id="7"/>
      <w:r>
        <w:rPr>
          <w:b/>
          <w:smallCaps/>
          <w:color w:val="000000"/>
          <w:sz w:val="28"/>
          <w:szCs w:val="28"/>
          <w:highlight w:val="white"/>
        </w:rPr>
        <w:t>sonal Protective Equipment (PPE) and alternative strategies</w:t>
      </w:r>
    </w:p>
    <w:p w:rsidR="00857E0E" w:rsidRPr="00C45007" w:rsidRDefault="005B4FE3">
      <w:pPr>
        <w:rPr>
          <w:color w:val="23221F"/>
          <w:highlight w:val="white"/>
        </w:rPr>
      </w:pPr>
      <w:r w:rsidRPr="00C45007">
        <w:rPr>
          <w:color w:val="23221F"/>
          <w:highlight w:val="white"/>
        </w:rPr>
        <w:t xml:space="preserve">PPE is the last line of protection and does not replace the need for physical distancing and other exposure prevention methods. Face coverings are required indoors where other people are present because keeping at least a 6-foot distance may not be possible. Face coverings are required outdoors where keeping at least a 6-foot distance from other people may not be possible. Programs are required to conduct an assessment and determine the required personal protective equipment (PPE) for their personnel. </w:t>
      </w:r>
    </w:p>
    <w:p w:rsidR="00857E0E" w:rsidRDefault="005B4FE3">
      <w:pPr>
        <w:ind w:right="-180"/>
      </w:pPr>
      <w:r>
        <w:t xml:space="preserve">The information in this section is not meant to be exhaustive, and is subject to change as the situation evolves. </w:t>
      </w:r>
    </w:p>
    <w:p w:rsidR="00C45007" w:rsidRPr="00AE209B" w:rsidRDefault="00C45007" w:rsidP="00C45007">
      <w:pPr>
        <w:pStyle w:val="ListParagraph"/>
        <w:numPr>
          <w:ilvl w:val="0"/>
          <w:numId w:val="15"/>
        </w:numPr>
        <w:spacing w:line="240" w:lineRule="auto"/>
        <w:rPr>
          <w:b/>
          <w:bCs/>
          <w:color w:val="000000"/>
          <w:highlight w:val="white"/>
        </w:rPr>
      </w:pPr>
      <w:r w:rsidRPr="00AE209B">
        <w:rPr>
          <w:noProof/>
        </w:rPr>
        <w:drawing>
          <wp:anchor distT="0" distB="0" distL="114300" distR="114300" simplePos="0" relativeHeight="251665408" behindDoc="0" locked="0" layoutInCell="1" hidden="0" allowOverlap="1" wp14:anchorId="45F4DBB4" wp14:editId="5D9D54AB">
            <wp:simplePos x="0" y="0"/>
            <wp:positionH relativeFrom="column">
              <wp:posOffset>5428932</wp:posOffset>
            </wp:positionH>
            <wp:positionV relativeFrom="paragraph">
              <wp:posOffset>596265</wp:posOffset>
            </wp:positionV>
            <wp:extent cx="1199515" cy="1171575"/>
            <wp:effectExtent l="0" t="0" r="635" b="9525"/>
            <wp:wrapSquare wrapText="bothSides" distT="0" distB="0" distL="114300" distR="114300"/>
            <wp:docPr id="4" name="image26.png" title="CDC facemask graphic"/>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5"/>
                    <a:srcRect/>
                    <a:stretch>
                      <a:fillRect/>
                    </a:stretch>
                  </pic:blipFill>
                  <pic:spPr>
                    <a:xfrm>
                      <a:off x="0" y="0"/>
                      <a:ext cx="1199515" cy="1171575"/>
                    </a:xfrm>
                    <a:prstGeom prst="rect">
                      <a:avLst/>
                    </a:prstGeom>
                    <a:ln/>
                  </pic:spPr>
                </pic:pic>
              </a:graphicData>
            </a:graphic>
            <wp14:sizeRelH relativeFrom="margin">
              <wp14:pctWidth>0</wp14:pctWidth>
            </wp14:sizeRelH>
            <wp14:sizeRelV relativeFrom="margin">
              <wp14:pctHeight>0</wp14:pctHeight>
            </wp14:sizeRelV>
          </wp:anchor>
        </w:drawing>
      </w:r>
      <w:r w:rsidRPr="0B223C33">
        <w:rPr>
          <w:b/>
          <w:bCs/>
        </w:rPr>
        <w:t>Face</w:t>
      </w:r>
      <w:r w:rsidRPr="0B223C33">
        <w:rPr>
          <w:b/>
          <w:bCs/>
          <w:color w:val="000000"/>
        </w:rPr>
        <w:t>masks</w:t>
      </w:r>
      <w:r w:rsidRPr="00AE209B">
        <w:rPr>
          <w:color w:val="000000"/>
        </w:rPr>
        <w:t xml:space="preserve"> </w:t>
      </w:r>
      <w:r w:rsidRPr="00AE209B">
        <w:t>primarily</w:t>
      </w:r>
      <w:r w:rsidRPr="00AE209B">
        <w:rPr>
          <w:color w:val="000000"/>
        </w:rPr>
        <w:t xml:space="preserve"> prevent exposures to others </w:t>
      </w:r>
      <w:r w:rsidRPr="00AE209B">
        <w:t>when the wearer</w:t>
      </w:r>
      <w:r w:rsidRPr="00AE209B">
        <w:rPr>
          <w:color w:val="000000"/>
        </w:rPr>
        <w:t xml:space="preserve"> coughs or sneezes. Facemasks </w:t>
      </w:r>
      <w:r w:rsidRPr="00AE209B">
        <w:t xml:space="preserve">do </w:t>
      </w:r>
      <w:r w:rsidRPr="00CD1056">
        <w:rPr>
          <w:i/>
        </w:rPr>
        <w:t>not</w:t>
      </w:r>
      <w:r w:rsidRPr="00AE209B">
        <w:t xml:space="preserve"> replace the need for physical distancing, frequent handwashing, avoiding touching the face, </w:t>
      </w:r>
      <w:r>
        <w:t xml:space="preserve">staying home when symptomatic (even if vaccinated), </w:t>
      </w:r>
      <w:r w:rsidRPr="00AE209B">
        <w:t xml:space="preserve">and staying away from people who are ill. </w:t>
      </w:r>
    </w:p>
    <w:p w:rsidR="00C45007" w:rsidRPr="00C90398" w:rsidRDefault="00C45007" w:rsidP="00C45007">
      <w:pPr>
        <w:pStyle w:val="ListParagraph"/>
        <w:numPr>
          <w:ilvl w:val="1"/>
          <w:numId w:val="15"/>
        </w:numPr>
        <w:spacing w:line="240" w:lineRule="auto"/>
        <w:rPr>
          <w:color w:val="000000"/>
          <w:highlight w:val="white"/>
        </w:rPr>
      </w:pPr>
      <w:r>
        <w:rPr>
          <w:b/>
          <w:bCs/>
        </w:rPr>
        <w:t>F</w:t>
      </w:r>
      <w:r w:rsidRPr="7395585C">
        <w:rPr>
          <w:b/>
          <w:bCs/>
        </w:rPr>
        <w:t xml:space="preserve">ace coverings, </w:t>
      </w:r>
      <w:r w:rsidRPr="00C90398">
        <w:t xml:space="preserve">per </w:t>
      </w:r>
      <w:hyperlink r:id="rId26" w:history="1">
        <w:r w:rsidRPr="003E626F">
          <w:rPr>
            <w:rStyle w:val="Hyperlink"/>
          </w:rPr>
          <w:t xml:space="preserve">Governor Inslee’s </w:t>
        </w:r>
        <w:r>
          <w:rPr>
            <w:rStyle w:val="Hyperlink"/>
          </w:rPr>
          <w:t>statewide face c</w:t>
        </w:r>
        <w:r w:rsidRPr="003E626F">
          <w:rPr>
            <w:rStyle w:val="Hyperlink"/>
          </w:rPr>
          <w:t>overing order</w:t>
        </w:r>
      </w:hyperlink>
      <w:r>
        <w:t xml:space="preserve">, </w:t>
      </w:r>
      <w:hyperlink r:id="rId27" w:history="1">
        <w:r>
          <w:rPr>
            <w:rStyle w:val="Hyperlink"/>
            <w:shd w:val="clear" w:color="auto" w:fill="FFFFFF"/>
          </w:rPr>
          <w:t>King County’s public health d</w:t>
        </w:r>
        <w:r w:rsidRPr="002A6EE8">
          <w:rPr>
            <w:rStyle w:val="Hyperlink"/>
          </w:rPr>
          <w:t>irective</w:t>
        </w:r>
      </w:hyperlink>
      <w:r w:rsidRPr="00C90398">
        <w:rPr>
          <w:color w:val="23221F"/>
          <w:shd w:val="clear" w:color="auto" w:fill="FFFFFF"/>
        </w:rPr>
        <w:t xml:space="preserve"> and workplace health and safety requirements, </w:t>
      </w:r>
      <w:r w:rsidRPr="002A6EE8">
        <w:rPr>
          <w:bCs/>
          <w:color w:val="23221F"/>
        </w:rPr>
        <w:t xml:space="preserve">are </w:t>
      </w:r>
      <w:r w:rsidRPr="00CD1056">
        <w:rPr>
          <w:b/>
          <w:bCs/>
          <w:color w:val="23221F"/>
        </w:rPr>
        <w:t>required</w:t>
      </w:r>
      <w:r w:rsidRPr="002A6EE8">
        <w:rPr>
          <w:bCs/>
          <w:color w:val="23221F"/>
        </w:rPr>
        <w:t xml:space="preserve"> indoors </w:t>
      </w:r>
      <w:r>
        <w:rPr>
          <w:bCs/>
          <w:color w:val="000000"/>
        </w:rPr>
        <w:t>because</w:t>
      </w:r>
      <w:r w:rsidRPr="002A6EE8">
        <w:rPr>
          <w:bCs/>
          <w:color w:val="000000"/>
        </w:rPr>
        <w:t xml:space="preserve"> keeping at least a 6</w:t>
      </w:r>
      <w:r>
        <w:rPr>
          <w:bCs/>
          <w:color w:val="000000"/>
        </w:rPr>
        <w:t>-</w:t>
      </w:r>
      <w:r w:rsidRPr="002A6EE8">
        <w:rPr>
          <w:bCs/>
          <w:color w:val="000000"/>
        </w:rPr>
        <w:t xml:space="preserve">foot distance </w:t>
      </w:r>
      <w:r w:rsidRPr="00CD1056">
        <w:rPr>
          <w:bCs/>
          <w:iCs/>
          <w:color w:val="000000"/>
        </w:rPr>
        <w:t>may</w:t>
      </w:r>
      <w:r w:rsidRPr="002A6EE8">
        <w:rPr>
          <w:bCs/>
          <w:color w:val="000000"/>
        </w:rPr>
        <w:t xml:space="preserve"> not be possible</w:t>
      </w:r>
      <w:r w:rsidRPr="002A6EE8">
        <w:rPr>
          <w:bCs/>
        </w:rPr>
        <w:t>. This includes common areas such as hallways, stairways, restrooms and elevators. Face coverings are required outdoors whe</w:t>
      </w:r>
      <w:r>
        <w:rPr>
          <w:bCs/>
        </w:rPr>
        <w:t>n</w:t>
      </w:r>
      <w:r w:rsidRPr="002A6EE8">
        <w:rPr>
          <w:bCs/>
        </w:rPr>
        <w:t xml:space="preserve"> keeping at least a 6</w:t>
      </w:r>
      <w:r>
        <w:rPr>
          <w:bCs/>
        </w:rPr>
        <w:t>-</w:t>
      </w:r>
      <w:r w:rsidRPr="002A6EE8">
        <w:rPr>
          <w:bCs/>
        </w:rPr>
        <w:t>foot distance from other people may not be possible</w:t>
      </w:r>
      <w:r w:rsidRPr="00C90398">
        <w:t xml:space="preserve">. Cloth face coverings do </w:t>
      </w:r>
      <w:r w:rsidRPr="00CD1056">
        <w:rPr>
          <w:i/>
        </w:rPr>
        <w:t>not</w:t>
      </w:r>
      <w:r w:rsidRPr="00C90398">
        <w:t xml:space="preserve"> replace or supersede job-specific PPE requirements.</w:t>
      </w:r>
      <w:r w:rsidR="00E7619B" w:rsidRPr="00E7619B">
        <w:rPr>
          <w:color w:val="000000"/>
        </w:rPr>
        <w:t xml:space="preserve"> </w:t>
      </w:r>
      <w:r w:rsidR="00E7619B">
        <w:rPr>
          <w:color w:val="000000"/>
        </w:rPr>
        <w:t>Per the</w:t>
      </w:r>
      <w:r w:rsidR="00E7619B">
        <w:rPr>
          <w:color w:val="23221F"/>
          <w:highlight w:val="white"/>
        </w:rPr>
        <w:t xml:space="preserve"> </w:t>
      </w:r>
      <w:hyperlink r:id="rId28">
        <w:r w:rsidR="00E7619B">
          <w:rPr>
            <w:color w:val="0000FF"/>
            <w:highlight w:val="white"/>
            <w:u w:val="single"/>
          </w:rPr>
          <w:t xml:space="preserve">Public Health-Seattle &amp; King </w:t>
        </w:r>
      </w:hyperlink>
      <w:hyperlink r:id="rId29">
        <w:r w:rsidR="00E7619B">
          <w:rPr>
            <w:color w:val="0000FF"/>
            <w:u w:val="single"/>
          </w:rPr>
          <w:t>County, public health directive</w:t>
        </w:r>
      </w:hyperlink>
      <w:r w:rsidR="00E7619B">
        <w:rPr>
          <w:color w:val="0000FF"/>
          <w:u w:val="single"/>
        </w:rPr>
        <w:t xml:space="preserve">: </w:t>
      </w:r>
    </w:p>
    <w:p w:rsidR="00857E0E" w:rsidRDefault="005B4FE3" w:rsidP="00E7619B">
      <w:pPr>
        <w:numPr>
          <w:ilvl w:val="2"/>
          <w:numId w:val="15"/>
        </w:numPr>
        <w:pBdr>
          <w:top w:val="nil"/>
          <w:left w:val="nil"/>
          <w:bottom w:val="nil"/>
          <w:right w:val="nil"/>
          <w:between w:val="nil"/>
        </w:pBdr>
        <w:spacing w:line="276" w:lineRule="auto"/>
        <w:rPr>
          <w:color w:val="000000"/>
        </w:rPr>
      </w:pPr>
      <w:r w:rsidRPr="00E7619B">
        <w:rPr>
          <w:color w:val="000000"/>
        </w:rPr>
        <w:t>Face coverings</w:t>
      </w:r>
      <w:r w:rsidR="00E7619B" w:rsidRPr="00E7619B">
        <w:rPr>
          <w:color w:val="000000"/>
        </w:rPr>
        <w:t xml:space="preserve"> are</w:t>
      </w:r>
      <w:r w:rsidRPr="00E7619B">
        <w:rPr>
          <w:color w:val="23221F"/>
        </w:rPr>
        <w:t xml:space="preserve"> required</w:t>
      </w:r>
      <w:r>
        <w:rPr>
          <w:color w:val="23221F"/>
        </w:rPr>
        <w:t xml:space="preserve"> for all persons age 5 and older. </w:t>
      </w:r>
    </w:p>
    <w:p w:rsidR="00857E0E" w:rsidRDefault="005B4FE3">
      <w:pPr>
        <w:numPr>
          <w:ilvl w:val="2"/>
          <w:numId w:val="15"/>
        </w:numPr>
        <w:pBdr>
          <w:top w:val="nil"/>
          <w:left w:val="nil"/>
          <w:bottom w:val="nil"/>
          <w:right w:val="nil"/>
          <w:between w:val="nil"/>
        </w:pBdr>
        <w:spacing w:line="276" w:lineRule="auto"/>
        <w:rPr>
          <w:color w:val="000000"/>
        </w:rPr>
      </w:pPr>
      <w:r>
        <w:rPr>
          <w:color w:val="23221F"/>
        </w:rPr>
        <w:t xml:space="preserve">Children under age 2 should </w:t>
      </w:r>
      <w:r>
        <w:rPr>
          <w:b/>
          <w:color w:val="23221F"/>
        </w:rPr>
        <w:t>not</w:t>
      </w:r>
      <w:r>
        <w:rPr>
          <w:color w:val="23221F"/>
        </w:rPr>
        <w:t xml:space="preserve"> wear a mask. </w:t>
      </w:r>
    </w:p>
    <w:p w:rsidR="00857E0E" w:rsidRDefault="005B4FE3">
      <w:pPr>
        <w:numPr>
          <w:ilvl w:val="2"/>
          <w:numId w:val="15"/>
        </w:numPr>
        <w:pBdr>
          <w:top w:val="nil"/>
          <w:left w:val="nil"/>
          <w:bottom w:val="nil"/>
          <w:right w:val="nil"/>
          <w:between w:val="nil"/>
        </w:pBdr>
        <w:spacing w:line="276" w:lineRule="auto"/>
        <w:rPr>
          <w:color w:val="000000"/>
        </w:rPr>
      </w:pPr>
      <w:r>
        <w:rPr>
          <w:color w:val="23221F"/>
        </w:rPr>
        <w:t xml:space="preserve">Children age 2-4 may be encouraged, but not required, to do so. </w:t>
      </w:r>
    </w:p>
    <w:p w:rsidR="00857E0E" w:rsidRDefault="005B4FE3">
      <w:pPr>
        <w:numPr>
          <w:ilvl w:val="2"/>
          <w:numId w:val="15"/>
        </w:numPr>
        <w:pBdr>
          <w:top w:val="nil"/>
          <w:left w:val="nil"/>
          <w:bottom w:val="nil"/>
          <w:right w:val="nil"/>
          <w:between w:val="nil"/>
        </w:pBdr>
        <w:spacing w:line="276" w:lineRule="auto"/>
        <w:rPr>
          <w:color w:val="000000"/>
        </w:rPr>
      </w:pPr>
      <w:r>
        <w:rPr>
          <w:color w:val="000000"/>
        </w:rPr>
        <w:t xml:space="preserve">Exceptions are granted for those with disabilities; who are deaf and rely on face and mouth movement to communicate; who been advised by a medical professional not to wear a face covering; who have trouble breathing; who are unconscious; and who cannot safely remove the face covering themselves.  </w:t>
      </w:r>
    </w:p>
    <w:p w:rsidR="00857E0E" w:rsidRDefault="005B4FE3">
      <w:pPr>
        <w:numPr>
          <w:ilvl w:val="2"/>
          <w:numId w:val="15"/>
        </w:numPr>
        <w:pBdr>
          <w:top w:val="nil"/>
          <w:left w:val="nil"/>
          <w:bottom w:val="nil"/>
          <w:right w:val="nil"/>
          <w:between w:val="nil"/>
        </w:pBdr>
        <w:spacing w:line="276" w:lineRule="auto"/>
        <w:rPr>
          <w:color w:val="000000"/>
        </w:rPr>
      </w:pPr>
      <w:r>
        <w:rPr>
          <w:color w:val="000000"/>
        </w:rPr>
        <w:t xml:space="preserve">Cloth face coverings do </w:t>
      </w:r>
      <w:r>
        <w:rPr>
          <w:i/>
          <w:color w:val="000000"/>
        </w:rPr>
        <w:t>not</w:t>
      </w:r>
      <w:r>
        <w:rPr>
          <w:color w:val="000000"/>
        </w:rPr>
        <w:t xml:space="preserve"> replace or supersede other job-specific PPE requirements. </w:t>
      </w:r>
    </w:p>
    <w:p w:rsidR="00857E0E" w:rsidRDefault="005B4FE3">
      <w:pPr>
        <w:numPr>
          <w:ilvl w:val="1"/>
          <w:numId w:val="15"/>
        </w:numPr>
        <w:rPr>
          <w:color w:val="000000"/>
          <w:highlight w:val="white"/>
        </w:rPr>
      </w:pPr>
      <w:r>
        <w:rPr>
          <w:b/>
          <w:color w:val="000000"/>
          <w:highlight w:val="white"/>
        </w:rPr>
        <w:t>Face shields</w:t>
      </w:r>
      <w:r>
        <w:rPr>
          <w:color w:val="000000"/>
          <w:highlight w:val="white"/>
        </w:rPr>
        <w:t xml:space="preserve"> can prevent direct exposure to expelled droplets and provide splash/spray protection from disinfectants. This may also prolong the life of facemasks.</w:t>
      </w:r>
    </w:p>
    <w:p w:rsidR="00857E0E" w:rsidRDefault="005B4FE3">
      <w:pPr>
        <w:ind w:right="-180"/>
      </w:pPr>
      <w:bookmarkStart w:id="8" w:name="_heading=h.gjdgxs" w:colFirst="0" w:colLast="0"/>
      <w:bookmarkEnd w:id="8"/>
      <w:r>
        <w:lastRenderedPageBreak/>
        <w:t xml:space="preserve">Personnel and participants should not touch their mouth, nose, eyes and nearby surfaces when putting on, using and removing PPE and masks. Wash hands before putting on and after removing PPE and masks. </w:t>
      </w:r>
    </w:p>
    <w:p w:rsidR="00857E0E" w:rsidRDefault="00857E0E">
      <w:pPr>
        <w:spacing w:before="0" w:after="0"/>
        <w:rPr>
          <w:b/>
        </w:rPr>
      </w:pPr>
    </w:p>
    <w:p w:rsidR="00857E0E" w:rsidRDefault="005B4FE3" w:rsidP="00E7619B">
      <w:pPr>
        <w:numPr>
          <w:ilvl w:val="0"/>
          <w:numId w:val="11"/>
        </w:numPr>
        <w:pBdr>
          <w:top w:val="nil"/>
          <w:left w:val="nil"/>
          <w:bottom w:val="nil"/>
          <w:right w:val="nil"/>
          <w:between w:val="nil"/>
        </w:pBdr>
        <w:spacing w:before="0" w:after="0" w:line="276" w:lineRule="auto"/>
        <w:ind w:left="360"/>
        <w:rPr>
          <w:b/>
          <w:smallCaps/>
          <w:color w:val="000000"/>
          <w:sz w:val="28"/>
          <w:szCs w:val="28"/>
          <w:highlight w:val="white"/>
        </w:rPr>
      </w:pPr>
      <w:r>
        <w:rPr>
          <w:b/>
          <w:smallCaps/>
          <w:color w:val="000000"/>
          <w:sz w:val="28"/>
          <w:szCs w:val="28"/>
          <w:highlight w:val="white"/>
        </w:rPr>
        <w:t>CO</w:t>
      </w:r>
      <w:bookmarkStart w:id="9" w:name="bookmark=id.2s8eyo1" w:colFirst="0" w:colLast="0"/>
      <w:bookmarkEnd w:id="9"/>
      <w:r>
        <w:rPr>
          <w:b/>
          <w:smallCaps/>
          <w:color w:val="000000"/>
          <w:sz w:val="28"/>
          <w:szCs w:val="28"/>
          <w:highlight w:val="white"/>
        </w:rPr>
        <w:t>MMUNICAT</w:t>
      </w:r>
      <w:r w:rsidR="00E7619B">
        <w:rPr>
          <w:b/>
          <w:smallCaps/>
          <w:color w:val="000000"/>
          <w:sz w:val="28"/>
          <w:szCs w:val="28"/>
          <w:highlight w:val="white"/>
        </w:rPr>
        <w:t>ION AND TRAINING:</w:t>
      </w:r>
    </w:p>
    <w:p w:rsidR="00857E0E" w:rsidRPr="00E7619B" w:rsidRDefault="005B4FE3">
      <w:pPr>
        <w:pBdr>
          <w:top w:val="nil"/>
          <w:left w:val="nil"/>
          <w:bottom w:val="nil"/>
          <w:right w:val="nil"/>
          <w:between w:val="nil"/>
        </w:pBdr>
        <w:spacing w:before="0"/>
      </w:pPr>
      <w:r w:rsidRPr="00E7619B">
        <w:t xml:space="preserve">Programs are required to communicate to personnel about COVID-19 prevention at UW sites and to train on the contents of the Prevention Plan. This includes information and guidance on social distancing, staying home if you are sick, symptom attestation, proper hygiene measures, cleaning and disinfection procedures, and PPE. </w:t>
      </w:r>
    </w:p>
    <w:p w:rsidR="00857E0E" w:rsidRDefault="005B4FE3">
      <w:r>
        <w:t>Programs should conduct training on the site-specific Prevention Plan and all protocols for all personnel before they being their duties. Training should be provided in a language best understood by personnel.</w:t>
      </w:r>
    </w:p>
    <w:p w:rsidR="00857E0E" w:rsidRDefault="005B4FE3">
      <w:r>
        <w:t xml:space="preserve">Families should be provided with a COVID point-of-contact and, if possible, an after-hours contact. </w:t>
      </w:r>
    </w:p>
    <w:p w:rsidR="00857E0E" w:rsidRDefault="005B4FE3">
      <w:pPr>
        <w:rPr>
          <w:b/>
        </w:rPr>
      </w:pPr>
      <w:r>
        <w:rPr>
          <w:b/>
        </w:rPr>
        <w:t>Communicate Safe Practices</w:t>
      </w:r>
    </w:p>
    <w:p w:rsidR="00857E0E" w:rsidRDefault="005B4FE3">
      <w:r>
        <w:t xml:space="preserve">Programs should communicate to personnel and participants about ways to prevent the spread of COVID-19, including reviewing their unit and worksite-specific procedures for COVID-19 prevention. Age-appropriate information should be used when possible. </w:t>
      </w:r>
    </w:p>
    <w:p w:rsidR="00857E0E" w:rsidRDefault="00B5120E">
      <w:pPr>
        <w:numPr>
          <w:ilvl w:val="0"/>
          <w:numId w:val="20"/>
        </w:numPr>
        <w:shd w:val="clear" w:color="auto" w:fill="FFFFFF"/>
        <w:spacing w:before="280" w:after="0"/>
        <w:rPr>
          <w:color w:val="3D3D3D"/>
        </w:rPr>
      </w:pPr>
      <w:hyperlink r:id="rId30">
        <w:r w:rsidR="005B4FE3">
          <w:rPr>
            <w:color w:val="0074BB"/>
            <w:u w:val="single"/>
          </w:rPr>
          <w:t>Posters from Public Health – Seattle &amp; King County</w:t>
        </w:r>
      </w:hyperlink>
      <w:r w:rsidR="005B4FE3">
        <w:rPr>
          <w:color w:val="3D3D3D"/>
        </w:rPr>
        <w:t> </w:t>
      </w:r>
    </w:p>
    <w:p w:rsidR="00857E0E" w:rsidRDefault="00B5120E">
      <w:pPr>
        <w:numPr>
          <w:ilvl w:val="0"/>
          <w:numId w:val="20"/>
        </w:numPr>
        <w:shd w:val="clear" w:color="auto" w:fill="FFFFFF"/>
        <w:spacing w:before="0" w:after="0"/>
        <w:rPr>
          <w:color w:val="3D3D3D"/>
        </w:rPr>
      </w:pPr>
      <w:hyperlink r:id="rId31">
        <w:r w:rsidR="005B4FE3">
          <w:rPr>
            <w:color w:val="0074BB"/>
            <w:u w:val="single"/>
          </w:rPr>
          <w:t>Posters from WA DOH</w:t>
        </w:r>
      </w:hyperlink>
    </w:p>
    <w:p w:rsidR="00857E0E" w:rsidRDefault="005B4FE3">
      <w:pPr>
        <w:numPr>
          <w:ilvl w:val="0"/>
          <w:numId w:val="20"/>
        </w:numPr>
        <w:shd w:val="clear" w:color="auto" w:fill="FFFFFF"/>
        <w:spacing w:before="0" w:after="0"/>
        <w:rPr>
          <w:color w:val="3D3D3D"/>
        </w:rPr>
      </w:pPr>
      <w:r>
        <w:rPr>
          <w:color w:val="3D3D3D"/>
        </w:rPr>
        <w:t>CDC’s </w:t>
      </w:r>
      <w:hyperlink r:id="rId32">
        <w:r>
          <w:rPr>
            <w:color w:val="0074BB"/>
            <w:u w:val="single"/>
          </w:rPr>
          <w:t>how to limit the spread of COVID-19</w:t>
        </w:r>
      </w:hyperlink>
      <w:r>
        <w:rPr>
          <w:color w:val="3D3D3D"/>
        </w:rPr>
        <w:t> poster</w:t>
      </w:r>
    </w:p>
    <w:p w:rsidR="00857E0E" w:rsidRDefault="005B4FE3">
      <w:pPr>
        <w:numPr>
          <w:ilvl w:val="0"/>
          <w:numId w:val="20"/>
        </w:numPr>
        <w:shd w:val="clear" w:color="auto" w:fill="FFFFFF"/>
        <w:spacing w:before="0" w:after="0"/>
        <w:rPr>
          <w:color w:val="3D3D3D"/>
        </w:rPr>
      </w:pPr>
      <w:r>
        <w:rPr>
          <w:color w:val="3D3D3D"/>
        </w:rPr>
        <w:t>Handwashing</w:t>
      </w:r>
    </w:p>
    <w:p w:rsidR="00857E0E" w:rsidRDefault="00B5120E">
      <w:pPr>
        <w:numPr>
          <w:ilvl w:val="1"/>
          <w:numId w:val="20"/>
        </w:numPr>
        <w:shd w:val="clear" w:color="auto" w:fill="FFFFFF"/>
        <w:spacing w:before="0" w:after="0"/>
        <w:rPr>
          <w:color w:val="3D3D3D"/>
        </w:rPr>
      </w:pPr>
      <w:hyperlink r:id="rId33">
        <w:r w:rsidR="005B4FE3">
          <w:rPr>
            <w:color w:val="0074BB"/>
            <w:u w:val="single"/>
          </w:rPr>
          <w:t>Handwashing signs from WA DOH</w:t>
        </w:r>
      </w:hyperlink>
    </w:p>
    <w:p w:rsidR="00857E0E" w:rsidRDefault="00B5120E">
      <w:pPr>
        <w:numPr>
          <w:ilvl w:val="1"/>
          <w:numId w:val="20"/>
        </w:numPr>
        <w:shd w:val="clear" w:color="auto" w:fill="FFFFFF"/>
        <w:spacing w:before="0" w:after="0"/>
        <w:rPr>
          <w:color w:val="3D3D3D"/>
        </w:rPr>
      </w:pPr>
      <w:hyperlink r:id="rId34">
        <w:r w:rsidR="005B4FE3">
          <w:rPr>
            <w:color w:val="0074BB"/>
            <w:u w:val="single"/>
          </w:rPr>
          <w:t>CDC handwashing resources</w:t>
        </w:r>
      </w:hyperlink>
      <w:r w:rsidR="005B4FE3">
        <w:rPr>
          <w:color w:val="3D3D3D"/>
        </w:rPr>
        <w:t>, including </w:t>
      </w:r>
      <w:hyperlink r:id="rId35">
        <w:r w:rsidR="005B4FE3">
          <w:rPr>
            <w:color w:val="0074BB"/>
            <w:u w:val="single"/>
          </w:rPr>
          <w:t>posters</w:t>
        </w:r>
      </w:hyperlink>
      <w:r w:rsidR="005B4FE3">
        <w:rPr>
          <w:color w:val="3D3D3D"/>
        </w:rPr>
        <w:t> for kids and teens and </w:t>
      </w:r>
      <w:hyperlink r:id="rId36">
        <w:r w:rsidR="005B4FE3">
          <w:rPr>
            <w:color w:val="0074BB"/>
            <w:u w:val="single"/>
          </w:rPr>
          <w:t>handwashing as a family activity</w:t>
        </w:r>
      </w:hyperlink>
    </w:p>
    <w:p w:rsidR="00857E0E" w:rsidRDefault="005B4FE3">
      <w:pPr>
        <w:numPr>
          <w:ilvl w:val="1"/>
          <w:numId w:val="20"/>
        </w:numPr>
        <w:shd w:val="clear" w:color="auto" w:fill="FFFFFF"/>
        <w:spacing w:before="0" w:after="0"/>
        <w:rPr>
          <w:color w:val="3D3D3D"/>
        </w:rPr>
      </w:pPr>
      <w:r>
        <w:rPr>
          <w:color w:val="3D3D3D"/>
        </w:rPr>
        <w:t>Handwashing guidance from Seattle Children’s: </w:t>
      </w:r>
      <w:hyperlink r:id="rId37">
        <w:r>
          <w:rPr>
            <w:color w:val="0074BB"/>
            <w:u w:val="single"/>
          </w:rPr>
          <w:t>English</w:t>
        </w:r>
      </w:hyperlink>
      <w:r>
        <w:rPr>
          <w:color w:val="3D3D3D"/>
        </w:rPr>
        <w:t> | </w:t>
      </w:r>
      <w:hyperlink r:id="rId38">
        <w:r>
          <w:rPr>
            <w:color w:val="0074BB"/>
            <w:u w:val="single"/>
          </w:rPr>
          <w:t>Spanish</w:t>
        </w:r>
      </w:hyperlink>
    </w:p>
    <w:p w:rsidR="00857E0E" w:rsidRDefault="005B4FE3">
      <w:pPr>
        <w:numPr>
          <w:ilvl w:val="1"/>
          <w:numId w:val="20"/>
        </w:numPr>
        <w:shd w:val="clear" w:color="auto" w:fill="FFFFFF"/>
        <w:spacing w:before="0" w:after="0"/>
        <w:rPr>
          <w:color w:val="3D3D3D"/>
        </w:rPr>
      </w:pPr>
      <w:r>
        <w:rPr>
          <w:color w:val="3D3D3D"/>
        </w:rPr>
        <w:t>Handwashing </w:t>
      </w:r>
      <w:hyperlink r:id="rId39">
        <w:r>
          <w:rPr>
            <w:color w:val="0074BB"/>
            <w:u w:val="single"/>
          </w:rPr>
          <w:t>video for kids from Cincinnati Children’s</w:t>
        </w:r>
      </w:hyperlink>
    </w:p>
    <w:p w:rsidR="00857E0E" w:rsidRDefault="00B5120E">
      <w:pPr>
        <w:numPr>
          <w:ilvl w:val="0"/>
          <w:numId w:val="20"/>
        </w:numPr>
        <w:shd w:val="clear" w:color="auto" w:fill="FFFFFF"/>
        <w:spacing w:before="0" w:after="0"/>
        <w:rPr>
          <w:color w:val="3D3D3D"/>
        </w:rPr>
      </w:pPr>
      <w:hyperlink r:id="rId40">
        <w:r w:rsidR="005B4FE3">
          <w:rPr>
            <w:color w:val="0074BB"/>
            <w:u w:val="single"/>
          </w:rPr>
          <w:t>PHSKC’s “Keep me home if…”</w:t>
        </w:r>
      </w:hyperlink>
      <w:r w:rsidR="005B4FE3">
        <w:rPr>
          <w:color w:val="3D3D3D"/>
        </w:rPr>
        <w:t> – also</w:t>
      </w:r>
      <w:hyperlink r:id="rId41">
        <w:r w:rsidR="005B4FE3">
          <w:rPr>
            <w:color w:val="0074BB"/>
            <w:u w:val="single"/>
          </w:rPr>
          <w:t> available in other languages</w:t>
        </w:r>
      </w:hyperlink>
    </w:p>
    <w:p w:rsidR="00857E0E" w:rsidRDefault="00B5120E">
      <w:pPr>
        <w:numPr>
          <w:ilvl w:val="0"/>
          <w:numId w:val="20"/>
        </w:numPr>
        <w:shd w:val="clear" w:color="auto" w:fill="FFFFFF"/>
        <w:spacing w:before="0" w:after="0"/>
        <w:rPr>
          <w:color w:val="3D3D3D"/>
        </w:rPr>
      </w:pPr>
      <w:hyperlink r:id="rId42">
        <w:r w:rsidR="005B4FE3">
          <w:rPr>
            <w:color w:val="0074BB"/>
            <w:u w:val="single"/>
          </w:rPr>
          <w:t>PHSKC poster</w:t>
        </w:r>
      </w:hyperlink>
      <w:r w:rsidR="005B4FE3">
        <w:rPr>
          <w:color w:val="3D3D3D"/>
        </w:rPr>
        <w:t> on wearing cloth face coverings</w:t>
      </w:r>
    </w:p>
    <w:p w:rsidR="00857E0E" w:rsidRDefault="00B5120E">
      <w:pPr>
        <w:numPr>
          <w:ilvl w:val="0"/>
          <w:numId w:val="20"/>
        </w:numPr>
        <w:shd w:val="clear" w:color="auto" w:fill="FFFFFF"/>
        <w:spacing w:before="0" w:after="0"/>
        <w:rPr>
          <w:color w:val="3D3D3D"/>
        </w:rPr>
      </w:pPr>
      <w:hyperlink r:id="rId43">
        <w:r w:rsidR="005B4FE3">
          <w:rPr>
            <w:color w:val="0074BB"/>
            <w:u w:val="single"/>
          </w:rPr>
          <w:t>PHSKC anti-stigma resources</w:t>
        </w:r>
      </w:hyperlink>
    </w:p>
    <w:p w:rsidR="00857E0E" w:rsidRDefault="00B5120E">
      <w:pPr>
        <w:numPr>
          <w:ilvl w:val="0"/>
          <w:numId w:val="20"/>
        </w:numPr>
        <w:shd w:val="clear" w:color="auto" w:fill="FFFFFF"/>
        <w:spacing w:before="0" w:after="280"/>
        <w:rPr>
          <w:color w:val="3D3D3D"/>
        </w:rPr>
      </w:pPr>
      <w:hyperlink r:id="rId44">
        <w:r w:rsidR="005B4FE3">
          <w:rPr>
            <w:color w:val="0074BB"/>
            <w:u w:val="single"/>
          </w:rPr>
          <w:t>CDC reducing stigma resources</w:t>
        </w:r>
      </w:hyperlink>
    </w:p>
    <w:p w:rsidR="00857E0E" w:rsidRDefault="005B4FE3">
      <w:pPr>
        <w:rPr>
          <w:b/>
        </w:rPr>
      </w:pPr>
      <w:r>
        <w:rPr>
          <w:b/>
        </w:rPr>
        <w:t>Hazard Communication</w:t>
      </w:r>
    </w:p>
    <w:p w:rsidR="00857E0E" w:rsidRDefault="005B4FE3">
      <w:r>
        <w:t xml:space="preserve">If personnel work with chemical disinfectants it is important to communicate the potential hazards and safety measures. Chemical disinfectant exposure may cause health issues if used improperly, so it is important that health and safety considerations are accounted for prior to product use. Review information about </w:t>
      </w:r>
      <w:hyperlink r:id="rId45">
        <w:r>
          <w:rPr>
            <w:color w:val="1155CC"/>
            <w:u w:val="single"/>
          </w:rPr>
          <w:t>working safely with disinfectants</w:t>
        </w:r>
      </w:hyperlink>
      <w:r>
        <w:t xml:space="preserve"> as well as guidance and program documents related to PPE and how to properly use it. </w:t>
      </w:r>
    </w:p>
    <w:p w:rsidR="00857E0E" w:rsidRDefault="005B4FE3">
      <w:pPr>
        <w:rPr>
          <w:rFonts w:ascii="Calibri" w:eastAsia="Calibri" w:hAnsi="Calibri" w:cs="Calibri"/>
          <w:b/>
        </w:rPr>
      </w:pPr>
      <w:r>
        <w:br w:type="page"/>
      </w:r>
    </w:p>
    <w:p w:rsidR="005B4FE3" w:rsidRDefault="005B4FE3" w:rsidP="005B4FE3">
      <w:pPr>
        <w:pStyle w:val="Heading1"/>
        <w:jc w:val="center"/>
        <w:rPr>
          <w:color w:val="33006F"/>
        </w:rPr>
      </w:pPr>
      <w:r w:rsidRPr="0084178E">
        <w:rPr>
          <w:color w:val="33006F"/>
        </w:rPr>
        <w:lastRenderedPageBreak/>
        <w:t xml:space="preserve">Novel Coronavirus (COVID-19) Resources for </w:t>
      </w:r>
      <w:r>
        <w:rPr>
          <w:color w:val="33006F"/>
        </w:rPr>
        <w:t xml:space="preserve">THIRD PARTY </w:t>
      </w:r>
      <w:r w:rsidRPr="0084178E">
        <w:rPr>
          <w:color w:val="33006F"/>
        </w:rPr>
        <w:t>Youth Programs</w:t>
      </w:r>
    </w:p>
    <w:p w:rsidR="005B4FE3" w:rsidRPr="0084178E" w:rsidRDefault="005B4FE3" w:rsidP="005B4FE3">
      <w:pPr>
        <w:rPr>
          <w:b/>
          <w:color w:val="000000"/>
        </w:rPr>
      </w:pPr>
      <w:r>
        <w:t xml:space="preserve">These resources supplement those provided in the </w:t>
      </w:r>
      <w:hyperlink r:id="rId46" w:history="1">
        <w:r w:rsidRPr="00E27BC7">
          <w:rPr>
            <w:rStyle w:val="Hyperlink"/>
          </w:rPr>
          <w:t>EH&amp;S COVID-19 Prevention Plan for the Workplace</w:t>
        </w:r>
      </w:hyperlink>
      <w:r>
        <w:t xml:space="preserve">. </w:t>
      </w:r>
    </w:p>
    <w:tbl>
      <w:tblPr>
        <w:tblW w:w="9540" w:type="dxa"/>
        <w:jc w:val="center"/>
        <w:tblBorders>
          <w:insideH w:val="nil"/>
          <w:insideV w:val="nil"/>
        </w:tblBorders>
        <w:tblLayout w:type="fixed"/>
        <w:tblLook w:val="0400" w:firstRow="0" w:lastRow="0" w:firstColumn="0" w:lastColumn="0" w:noHBand="0" w:noVBand="1"/>
      </w:tblPr>
      <w:tblGrid>
        <w:gridCol w:w="2344"/>
        <w:gridCol w:w="7196"/>
      </w:tblGrid>
      <w:tr w:rsidR="005B4FE3" w:rsidRPr="0084178E" w:rsidTr="005B4FE3">
        <w:trPr>
          <w:jc w:val="center"/>
        </w:trPr>
        <w:tc>
          <w:tcPr>
            <w:tcW w:w="2344" w:type="dxa"/>
            <w:tcBorders>
              <w:top w:val="single" w:sz="4" w:space="0" w:color="000000"/>
              <w:left w:val="nil"/>
              <w:bottom w:val="single" w:sz="4" w:space="0" w:color="000000"/>
              <w:right w:val="nil"/>
            </w:tcBorders>
            <w:vAlign w:val="center"/>
          </w:tcPr>
          <w:p w:rsidR="005B4FE3" w:rsidRPr="0084178E" w:rsidRDefault="005B4FE3" w:rsidP="005B4FE3">
            <w:pPr>
              <w:spacing w:line="276" w:lineRule="auto"/>
              <w:jc w:val="center"/>
              <w:rPr>
                <w:noProof/>
              </w:rPr>
            </w:pPr>
            <w:r w:rsidRPr="0084178E">
              <w:rPr>
                <w:noProof/>
              </w:rPr>
              <w:drawing>
                <wp:inline distT="0" distB="0" distL="0" distR="0" wp14:anchorId="19F76F17" wp14:editId="446D8E69">
                  <wp:extent cx="336550" cy="228600"/>
                  <wp:effectExtent l="0" t="0" r="6350" b="0"/>
                  <wp:docPr id="18" name="Picture 18" descr="Title: University of Washington 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png" descr="Title: University of Washington W"/>
                          <pic:cNvPicPr>
                            <a:picLocks noChangeArrowheads="1"/>
                          </pic:cNvPicPr>
                        </pic:nvPicPr>
                        <pic:blipFill>
                          <a:blip r:embed="rId47">
                            <a:extLst>
                              <a:ext uri="{28A0092B-C50C-407E-A947-70E740481C1C}">
                                <a14:useLocalDpi xmlns:a14="http://schemas.microsoft.com/office/drawing/2010/main" val="0"/>
                              </a:ext>
                            </a:extLst>
                          </a:blip>
                          <a:srcRect r="-568" b="-563"/>
                          <a:stretch>
                            <a:fillRect/>
                          </a:stretch>
                        </pic:blipFill>
                        <pic:spPr bwMode="auto">
                          <a:xfrm>
                            <a:off x="0" y="0"/>
                            <a:ext cx="336550" cy="228600"/>
                          </a:xfrm>
                          <a:prstGeom prst="rect">
                            <a:avLst/>
                          </a:prstGeom>
                          <a:noFill/>
                          <a:ln>
                            <a:noFill/>
                          </a:ln>
                        </pic:spPr>
                      </pic:pic>
                    </a:graphicData>
                  </a:graphic>
                </wp:inline>
              </w:drawing>
            </w:r>
          </w:p>
        </w:tc>
        <w:tc>
          <w:tcPr>
            <w:tcW w:w="7196" w:type="dxa"/>
            <w:tcBorders>
              <w:top w:val="single" w:sz="4" w:space="0" w:color="000000"/>
              <w:left w:val="nil"/>
              <w:bottom w:val="single" w:sz="4" w:space="0" w:color="000000"/>
              <w:right w:val="nil"/>
            </w:tcBorders>
          </w:tcPr>
          <w:p w:rsidR="005B4FE3" w:rsidRDefault="00B5120E" w:rsidP="005B4FE3">
            <w:hyperlink r:id="rId48" w:history="1">
              <w:r w:rsidR="005B4FE3">
                <w:rPr>
                  <w:rStyle w:val="Hyperlink"/>
                </w:rPr>
                <w:t>Guidance for UW in-person youth programming</w:t>
              </w:r>
            </w:hyperlink>
          </w:p>
        </w:tc>
      </w:tr>
      <w:tr w:rsidR="005B4FE3" w:rsidRPr="0084178E" w:rsidTr="005B4FE3">
        <w:trPr>
          <w:jc w:val="center"/>
        </w:trPr>
        <w:tc>
          <w:tcPr>
            <w:tcW w:w="2344" w:type="dxa"/>
            <w:tcBorders>
              <w:top w:val="single" w:sz="4" w:space="0" w:color="000000"/>
              <w:left w:val="nil"/>
              <w:bottom w:val="single" w:sz="4" w:space="0" w:color="000000"/>
              <w:right w:val="nil"/>
            </w:tcBorders>
            <w:vAlign w:val="center"/>
            <w:hideMark/>
          </w:tcPr>
          <w:p w:rsidR="005B4FE3" w:rsidRPr="0084178E" w:rsidRDefault="005B4FE3" w:rsidP="005B4FE3">
            <w:pPr>
              <w:spacing w:line="276" w:lineRule="auto"/>
              <w:jc w:val="center"/>
              <w:rPr>
                <w:noProof/>
              </w:rPr>
            </w:pPr>
            <w:r w:rsidRPr="0084178E">
              <w:rPr>
                <w:noProof/>
              </w:rPr>
              <w:drawing>
                <wp:inline distT="0" distB="0" distL="0" distR="0" wp14:anchorId="39FD2FCE" wp14:editId="411FCDA0">
                  <wp:extent cx="1117600" cy="228600"/>
                  <wp:effectExtent l="0" t="0" r="6350" b="0"/>
                  <wp:docPr id="1" name="Picture 1" descr="King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King County Logo"/>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17600" cy="228600"/>
                          </a:xfrm>
                          <a:prstGeom prst="rect">
                            <a:avLst/>
                          </a:prstGeom>
                          <a:noFill/>
                          <a:ln>
                            <a:noFill/>
                          </a:ln>
                        </pic:spPr>
                      </pic:pic>
                    </a:graphicData>
                  </a:graphic>
                </wp:inline>
              </w:drawing>
            </w:r>
          </w:p>
        </w:tc>
        <w:tc>
          <w:tcPr>
            <w:tcW w:w="7196" w:type="dxa"/>
            <w:tcBorders>
              <w:top w:val="single" w:sz="4" w:space="0" w:color="000000"/>
              <w:left w:val="nil"/>
              <w:bottom w:val="single" w:sz="4" w:space="0" w:color="000000"/>
              <w:right w:val="nil"/>
            </w:tcBorders>
            <w:hideMark/>
          </w:tcPr>
          <w:p w:rsidR="005B4FE3" w:rsidRPr="0084178E" w:rsidRDefault="00B5120E" w:rsidP="005B4FE3">
            <w:hyperlink r:id="rId50" w:history="1">
              <w:r w:rsidR="005B4FE3" w:rsidRPr="00E3794D">
                <w:rPr>
                  <w:rStyle w:val="Hyperlink"/>
                </w:rPr>
                <w:t>PHSKC COVID-19 information for schools and child care</w:t>
              </w:r>
            </w:hyperlink>
          </w:p>
        </w:tc>
      </w:tr>
      <w:tr w:rsidR="005B4FE3" w:rsidRPr="0084178E" w:rsidTr="005B4FE3">
        <w:trPr>
          <w:jc w:val="center"/>
        </w:trPr>
        <w:tc>
          <w:tcPr>
            <w:tcW w:w="2344" w:type="dxa"/>
            <w:tcBorders>
              <w:top w:val="single" w:sz="4" w:space="0" w:color="000000"/>
              <w:left w:val="nil"/>
              <w:bottom w:val="single" w:sz="4" w:space="0" w:color="000000"/>
              <w:right w:val="nil"/>
            </w:tcBorders>
            <w:vAlign w:val="center"/>
            <w:hideMark/>
          </w:tcPr>
          <w:p w:rsidR="005B4FE3" w:rsidRPr="0084178E" w:rsidRDefault="005B4FE3" w:rsidP="005B4FE3">
            <w:pPr>
              <w:spacing w:line="276" w:lineRule="auto"/>
              <w:jc w:val="center"/>
            </w:pPr>
            <w:r w:rsidRPr="0084178E">
              <w:rPr>
                <w:noProof/>
              </w:rPr>
              <w:drawing>
                <wp:inline distT="0" distB="0" distL="0" distR="0" wp14:anchorId="7C203A27" wp14:editId="7B63F1DC">
                  <wp:extent cx="590550" cy="254000"/>
                  <wp:effectExtent l="0" t="0" r="0" b="0"/>
                  <wp:docPr id="11" name="Picture 11" descr="Title: Washington State Dept of Health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png" descr="Title: Washington State Dept of Health logo"/>
                          <pic:cNvPicPr>
                            <a:picLocks noChangeArrowheads="1"/>
                          </pic:cNvPicPr>
                        </pic:nvPicPr>
                        <pic:blipFill>
                          <a:blip r:embed="rId51">
                            <a:extLst>
                              <a:ext uri="{28A0092B-C50C-407E-A947-70E740481C1C}">
                                <a14:useLocalDpi xmlns:a14="http://schemas.microsoft.com/office/drawing/2010/main" val="0"/>
                              </a:ext>
                            </a:extLst>
                          </a:blip>
                          <a:srcRect r="-430" b="-253"/>
                          <a:stretch>
                            <a:fillRect/>
                          </a:stretch>
                        </pic:blipFill>
                        <pic:spPr bwMode="auto">
                          <a:xfrm>
                            <a:off x="0" y="0"/>
                            <a:ext cx="590550" cy="254000"/>
                          </a:xfrm>
                          <a:prstGeom prst="rect">
                            <a:avLst/>
                          </a:prstGeom>
                          <a:noFill/>
                          <a:ln>
                            <a:noFill/>
                          </a:ln>
                        </pic:spPr>
                      </pic:pic>
                    </a:graphicData>
                  </a:graphic>
                </wp:inline>
              </w:drawing>
            </w:r>
          </w:p>
        </w:tc>
        <w:tc>
          <w:tcPr>
            <w:tcW w:w="7196" w:type="dxa"/>
            <w:tcBorders>
              <w:top w:val="single" w:sz="4" w:space="0" w:color="000000"/>
              <w:left w:val="nil"/>
              <w:bottom w:val="single" w:sz="4" w:space="0" w:color="000000"/>
              <w:right w:val="nil"/>
            </w:tcBorders>
            <w:hideMark/>
          </w:tcPr>
          <w:p w:rsidR="005B4FE3" w:rsidRPr="0084178E" w:rsidRDefault="00B5120E" w:rsidP="005B4FE3">
            <w:hyperlink r:id="rId52" w:anchor="schools" w:history="1">
              <w:r w:rsidR="005B4FE3" w:rsidRPr="0084178E">
                <w:rPr>
                  <w:rStyle w:val="Hyperlink"/>
                </w:rPr>
                <w:t>COVID-19 child care resources and recommendations</w:t>
              </w:r>
            </w:hyperlink>
          </w:p>
          <w:p w:rsidR="005B4FE3" w:rsidRPr="0084178E" w:rsidRDefault="00B5120E" w:rsidP="005B4FE3">
            <w:hyperlink r:id="rId53" w:history="1">
              <w:r w:rsidR="005B4FE3" w:rsidRPr="0084178E">
                <w:rPr>
                  <w:rStyle w:val="Hyperlink"/>
                </w:rPr>
                <w:t>Child Care, Youth Development and Day Camps During the COVID-19 Outbreak</w:t>
              </w:r>
            </w:hyperlink>
            <w:r w:rsidR="005B4FE3" w:rsidRPr="0084178E">
              <w:t xml:space="preserve"> </w:t>
            </w:r>
          </w:p>
        </w:tc>
      </w:tr>
      <w:tr w:rsidR="005B4FE3" w:rsidRPr="0084178E" w:rsidTr="005B4FE3">
        <w:trPr>
          <w:jc w:val="center"/>
        </w:trPr>
        <w:tc>
          <w:tcPr>
            <w:tcW w:w="2344" w:type="dxa"/>
            <w:tcBorders>
              <w:top w:val="single" w:sz="4" w:space="0" w:color="000000"/>
              <w:left w:val="nil"/>
              <w:bottom w:val="single" w:sz="4" w:space="0" w:color="000000"/>
              <w:right w:val="nil"/>
            </w:tcBorders>
            <w:vAlign w:val="center"/>
            <w:hideMark/>
          </w:tcPr>
          <w:p w:rsidR="005B4FE3" w:rsidRPr="0084178E" w:rsidRDefault="005B4FE3" w:rsidP="005B4FE3">
            <w:pPr>
              <w:spacing w:line="276" w:lineRule="auto"/>
              <w:jc w:val="center"/>
            </w:pPr>
            <w:r w:rsidRPr="0084178E">
              <w:rPr>
                <w:noProof/>
              </w:rPr>
              <w:drawing>
                <wp:inline distT="0" distB="0" distL="0" distR="0" wp14:anchorId="44428353" wp14:editId="46B4F17A">
                  <wp:extent cx="393700" cy="254000"/>
                  <wp:effectExtent l="0" t="0" r="6350" b="0"/>
                  <wp:docPr id="212" name="Picture 212" title="CDC logo"/>
                  <wp:cNvGraphicFramePr/>
                  <a:graphic xmlns:a="http://schemas.openxmlformats.org/drawingml/2006/main">
                    <a:graphicData uri="http://schemas.openxmlformats.org/drawingml/2006/picture">
                      <pic:pic xmlns:pic="http://schemas.openxmlformats.org/drawingml/2006/picture">
                        <pic:nvPicPr>
                          <pic:cNvPr id="212" name="image14.png" title="CDC logo"/>
                          <pic:cNvPicPr/>
                        </pic:nvPicPr>
                        <pic:blipFill>
                          <a:blip r:embed="rId54"/>
                          <a:srcRect/>
                          <a:stretch>
                            <a:fillRect/>
                          </a:stretch>
                        </pic:blipFill>
                        <pic:spPr>
                          <a:xfrm>
                            <a:off x="0" y="0"/>
                            <a:ext cx="390525" cy="253365"/>
                          </a:xfrm>
                          <a:prstGeom prst="rect">
                            <a:avLst/>
                          </a:prstGeom>
                          <a:ln/>
                        </pic:spPr>
                      </pic:pic>
                    </a:graphicData>
                  </a:graphic>
                </wp:inline>
              </w:drawing>
            </w:r>
          </w:p>
        </w:tc>
        <w:tc>
          <w:tcPr>
            <w:tcW w:w="7196" w:type="dxa"/>
            <w:tcBorders>
              <w:top w:val="single" w:sz="4" w:space="0" w:color="000000"/>
              <w:left w:val="nil"/>
              <w:bottom w:val="single" w:sz="4" w:space="0" w:color="000000"/>
              <w:right w:val="nil"/>
            </w:tcBorders>
            <w:hideMark/>
          </w:tcPr>
          <w:p w:rsidR="005B4FE3" w:rsidRPr="0084178E" w:rsidRDefault="00B5120E" w:rsidP="005B4FE3">
            <w:hyperlink r:id="rId55" w:history="1">
              <w:r w:rsidR="005B4FE3" w:rsidRPr="0084178E">
                <w:rPr>
                  <w:rStyle w:val="Hyperlink"/>
                </w:rPr>
                <w:t>CDC COVID-19 information for schools and child care</w:t>
              </w:r>
            </w:hyperlink>
          </w:p>
        </w:tc>
      </w:tr>
    </w:tbl>
    <w:p w:rsidR="005B4FE3" w:rsidRPr="0084178E" w:rsidRDefault="005B4FE3" w:rsidP="005B4FE3">
      <w:pPr>
        <w:jc w:val="center"/>
        <w:rPr>
          <w:rFonts w:ascii="Encode Sans Wide" w:eastAsiaTheme="majorEastAsia" w:hAnsi="Encode Sans Wide" w:cstheme="majorBidi"/>
          <w:b/>
          <w:caps/>
          <w:color w:val="33006F"/>
          <w:sz w:val="32"/>
          <w:szCs w:val="32"/>
        </w:rPr>
      </w:pPr>
      <w:r w:rsidRPr="0084178E">
        <w:rPr>
          <w:rFonts w:ascii="Encode Sans Wide" w:eastAsiaTheme="majorEastAsia" w:hAnsi="Encode Sans Wide" w:cstheme="majorBidi"/>
          <w:b/>
          <w:caps/>
          <w:color w:val="33006F"/>
          <w:sz w:val="32"/>
          <w:szCs w:val="32"/>
        </w:rPr>
        <w:t>For questions or assistance</w:t>
      </w:r>
    </w:p>
    <w:tbl>
      <w:tblPr>
        <w:tblStyle w:val="TableGrid"/>
        <w:tblW w:w="9429" w:type="dxa"/>
        <w:tblLook w:val="04A0" w:firstRow="1" w:lastRow="0" w:firstColumn="1" w:lastColumn="0" w:noHBand="0" w:noVBand="1"/>
      </w:tblPr>
      <w:tblGrid>
        <w:gridCol w:w="4624"/>
        <w:gridCol w:w="4805"/>
      </w:tblGrid>
      <w:tr w:rsidR="005B4FE3" w:rsidRPr="0084178E" w:rsidTr="005B4FE3">
        <w:trPr>
          <w:trHeight w:val="405"/>
        </w:trPr>
        <w:tc>
          <w:tcPr>
            <w:tcW w:w="4624" w:type="dxa"/>
          </w:tcPr>
          <w:p w:rsidR="005B4FE3" w:rsidRPr="006F0CAB" w:rsidRDefault="005B4FE3" w:rsidP="005B4FE3">
            <w:pPr>
              <w:spacing w:before="0"/>
              <w:rPr>
                <w:b/>
                <w:color w:val="000000"/>
                <w:sz w:val="21"/>
                <w:szCs w:val="21"/>
              </w:rPr>
            </w:pPr>
            <w:r w:rsidRPr="006F0CAB">
              <w:rPr>
                <w:b/>
                <w:color w:val="000000"/>
                <w:sz w:val="21"/>
                <w:szCs w:val="21"/>
              </w:rPr>
              <w:t>For questions regarding:</w:t>
            </w:r>
          </w:p>
        </w:tc>
        <w:tc>
          <w:tcPr>
            <w:tcW w:w="4805" w:type="dxa"/>
          </w:tcPr>
          <w:p w:rsidR="005B4FE3" w:rsidRPr="006F0CAB" w:rsidRDefault="005B4FE3" w:rsidP="005B4FE3">
            <w:pPr>
              <w:shd w:val="clear" w:color="auto" w:fill="FFFFFF"/>
              <w:spacing w:before="0"/>
              <w:rPr>
                <w:b/>
                <w:color w:val="000000"/>
                <w:sz w:val="21"/>
                <w:szCs w:val="21"/>
              </w:rPr>
            </w:pPr>
            <w:r w:rsidRPr="006F0CAB">
              <w:rPr>
                <w:b/>
                <w:color w:val="000000"/>
                <w:sz w:val="21"/>
                <w:szCs w:val="21"/>
              </w:rPr>
              <w:t>Please contact:</w:t>
            </w:r>
          </w:p>
        </w:tc>
      </w:tr>
      <w:tr w:rsidR="005B4FE3" w:rsidRPr="0084178E" w:rsidTr="005B4FE3">
        <w:trPr>
          <w:trHeight w:val="968"/>
        </w:trPr>
        <w:tc>
          <w:tcPr>
            <w:tcW w:w="4624" w:type="dxa"/>
          </w:tcPr>
          <w:p w:rsidR="005B4FE3" w:rsidRPr="006F0CAB" w:rsidRDefault="005B4FE3" w:rsidP="005B4FE3">
            <w:pPr>
              <w:spacing w:before="0"/>
              <w:rPr>
                <w:color w:val="000000"/>
                <w:sz w:val="21"/>
                <w:szCs w:val="21"/>
              </w:rPr>
            </w:pPr>
            <w:r>
              <w:rPr>
                <w:color w:val="000000"/>
              </w:rPr>
              <w:t>State requirements for COVID-19 prevention in youth programs</w:t>
            </w:r>
          </w:p>
        </w:tc>
        <w:tc>
          <w:tcPr>
            <w:tcW w:w="4805" w:type="dxa"/>
          </w:tcPr>
          <w:p w:rsidR="005B4FE3" w:rsidRPr="006F0CAB" w:rsidRDefault="00B5120E" w:rsidP="005B4FE3">
            <w:pPr>
              <w:rPr>
                <w:color w:val="000000"/>
                <w:sz w:val="21"/>
                <w:szCs w:val="21"/>
              </w:rPr>
            </w:pPr>
            <w:hyperlink r:id="rId56">
              <w:r w:rsidR="005B4FE3">
                <w:rPr>
                  <w:color w:val="0000FF"/>
                  <w:u w:val="single"/>
                </w:rPr>
                <w:t>WA Department of Health</w:t>
              </w:r>
            </w:hyperlink>
            <w:r w:rsidR="005B4FE3">
              <w:rPr>
                <w:color w:val="000000"/>
              </w:rPr>
              <w:t xml:space="preserve"> or your county health department</w:t>
            </w:r>
          </w:p>
        </w:tc>
      </w:tr>
      <w:tr w:rsidR="005B4FE3" w:rsidRPr="0084178E" w:rsidTr="005B4FE3">
        <w:trPr>
          <w:trHeight w:val="968"/>
        </w:trPr>
        <w:tc>
          <w:tcPr>
            <w:tcW w:w="4624" w:type="dxa"/>
          </w:tcPr>
          <w:p w:rsidR="005B4FE3" w:rsidRDefault="005B4FE3" w:rsidP="005B4FE3">
            <w:pPr>
              <w:spacing w:before="0"/>
              <w:rPr>
                <w:color w:val="000000"/>
              </w:rPr>
            </w:pPr>
            <w:r>
              <w:rPr>
                <w:color w:val="000000"/>
              </w:rPr>
              <w:t>UW requirements and your COVID-19 Prevention Plan for third party youth programs</w:t>
            </w:r>
          </w:p>
        </w:tc>
        <w:tc>
          <w:tcPr>
            <w:tcW w:w="4805" w:type="dxa"/>
          </w:tcPr>
          <w:p w:rsidR="005B4FE3" w:rsidRDefault="005B4FE3" w:rsidP="005B4FE3">
            <w:r>
              <w:rPr>
                <w:color w:val="000000"/>
              </w:rPr>
              <w:t>Your UW program sponsor</w:t>
            </w:r>
          </w:p>
        </w:tc>
      </w:tr>
      <w:tr w:rsidR="005B4FE3" w:rsidRPr="0084178E" w:rsidTr="005B4FE3">
        <w:trPr>
          <w:trHeight w:val="968"/>
        </w:trPr>
        <w:tc>
          <w:tcPr>
            <w:tcW w:w="4624" w:type="dxa"/>
          </w:tcPr>
          <w:p w:rsidR="005B4FE3" w:rsidRDefault="005B4FE3" w:rsidP="005B4FE3">
            <w:pPr>
              <w:spacing w:before="0"/>
              <w:rPr>
                <w:color w:val="000000"/>
              </w:rPr>
            </w:pPr>
            <w:r>
              <w:rPr>
                <w:color w:val="000000"/>
              </w:rPr>
              <w:t>To report suspected of confirmed cases of COVID-19 among youth participants</w:t>
            </w:r>
          </w:p>
        </w:tc>
        <w:tc>
          <w:tcPr>
            <w:tcW w:w="4805" w:type="dxa"/>
          </w:tcPr>
          <w:p w:rsidR="005B4FE3" w:rsidRDefault="005B4FE3" w:rsidP="005B4FE3">
            <w:pPr>
              <w:shd w:val="clear" w:color="auto" w:fill="FFFFFF"/>
              <w:spacing w:before="0"/>
              <w:rPr>
                <w:b/>
                <w:color w:val="000000"/>
              </w:rPr>
            </w:pPr>
            <w:r w:rsidRPr="006F0CAB">
              <w:rPr>
                <w:color w:val="000000"/>
                <w:sz w:val="21"/>
                <w:szCs w:val="21"/>
              </w:rPr>
              <w:t xml:space="preserve">King County Coronavirus Call Center at (206) 477-3977 </w:t>
            </w:r>
            <w:r w:rsidRPr="006F0CAB">
              <w:rPr>
                <w:color w:val="000000"/>
                <w:sz w:val="21"/>
                <w:szCs w:val="21"/>
                <w:u w:val="single"/>
              </w:rPr>
              <w:t>or</w:t>
            </w:r>
            <w:r w:rsidRPr="006F0CAB">
              <w:rPr>
                <w:color w:val="000000"/>
                <w:sz w:val="21"/>
                <w:szCs w:val="21"/>
              </w:rPr>
              <w:t xml:space="preserve"> the appropriate county health department</w:t>
            </w:r>
            <w:r>
              <w:rPr>
                <w:b/>
                <w:color w:val="000000"/>
              </w:rPr>
              <w:t xml:space="preserve"> </w:t>
            </w:r>
          </w:p>
          <w:p w:rsidR="005B4FE3" w:rsidRDefault="005B4FE3" w:rsidP="005B4FE3">
            <w:pPr>
              <w:shd w:val="clear" w:color="auto" w:fill="FFFFFF"/>
              <w:spacing w:before="0"/>
              <w:rPr>
                <w:b/>
                <w:color w:val="000000"/>
              </w:rPr>
            </w:pPr>
            <w:r>
              <w:rPr>
                <w:b/>
                <w:color w:val="000000"/>
              </w:rPr>
              <w:t xml:space="preserve">AND </w:t>
            </w:r>
          </w:p>
          <w:p w:rsidR="005B4FE3" w:rsidRDefault="005B4FE3" w:rsidP="005B4FE3">
            <w:pPr>
              <w:shd w:val="clear" w:color="auto" w:fill="FFFFFF"/>
              <w:spacing w:before="0"/>
              <w:rPr>
                <w:color w:val="000000"/>
              </w:rPr>
            </w:pPr>
            <w:r>
              <w:rPr>
                <w:color w:val="000000"/>
              </w:rPr>
              <w:t xml:space="preserve">Your UW program sponsor. They may require additional reporting as applicable, e.g., to EH&amp;S. </w:t>
            </w:r>
          </w:p>
        </w:tc>
      </w:tr>
    </w:tbl>
    <w:p w:rsidR="005B4FE3" w:rsidRPr="0084178E" w:rsidRDefault="005B4FE3" w:rsidP="005B4FE3">
      <w:pPr>
        <w:rPr>
          <w:b/>
          <w:bCs/>
        </w:rPr>
      </w:pPr>
    </w:p>
    <w:p w:rsidR="005B4FE3" w:rsidRPr="005B4FE3" w:rsidRDefault="005B4FE3" w:rsidP="005B4FE3">
      <w:pPr>
        <w:sectPr w:rsidR="005B4FE3" w:rsidRPr="005B4FE3" w:rsidSect="00A92C68">
          <w:footerReference w:type="default" r:id="rId57"/>
          <w:pgSz w:w="12240" w:h="15840"/>
          <w:pgMar w:top="1440" w:right="1440" w:bottom="864" w:left="1440" w:header="1440" w:footer="864" w:gutter="0"/>
          <w:pgNumType w:start="1"/>
          <w:cols w:space="720"/>
          <w:docGrid w:linePitch="299"/>
        </w:sectPr>
      </w:pPr>
    </w:p>
    <w:p w:rsidR="00857E0E" w:rsidRDefault="005B4FE3">
      <w:pPr>
        <w:pStyle w:val="Heading1"/>
        <w:spacing w:before="0" w:after="0"/>
        <w:jc w:val="center"/>
      </w:pPr>
      <w:r>
        <w:lastRenderedPageBreak/>
        <w:t xml:space="preserve">covid-19 Prevention Plan For </w:t>
      </w:r>
    </w:p>
    <w:p w:rsidR="00857E0E" w:rsidRDefault="005B4FE3">
      <w:pPr>
        <w:pStyle w:val="Heading1"/>
        <w:spacing w:before="0" w:after="0"/>
        <w:jc w:val="center"/>
        <w:rPr>
          <w:b w:val="0"/>
        </w:rPr>
      </w:pPr>
      <w:r>
        <w:t>THIRD PARTY youth programs</w:t>
      </w:r>
    </w:p>
    <w:p w:rsidR="00857E0E" w:rsidRDefault="005B4FE3">
      <w:pPr>
        <w:ind w:left="-630"/>
      </w:pPr>
      <w:r>
        <w:t xml:space="preserve">Third parties operating in-person youth programs on University property are required to document their COVID-19 prevention measures and review them with their personnel. This template may be used for that purpose. A separate plan must be completed for each program or site. This plan must be submitted to the University sponsor and reviewed by the Office for Youth Programs Development and Support prior to start of the program. </w:t>
      </w:r>
    </w:p>
    <w:p w:rsidR="0060472C" w:rsidRDefault="0060472C">
      <w:pPr>
        <w:rPr>
          <w:sz w:val="10"/>
          <w:szCs w:val="10"/>
        </w:rPr>
      </w:pPr>
    </w:p>
    <w:tbl>
      <w:tblPr>
        <w:tblW w:w="14385"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0"/>
        <w:gridCol w:w="9455"/>
      </w:tblGrid>
      <w:tr w:rsidR="0060472C" w:rsidRPr="0084178E" w:rsidTr="0060472C">
        <w:tc>
          <w:tcPr>
            <w:tcW w:w="4930" w:type="dxa"/>
            <w:shd w:val="clear" w:color="auto" w:fill="auto"/>
            <w:tcMar>
              <w:top w:w="100" w:type="dxa"/>
              <w:left w:w="100" w:type="dxa"/>
              <w:bottom w:w="100" w:type="dxa"/>
              <w:right w:w="100" w:type="dxa"/>
            </w:tcMar>
          </w:tcPr>
          <w:p w:rsidR="0060472C" w:rsidRDefault="0060472C" w:rsidP="00B5120E">
            <w:pPr>
              <w:spacing w:before="0" w:after="0"/>
              <w:jc w:val="both"/>
              <w:rPr>
                <w:rFonts w:eastAsia="Calibri"/>
              </w:rPr>
            </w:pPr>
            <w:r>
              <w:rPr>
                <w:rFonts w:eastAsia="Calibri"/>
              </w:rPr>
              <w:t>Today’s d</w:t>
            </w:r>
            <w:r w:rsidRPr="0084178E">
              <w:rPr>
                <w:rFonts w:eastAsia="Calibri"/>
              </w:rPr>
              <w:t>ate</w:t>
            </w:r>
            <w:r>
              <w:rPr>
                <w:rFonts w:eastAsia="Calibri"/>
              </w:rPr>
              <w:t>:</w:t>
            </w:r>
          </w:p>
          <w:p w:rsidR="0060472C" w:rsidRPr="0060472C" w:rsidRDefault="0060472C" w:rsidP="00B5120E">
            <w:pPr>
              <w:spacing w:before="0" w:after="0"/>
              <w:jc w:val="both"/>
              <w:rPr>
                <w:rFonts w:eastAsia="Calibri"/>
              </w:rPr>
            </w:pPr>
            <w:r>
              <w:rPr>
                <w:rFonts w:eastAsia="Calibri"/>
              </w:rPr>
              <w:t>Anticipated start date</w:t>
            </w:r>
            <w:r w:rsidRPr="0084178E">
              <w:rPr>
                <w:rFonts w:eastAsia="Calibri"/>
              </w:rPr>
              <w:t xml:space="preserve">: </w:t>
            </w:r>
          </w:p>
        </w:tc>
        <w:tc>
          <w:tcPr>
            <w:tcW w:w="9455" w:type="dxa"/>
            <w:shd w:val="clear" w:color="auto" w:fill="auto"/>
            <w:tcMar>
              <w:top w:w="100" w:type="dxa"/>
              <w:left w:w="100" w:type="dxa"/>
              <w:bottom w:w="100" w:type="dxa"/>
              <w:right w:w="100" w:type="dxa"/>
            </w:tcMar>
          </w:tcPr>
          <w:p w:rsidR="0060472C" w:rsidRDefault="0060472C" w:rsidP="00B5120E">
            <w:pPr>
              <w:spacing w:before="0" w:after="0"/>
              <w:rPr>
                <w:rFonts w:eastAsia="Calibri"/>
              </w:rPr>
            </w:pPr>
            <w:r>
              <w:rPr>
                <w:rFonts w:eastAsia="Calibri"/>
              </w:rPr>
              <w:t>Third party youth program name:</w:t>
            </w:r>
          </w:p>
          <w:p w:rsidR="0060472C" w:rsidRPr="0084178E" w:rsidRDefault="0060472C" w:rsidP="00D65419">
            <w:pPr>
              <w:spacing w:before="0" w:after="0"/>
              <w:rPr>
                <w:rFonts w:eastAsia="Arial"/>
                <w:b/>
                <w:smallCaps/>
              </w:rPr>
            </w:pPr>
            <w:r>
              <w:rPr>
                <w:rFonts w:eastAsia="Calibri"/>
              </w:rPr>
              <w:t xml:space="preserve">Program </w:t>
            </w:r>
            <w:r w:rsidR="00D65419">
              <w:rPr>
                <w:rFonts w:eastAsia="Calibri"/>
              </w:rPr>
              <w:t>website address</w:t>
            </w:r>
            <w:r>
              <w:rPr>
                <w:rFonts w:eastAsia="Calibri"/>
              </w:rPr>
              <w:t>:</w:t>
            </w:r>
          </w:p>
        </w:tc>
      </w:tr>
      <w:tr w:rsidR="0060472C" w:rsidRPr="0084178E" w:rsidTr="00B5120E">
        <w:tc>
          <w:tcPr>
            <w:tcW w:w="14385" w:type="dxa"/>
            <w:gridSpan w:val="2"/>
            <w:shd w:val="clear" w:color="auto" w:fill="auto"/>
            <w:tcMar>
              <w:top w:w="100" w:type="dxa"/>
              <w:left w:w="100" w:type="dxa"/>
              <w:bottom w:w="100" w:type="dxa"/>
              <w:right w:w="100" w:type="dxa"/>
            </w:tcMar>
          </w:tcPr>
          <w:p w:rsidR="0060472C" w:rsidRPr="0084178E" w:rsidRDefault="0060472C" w:rsidP="00B5120E">
            <w:pPr>
              <w:spacing w:before="0" w:after="0"/>
              <w:rPr>
                <w:rFonts w:eastAsia="Calibri"/>
              </w:rPr>
            </w:pPr>
            <w:r>
              <w:t>Third party program director name &amp; contact information:</w:t>
            </w:r>
            <w:r w:rsidR="00B5120E">
              <w:t xml:space="preserve"> </w:t>
            </w:r>
            <w:bookmarkStart w:id="10" w:name="_GoBack"/>
            <w:bookmarkEnd w:id="10"/>
          </w:p>
        </w:tc>
      </w:tr>
      <w:tr w:rsidR="0060472C" w:rsidRPr="0084178E" w:rsidTr="00B5120E">
        <w:tc>
          <w:tcPr>
            <w:tcW w:w="14385" w:type="dxa"/>
            <w:gridSpan w:val="2"/>
            <w:shd w:val="clear" w:color="auto" w:fill="auto"/>
            <w:tcMar>
              <w:top w:w="100" w:type="dxa"/>
              <w:left w:w="100" w:type="dxa"/>
              <w:bottom w:w="100" w:type="dxa"/>
              <w:right w:w="100" w:type="dxa"/>
            </w:tcMar>
          </w:tcPr>
          <w:p w:rsidR="0060472C" w:rsidRPr="0084178E" w:rsidRDefault="0060472C" w:rsidP="00B5120E">
            <w:pPr>
              <w:spacing w:before="0" w:after="0"/>
              <w:rPr>
                <w:rFonts w:eastAsia="Arial"/>
                <w:b/>
                <w:smallCaps/>
              </w:rPr>
            </w:pPr>
            <w:r>
              <w:t>UW program location(s):</w:t>
            </w:r>
            <w:r w:rsidR="00B5120E">
              <w:t xml:space="preserve"> </w:t>
            </w:r>
          </w:p>
        </w:tc>
      </w:tr>
      <w:tr w:rsidR="0060472C" w:rsidRPr="0084178E" w:rsidTr="00B5120E">
        <w:tc>
          <w:tcPr>
            <w:tcW w:w="14385" w:type="dxa"/>
            <w:gridSpan w:val="2"/>
            <w:shd w:val="clear" w:color="auto" w:fill="auto"/>
            <w:tcMar>
              <w:top w:w="100" w:type="dxa"/>
              <w:left w:w="100" w:type="dxa"/>
              <w:bottom w:w="100" w:type="dxa"/>
              <w:right w:w="100" w:type="dxa"/>
            </w:tcMar>
          </w:tcPr>
          <w:p w:rsidR="0060472C" w:rsidRPr="0084178E" w:rsidRDefault="0060472C" w:rsidP="00B5120E">
            <w:pPr>
              <w:spacing w:before="0" w:after="0"/>
              <w:rPr>
                <w:rFonts w:eastAsia="Calibri"/>
              </w:rPr>
            </w:pPr>
            <w:r>
              <w:t>UW sponsor (name, title, department):</w:t>
            </w:r>
          </w:p>
        </w:tc>
      </w:tr>
      <w:tr w:rsidR="0060472C" w:rsidRPr="0084178E" w:rsidTr="00B5120E">
        <w:trPr>
          <w:trHeight w:val="1239"/>
        </w:trPr>
        <w:tc>
          <w:tcPr>
            <w:tcW w:w="14385" w:type="dxa"/>
            <w:gridSpan w:val="2"/>
            <w:shd w:val="clear" w:color="auto" w:fill="auto"/>
            <w:tcMar>
              <w:top w:w="100" w:type="dxa"/>
              <w:left w:w="100" w:type="dxa"/>
              <w:bottom w:w="100" w:type="dxa"/>
              <w:right w:w="100" w:type="dxa"/>
            </w:tcMar>
          </w:tcPr>
          <w:p w:rsidR="0060472C" w:rsidRDefault="0060472C" w:rsidP="00B5120E">
            <w:pPr>
              <w:spacing w:before="0" w:after="0" w:line="360" w:lineRule="auto"/>
              <w:rPr>
                <w:rFonts w:eastAsia="Calibri"/>
              </w:rPr>
            </w:pPr>
            <w:r w:rsidRPr="008F42EF">
              <w:rPr>
                <w:rFonts w:eastAsia="Calibri"/>
              </w:rPr>
              <w:t>Total number of people in program:  ________ adults      ________ youth</w:t>
            </w:r>
            <w:r>
              <w:rPr>
                <w:rFonts w:eastAsia="Calibri"/>
              </w:rPr>
              <w:t xml:space="preserve"> </w:t>
            </w:r>
          </w:p>
          <w:p w:rsidR="0060472C" w:rsidRDefault="0060472C" w:rsidP="00B5120E">
            <w:pPr>
              <w:spacing w:before="0" w:after="0" w:line="360" w:lineRule="auto"/>
              <w:rPr>
                <w:rFonts w:eastAsia="Calibri"/>
              </w:rPr>
            </w:pPr>
            <w:r w:rsidRPr="008F42EF">
              <w:rPr>
                <w:rFonts w:eastAsia="Calibri"/>
              </w:rPr>
              <w:t>Number of groups</w:t>
            </w:r>
            <w:r>
              <w:rPr>
                <w:rFonts w:eastAsia="Calibri"/>
              </w:rPr>
              <w:t>*</w:t>
            </w:r>
            <w:r w:rsidRPr="008F42EF">
              <w:rPr>
                <w:rFonts w:eastAsia="Calibri"/>
              </w:rPr>
              <w:t xml:space="preserve">: _________                </w:t>
            </w:r>
            <w:r w:rsidRPr="009B4EB7">
              <w:rPr>
                <w:rFonts w:eastAsia="Calibri"/>
                <w:sz w:val="20"/>
              </w:rPr>
              <w:t>*groups within a program that are broken down into smaller cohorts</w:t>
            </w:r>
            <w:r>
              <w:rPr>
                <w:rFonts w:eastAsia="Calibri"/>
                <w:sz w:val="20"/>
              </w:rPr>
              <w:t xml:space="preserve">. </w:t>
            </w:r>
          </w:p>
          <w:p w:rsidR="0060472C" w:rsidRPr="000B7F48" w:rsidRDefault="0060472C" w:rsidP="00B5120E">
            <w:pPr>
              <w:spacing w:before="0" w:after="0" w:line="360" w:lineRule="auto"/>
              <w:rPr>
                <w:rFonts w:eastAsia="Calibri"/>
              </w:rPr>
            </w:pPr>
            <w:r w:rsidRPr="008F42EF">
              <w:rPr>
                <w:rFonts w:eastAsia="Calibri"/>
              </w:rPr>
              <w:t xml:space="preserve">Number of people in each </w:t>
            </w:r>
            <w:r>
              <w:rPr>
                <w:rFonts w:eastAsia="Calibri"/>
              </w:rPr>
              <w:t>group</w:t>
            </w:r>
            <w:r w:rsidRPr="008F42EF">
              <w:rPr>
                <w:rFonts w:eastAsia="Calibri"/>
              </w:rPr>
              <w:t xml:space="preserve">:  ________ adults      ________ youth  </w:t>
            </w:r>
          </w:p>
        </w:tc>
      </w:tr>
    </w:tbl>
    <w:p w:rsidR="0060472C" w:rsidRDefault="0060472C">
      <w:pPr>
        <w:rPr>
          <w:sz w:val="10"/>
          <w:szCs w:val="10"/>
        </w:rPr>
      </w:pPr>
      <w:r>
        <w:rPr>
          <w:sz w:val="10"/>
          <w:szCs w:val="10"/>
        </w:rPr>
        <w:br w:type="page"/>
      </w:r>
    </w:p>
    <w:p w:rsidR="00857E0E" w:rsidRDefault="00857E0E">
      <w:pPr>
        <w:rPr>
          <w:sz w:val="10"/>
          <w:szCs w:val="10"/>
        </w:rPr>
      </w:pPr>
    </w:p>
    <w:tbl>
      <w:tblPr>
        <w:tblStyle w:val="a4"/>
        <w:tblW w:w="1440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7200"/>
        <w:gridCol w:w="4410"/>
      </w:tblGrid>
      <w:tr w:rsidR="00857E0E">
        <w:trPr>
          <w:trHeight w:val="656"/>
        </w:trPr>
        <w:tc>
          <w:tcPr>
            <w:tcW w:w="2790" w:type="dxa"/>
            <w:tcBorders>
              <w:right w:val="single" w:sz="4" w:space="0" w:color="000000"/>
            </w:tcBorders>
            <w:shd w:val="clear" w:color="auto" w:fill="5F497A"/>
            <w:vAlign w:val="center"/>
          </w:tcPr>
          <w:p w:rsidR="00857E0E" w:rsidRDefault="005B4FE3">
            <w:pPr>
              <w:rPr>
                <w:b/>
                <w:color w:val="EEECE1"/>
              </w:rPr>
            </w:pPr>
            <w:r>
              <w:rPr>
                <w:b/>
                <w:color w:val="EEECE1"/>
              </w:rPr>
              <w:t>MANAGEMENT AND OVERSIGHT</w:t>
            </w:r>
          </w:p>
        </w:tc>
        <w:tc>
          <w:tcPr>
            <w:tcW w:w="7200" w:type="dxa"/>
            <w:tcBorders>
              <w:left w:val="single" w:sz="4" w:space="0" w:color="000000"/>
              <w:right w:val="single" w:sz="4" w:space="0" w:color="000000"/>
            </w:tcBorders>
            <w:shd w:val="clear" w:color="auto" w:fill="5F497A"/>
            <w:vAlign w:val="center"/>
          </w:tcPr>
          <w:p w:rsidR="00857E0E" w:rsidRDefault="005B4FE3">
            <w:pPr>
              <w:rPr>
                <w:b/>
                <w:smallCaps/>
                <w:color w:val="EEECE1"/>
              </w:rPr>
            </w:pPr>
            <w:r>
              <w:rPr>
                <w:b/>
                <w:color w:val="FFFFFF"/>
              </w:rPr>
              <w:t>Check all that apply (all required):</w:t>
            </w:r>
          </w:p>
        </w:tc>
        <w:tc>
          <w:tcPr>
            <w:tcW w:w="4410" w:type="dxa"/>
            <w:tcBorders>
              <w:left w:val="single" w:sz="4" w:space="0" w:color="000000"/>
            </w:tcBorders>
            <w:shd w:val="clear" w:color="auto" w:fill="5F497A"/>
            <w:vAlign w:val="center"/>
          </w:tcPr>
          <w:p w:rsidR="00857E0E" w:rsidRDefault="005B4FE3">
            <w:pPr>
              <w:spacing w:before="0" w:after="0"/>
              <w:rPr>
                <w:b/>
                <w:smallCaps/>
                <w:color w:val="EEECE1"/>
              </w:rPr>
            </w:pPr>
            <w:r>
              <w:rPr>
                <w:b/>
                <w:color w:val="FFFFFF"/>
              </w:rPr>
              <w:t xml:space="preserve"> Describe:</w:t>
            </w:r>
          </w:p>
        </w:tc>
      </w:tr>
      <w:tr w:rsidR="00857E0E">
        <w:trPr>
          <w:trHeight w:val="20"/>
        </w:trPr>
        <w:tc>
          <w:tcPr>
            <w:tcW w:w="2790" w:type="dxa"/>
            <w:vAlign w:val="center"/>
          </w:tcPr>
          <w:p w:rsidR="00857E0E" w:rsidRDefault="005B4FE3">
            <w:pPr>
              <w:pBdr>
                <w:top w:val="nil"/>
                <w:left w:val="nil"/>
                <w:bottom w:val="nil"/>
                <w:right w:val="nil"/>
                <w:between w:val="nil"/>
              </w:pBdr>
              <w:spacing w:before="0" w:after="0"/>
              <w:rPr>
                <w:color w:val="000000"/>
              </w:rPr>
            </w:pPr>
            <w:r>
              <w:rPr>
                <w:color w:val="000000"/>
              </w:rPr>
              <w:t>1. COVID-19 Prevention Plan Development and Implementation</w:t>
            </w:r>
          </w:p>
        </w:tc>
        <w:tc>
          <w:tcPr>
            <w:tcW w:w="7200" w:type="dxa"/>
            <w:vAlign w:val="center"/>
          </w:tcPr>
          <w:p w:rsidR="00857E0E" w:rsidRDefault="00B5120E" w:rsidP="0060472C">
            <w:pPr>
              <w:ind w:left="262" w:hanging="262"/>
              <w:rPr>
                <w:sz w:val="20"/>
                <w:szCs w:val="20"/>
              </w:rPr>
            </w:pPr>
            <w:sdt>
              <w:sdtPr>
                <w:rPr>
                  <w:sz w:val="20"/>
                  <w:szCs w:val="20"/>
                </w:rPr>
                <w:tag w:val="goog_rdk_3"/>
                <w:id w:val="-1183356184"/>
              </w:sdtPr>
              <w:sdtContent>
                <w:r w:rsidR="005B4FE3" w:rsidRPr="0060472C">
                  <w:rPr>
                    <w:rFonts w:ascii="Segoe UI Symbol" w:hAnsi="Segoe UI Symbol" w:cs="Segoe UI Symbol"/>
                    <w:sz w:val="20"/>
                    <w:szCs w:val="20"/>
                  </w:rPr>
                  <w:t>☐</w:t>
                </w:r>
              </w:sdtContent>
            </w:sdt>
            <w:r w:rsidR="005B4FE3">
              <w:rPr>
                <w:sz w:val="20"/>
                <w:szCs w:val="20"/>
              </w:rPr>
              <w:t xml:space="preserve"> The program director has been assigned to ensure that all of the elements of the site-specific COVID-19 Prevention Plan are followed</w:t>
            </w:r>
          </w:p>
          <w:p w:rsidR="00857E0E" w:rsidRDefault="00B5120E" w:rsidP="0060472C">
            <w:pPr>
              <w:ind w:left="262" w:hanging="262"/>
              <w:rPr>
                <w:sz w:val="20"/>
                <w:szCs w:val="20"/>
              </w:rPr>
            </w:pPr>
            <w:sdt>
              <w:sdtPr>
                <w:rPr>
                  <w:sz w:val="20"/>
                  <w:szCs w:val="20"/>
                </w:rPr>
                <w:tag w:val="goog_rdk_4"/>
                <w:id w:val="-1876998457"/>
              </w:sdtPr>
              <w:sdtContent>
                <w:r w:rsidR="005B4FE3" w:rsidRPr="0060472C">
                  <w:rPr>
                    <w:rFonts w:ascii="Segoe UI Symbol" w:hAnsi="Segoe UI Symbol" w:cs="Segoe UI Symbol"/>
                    <w:sz w:val="20"/>
                    <w:szCs w:val="20"/>
                  </w:rPr>
                  <w:t>☐</w:t>
                </w:r>
              </w:sdtContent>
            </w:sdt>
            <w:r w:rsidR="005B4FE3">
              <w:rPr>
                <w:sz w:val="20"/>
                <w:szCs w:val="20"/>
              </w:rPr>
              <w:t xml:space="preserve"> The program director will keep the site-specific plan updated and current with changes to COVID-19 guidelines, regulations and University policies, notifying their program sponsor of substantive changes </w:t>
            </w:r>
          </w:p>
          <w:p w:rsidR="00857E0E" w:rsidRDefault="00B5120E" w:rsidP="0060472C">
            <w:pPr>
              <w:ind w:left="262" w:hanging="262"/>
              <w:rPr>
                <w:sz w:val="20"/>
                <w:szCs w:val="20"/>
              </w:rPr>
            </w:pPr>
            <w:sdt>
              <w:sdtPr>
                <w:rPr>
                  <w:sz w:val="20"/>
                  <w:szCs w:val="20"/>
                </w:rPr>
                <w:tag w:val="goog_rdk_5"/>
                <w:id w:val="-1801528693"/>
              </w:sdtPr>
              <w:sdtContent>
                <w:r w:rsidR="005B4FE3" w:rsidRPr="0060472C">
                  <w:rPr>
                    <w:rFonts w:ascii="Segoe UI Symbol" w:hAnsi="Segoe UI Symbol" w:cs="Segoe UI Symbol"/>
                    <w:sz w:val="20"/>
                    <w:szCs w:val="20"/>
                  </w:rPr>
                  <w:t>☐</w:t>
                </w:r>
              </w:sdtContent>
            </w:sdt>
            <w:r w:rsidR="005B4FE3">
              <w:rPr>
                <w:sz w:val="20"/>
                <w:szCs w:val="20"/>
              </w:rPr>
              <w:t xml:space="preserve"> The program director will keep the site-specific plan onsite in paper or electronically so it is available to all personnel</w:t>
            </w:r>
          </w:p>
          <w:p w:rsidR="00857E0E" w:rsidRDefault="00B5120E" w:rsidP="0060472C">
            <w:pPr>
              <w:ind w:left="262" w:hanging="262"/>
              <w:rPr>
                <w:sz w:val="20"/>
                <w:szCs w:val="20"/>
              </w:rPr>
            </w:pPr>
            <w:sdt>
              <w:sdtPr>
                <w:rPr>
                  <w:sz w:val="20"/>
                  <w:szCs w:val="20"/>
                </w:rPr>
                <w:tag w:val="goog_rdk_6"/>
                <w:id w:val="2080710727"/>
              </w:sdtPr>
              <w:sdtContent>
                <w:r w:rsidR="005B4FE3" w:rsidRPr="0060472C">
                  <w:rPr>
                    <w:rFonts w:ascii="Segoe UI Symbol" w:hAnsi="Segoe UI Symbol" w:cs="Segoe UI Symbol"/>
                    <w:sz w:val="20"/>
                    <w:szCs w:val="20"/>
                  </w:rPr>
                  <w:t>☐</w:t>
                </w:r>
              </w:sdtContent>
            </w:sdt>
            <w:r w:rsidR="005B4FE3">
              <w:rPr>
                <w:sz w:val="20"/>
                <w:szCs w:val="20"/>
              </w:rPr>
              <w:t xml:space="preserve"> The program director will train personnel on the contents of the plan and updates made</w:t>
            </w:r>
          </w:p>
          <w:p w:rsidR="00857E0E" w:rsidRDefault="00B5120E" w:rsidP="0060472C">
            <w:pPr>
              <w:ind w:left="262" w:hanging="262"/>
              <w:rPr>
                <w:sz w:val="20"/>
                <w:szCs w:val="20"/>
              </w:rPr>
            </w:pPr>
            <w:sdt>
              <w:sdtPr>
                <w:rPr>
                  <w:sz w:val="20"/>
                  <w:szCs w:val="20"/>
                </w:rPr>
                <w:tag w:val="goog_rdk_7"/>
                <w:id w:val="-1702239601"/>
              </w:sdtPr>
              <w:sdtContent>
                <w:r w:rsidR="005B4FE3" w:rsidRPr="0060472C">
                  <w:rPr>
                    <w:rFonts w:ascii="Segoe UI Symbol" w:hAnsi="Segoe UI Symbol" w:cs="Segoe UI Symbol"/>
                    <w:sz w:val="20"/>
                    <w:szCs w:val="20"/>
                  </w:rPr>
                  <w:t>☐</w:t>
                </w:r>
              </w:sdtContent>
            </w:sdt>
            <w:r w:rsidR="005B4FE3">
              <w:rPr>
                <w:sz w:val="20"/>
                <w:szCs w:val="20"/>
              </w:rPr>
              <w:t xml:space="preserve"> The program director or designee is available to respond to issues and questions during work and class activities</w:t>
            </w:r>
          </w:p>
        </w:tc>
        <w:tc>
          <w:tcPr>
            <w:tcW w:w="4410" w:type="dxa"/>
          </w:tcPr>
          <w:p w:rsidR="00857E0E" w:rsidRDefault="00857E0E"/>
        </w:tc>
      </w:tr>
      <w:tr w:rsidR="00857E0E">
        <w:trPr>
          <w:trHeight w:val="656"/>
        </w:trPr>
        <w:tc>
          <w:tcPr>
            <w:tcW w:w="2790" w:type="dxa"/>
            <w:tcBorders>
              <w:right w:val="single" w:sz="4" w:space="0" w:color="000000"/>
            </w:tcBorders>
            <w:shd w:val="clear" w:color="auto" w:fill="5F497A"/>
            <w:vAlign w:val="center"/>
          </w:tcPr>
          <w:p w:rsidR="00857E0E" w:rsidRDefault="005B4FE3">
            <w:pPr>
              <w:rPr>
                <w:b/>
                <w:smallCaps/>
                <w:color w:val="EEECE1"/>
              </w:rPr>
            </w:pPr>
            <w:r>
              <w:rPr>
                <w:b/>
                <w:smallCaps/>
                <w:color w:val="EEECE1"/>
              </w:rPr>
              <w:t xml:space="preserve">SOCIAL &amp; PHYSICAL DISTANCING </w:t>
            </w:r>
          </w:p>
        </w:tc>
        <w:tc>
          <w:tcPr>
            <w:tcW w:w="7200" w:type="dxa"/>
            <w:tcBorders>
              <w:left w:val="single" w:sz="4" w:space="0" w:color="000000"/>
              <w:right w:val="single" w:sz="4" w:space="0" w:color="000000"/>
            </w:tcBorders>
            <w:shd w:val="clear" w:color="auto" w:fill="5F497A"/>
            <w:vAlign w:val="center"/>
          </w:tcPr>
          <w:p w:rsidR="00857E0E" w:rsidRDefault="005B4FE3">
            <w:pPr>
              <w:rPr>
                <w:b/>
                <w:smallCaps/>
                <w:color w:val="EEECE1"/>
              </w:rPr>
            </w:pPr>
            <w:r>
              <w:rPr>
                <w:b/>
                <w:color w:val="FFFFFF"/>
              </w:rPr>
              <w:t>Check all that apply (all required as possible):</w:t>
            </w:r>
          </w:p>
        </w:tc>
        <w:tc>
          <w:tcPr>
            <w:tcW w:w="4410" w:type="dxa"/>
            <w:tcBorders>
              <w:left w:val="single" w:sz="4" w:space="0" w:color="000000"/>
            </w:tcBorders>
            <w:shd w:val="clear" w:color="auto" w:fill="5F497A"/>
            <w:vAlign w:val="center"/>
          </w:tcPr>
          <w:p w:rsidR="00857E0E" w:rsidRDefault="005B4FE3">
            <w:pPr>
              <w:spacing w:before="0" w:after="0"/>
              <w:rPr>
                <w:b/>
                <w:smallCaps/>
                <w:color w:val="EEECE1"/>
              </w:rPr>
            </w:pPr>
            <w:r>
              <w:rPr>
                <w:b/>
                <w:color w:val="FFFFFF"/>
              </w:rPr>
              <w:t xml:space="preserve"> Describe:</w:t>
            </w:r>
          </w:p>
        </w:tc>
      </w:tr>
      <w:tr w:rsidR="00857E0E" w:rsidTr="0060472C">
        <w:trPr>
          <w:trHeight w:val="530"/>
        </w:trPr>
        <w:tc>
          <w:tcPr>
            <w:tcW w:w="2790" w:type="dxa"/>
            <w:vAlign w:val="center"/>
          </w:tcPr>
          <w:p w:rsidR="00857E0E" w:rsidRDefault="005B4FE3">
            <w:pPr>
              <w:pBdr>
                <w:top w:val="nil"/>
                <w:left w:val="nil"/>
                <w:bottom w:val="nil"/>
                <w:right w:val="nil"/>
                <w:between w:val="nil"/>
              </w:pBdr>
              <w:spacing w:before="0" w:after="0"/>
              <w:rPr>
                <w:color w:val="000000"/>
              </w:rPr>
            </w:pPr>
            <w:r>
              <w:rPr>
                <w:color w:val="000000"/>
              </w:rPr>
              <w:t xml:space="preserve">2. Describe how you are implementing the social distancing requirements for </w:t>
            </w:r>
            <w:r>
              <w:rPr>
                <w:b/>
                <w:color w:val="000000"/>
              </w:rPr>
              <w:t xml:space="preserve">staff and volunteers while using UW facilities </w:t>
            </w:r>
            <w:r>
              <w:rPr>
                <w:color w:val="000000"/>
              </w:rPr>
              <w:t>(maintaining 6+ feet spa</w:t>
            </w:r>
            <w:r>
              <w:t>cing between people, minimizing interpersonal contact) during program operating hours</w:t>
            </w:r>
            <w:r>
              <w:rPr>
                <w:color w:val="000000"/>
              </w:rPr>
              <w:t xml:space="preserve">. </w:t>
            </w:r>
          </w:p>
        </w:tc>
        <w:tc>
          <w:tcPr>
            <w:tcW w:w="7200" w:type="dxa"/>
          </w:tcPr>
          <w:p w:rsidR="00857E0E" w:rsidRDefault="00B5120E">
            <w:pPr>
              <w:rPr>
                <w:sz w:val="20"/>
                <w:szCs w:val="20"/>
              </w:rPr>
            </w:pPr>
            <w:sdt>
              <w:sdtPr>
                <w:rPr>
                  <w:sz w:val="20"/>
                  <w:szCs w:val="20"/>
                </w:rPr>
                <w:tag w:val="goog_rdk_8"/>
                <w:id w:val="-177193168"/>
              </w:sdtPr>
              <w:sdtContent>
                <w:r w:rsidR="005B4FE3" w:rsidRPr="0060472C">
                  <w:rPr>
                    <w:rFonts w:ascii="Segoe UI Symbol" w:hAnsi="Segoe UI Symbol" w:cs="Segoe UI Symbol"/>
                    <w:sz w:val="20"/>
                    <w:szCs w:val="20"/>
                  </w:rPr>
                  <w:t>☐</w:t>
                </w:r>
              </w:sdtContent>
            </w:sdt>
            <w:r w:rsidR="005B4FE3">
              <w:rPr>
                <w:sz w:val="20"/>
                <w:szCs w:val="20"/>
              </w:rPr>
              <w:t xml:space="preserve"> Shifts/breaks times/start times staggered</w:t>
            </w:r>
          </w:p>
          <w:p w:rsidR="00857E0E" w:rsidRDefault="00B5120E">
            <w:pPr>
              <w:rPr>
                <w:sz w:val="20"/>
                <w:szCs w:val="20"/>
              </w:rPr>
            </w:pPr>
            <w:sdt>
              <w:sdtPr>
                <w:rPr>
                  <w:sz w:val="20"/>
                  <w:szCs w:val="20"/>
                </w:rPr>
                <w:tag w:val="goog_rdk_9"/>
                <w:id w:val="1661280398"/>
              </w:sdtPr>
              <w:sdtContent>
                <w:r w:rsidR="005B4FE3" w:rsidRPr="0060472C">
                  <w:rPr>
                    <w:rFonts w:ascii="Segoe UI Symbol" w:hAnsi="Segoe UI Symbol" w:cs="Segoe UI Symbol"/>
                    <w:sz w:val="20"/>
                    <w:szCs w:val="20"/>
                  </w:rPr>
                  <w:t>☐</w:t>
                </w:r>
              </w:sdtContent>
            </w:sdt>
            <w:r w:rsidR="005B4FE3">
              <w:rPr>
                <w:sz w:val="20"/>
                <w:szCs w:val="20"/>
              </w:rPr>
              <w:t xml:space="preserve"> Maximum space capacity determined based on room size</w:t>
            </w:r>
          </w:p>
          <w:p w:rsidR="00857E0E" w:rsidRDefault="00B5120E" w:rsidP="0060472C">
            <w:pPr>
              <w:ind w:left="262" w:hanging="262"/>
              <w:rPr>
                <w:sz w:val="20"/>
                <w:szCs w:val="20"/>
              </w:rPr>
            </w:pPr>
            <w:sdt>
              <w:sdtPr>
                <w:rPr>
                  <w:sz w:val="20"/>
                  <w:szCs w:val="20"/>
                </w:rPr>
                <w:tag w:val="goog_rdk_10"/>
                <w:id w:val="877674114"/>
              </w:sdtPr>
              <w:sdtContent>
                <w:r w:rsidR="005B4FE3" w:rsidRPr="0060472C">
                  <w:rPr>
                    <w:rFonts w:ascii="Segoe UI Symbol" w:hAnsi="Segoe UI Symbol" w:cs="Segoe UI Symbol"/>
                    <w:sz w:val="20"/>
                    <w:szCs w:val="20"/>
                  </w:rPr>
                  <w:t>☐</w:t>
                </w:r>
              </w:sdtContent>
            </w:sdt>
            <w:r w:rsidR="005B4FE3">
              <w:rPr>
                <w:sz w:val="20"/>
                <w:szCs w:val="20"/>
              </w:rPr>
              <w:t xml:space="preserve"> Minimize In-person meetings, keep them brief, do them outdoors if    possible and always employ social distancing measures</w:t>
            </w:r>
          </w:p>
          <w:p w:rsidR="00857E0E" w:rsidRDefault="00B5120E">
            <w:pPr>
              <w:ind w:left="262" w:hanging="262"/>
              <w:rPr>
                <w:sz w:val="20"/>
                <w:szCs w:val="20"/>
              </w:rPr>
            </w:pPr>
            <w:sdt>
              <w:sdtPr>
                <w:rPr>
                  <w:sz w:val="20"/>
                  <w:szCs w:val="20"/>
                </w:rPr>
                <w:tag w:val="goog_rdk_11"/>
                <w:id w:val="1244135363"/>
              </w:sdtPr>
              <w:sdtContent>
                <w:r w:rsidR="005B4FE3" w:rsidRPr="0060472C">
                  <w:rPr>
                    <w:rFonts w:ascii="Segoe UI Symbol" w:hAnsi="Segoe UI Symbol" w:cs="Segoe UI Symbol"/>
                    <w:sz w:val="20"/>
                    <w:szCs w:val="20"/>
                  </w:rPr>
                  <w:t>☐</w:t>
                </w:r>
              </w:sdtContent>
            </w:sdt>
            <w:r w:rsidR="005B4FE3">
              <w:rPr>
                <w:sz w:val="20"/>
                <w:szCs w:val="20"/>
              </w:rPr>
              <w:t xml:space="preserve"> Spread out work areas/physically separate workstations</w:t>
            </w:r>
          </w:p>
          <w:p w:rsidR="00857E0E" w:rsidRDefault="00B5120E">
            <w:pPr>
              <w:ind w:left="262" w:hanging="262"/>
              <w:rPr>
                <w:sz w:val="20"/>
                <w:szCs w:val="20"/>
              </w:rPr>
            </w:pPr>
            <w:sdt>
              <w:sdtPr>
                <w:rPr>
                  <w:sz w:val="20"/>
                  <w:szCs w:val="20"/>
                </w:rPr>
                <w:tag w:val="goog_rdk_12"/>
                <w:id w:val="1238825336"/>
              </w:sdtPr>
              <w:sdtContent>
                <w:r w:rsidR="005B4FE3" w:rsidRPr="0060472C">
                  <w:rPr>
                    <w:rFonts w:ascii="Segoe UI Symbol" w:hAnsi="Segoe UI Symbol" w:cs="Segoe UI Symbol"/>
                    <w:sz w:val="20"/>
                    <w:szCs w:val="20"/>
                  </w:rPr>
                  <w:t>☐</w:t>
                </w:r>
              </w:sdtContent>
            </w:sdt>
            <w:r w:rsidR="005B4FE3">
              <w:rPr>
                <w:sz w:val="20"/>
                <w:szCs w:val="20"/>
              </w:rPr>
              <w:t xml:space="preserve"> Allowing only infrequent/intermittent passing within 6 feet between personnel</w:t>
            </w:r>
          </w:p>
          <w:p w:rsidR="00857E0E" w:rsidRDefault="00B5120E">
            <w:pPr>
              <w:rPr>
                <w:sz w:val="20"/>
                <w:szCs w:val="20"/>
              </w:rPr>
            </w:pPr>
            <w:sdt>
              <w:sdtPr>
                <w:rPr>
                  <w:sz w:val="20"/>
                  <w:szCs w:val="20"/>
                </w:rPr>
                <w:tag w:val="goog_rdk_13"/>
                <w:id w:val="-242414071"/>
              </w:sdtPr>
              <w:sdtContent>
                <w:r w:rsidR="005B4FE3" w:rsidRPr="0060472C">
                  <w:rPr>
                    <w:rFonts w:ascii="Segoe UI Symbol" w:hAnsi="Segoe UI Symbol" w:cs="Segoe UI Symbol"/>
                    <w:sz w:val="20"/>
                    <w:szCs w:val="20"/>
                  </w:rPr>
                  <w:t>☐</w:t>
                </w:r>
              </w:sdtContent>
            </w:sdt>
            <w:r w:rsidR="005B4FE3">
              <w:rPr>
                <w:sz w:val="20"/>
                <w:szCs w:val="20"/>
              </w:rPr>
              <w:t xml:space="preserve"> Minimizing the number of people in a work area</w:t>
            </w:r>
          </w:p>
          <w:p w:rsidR="00857E0E" w:rsidRDefault="00B5120E">
            <w:pPr>
              <w:ind w:left="262" w:hanging="262"/>
              <w:rPr>
                <w:sz w:val="20"/>
                <w:szCs w:val="20"/>
              </w:rPr>
            </w:pPr>
            <w:sdt>
              <w:sdtPr>
                <w:rPr>
                  <w:sz w:val="20"/>
                  <w:szCs w:val="20"/>
                </w:rPr>
                <w:tag w:val="goog_rdk_14"/>
                <w:id w:val="-1293974942"/>
              </w:sdtPr>
              <w:sdtContent>
                <w:r w:rsidR="005B4FE3" w:rsidRPr="0060472C">
                  <w:rPr>
                    <w:rFonts w:ascii="Segoe UI Symbol" w:hAnsi="Segoe UI Symbol" w:cs="Segoe UI Symbol"/>
                    <w:sz w:val="20"/>
                    <w:szCs w:val="20"/>
                  </w:rPr>
                  <w:t>☐</w:t>
                </w:r>
              </w:sdtContent>
            </w:sdt>
            <w:r w:rsidR="005B4FE3">
              <w:rPr>
                <w:sz w:val="20"/>
                <w:szCs w:val="20"/>
              </w:rPr>
              <w:t xml:space="preserve"> Designated drop-off/pick-up areas for shared tools and equipment</w:t>
            </w:r>
          </w:p>
          <w:p w:rsidR="00857E0E" w:rsidRDefault="00B5120E" w:rsidP="0060472C">
            <w:pPr>
              <w:ind w:left="262" w:hanging="262"/>
              <w:rPr>
                <w:sz w:val="20"/>
                <w:szCs w:val="20"/>
              </w:rPr>
            </w:pPr>
            <w:sdt>
              <w:sdtPr>
                <w:rPr>
                  <w:sz w:val="20"/>
                  <w:szCs w:val="20"/>
                </w:rPr>
                <w:tag w:val="goog_rdk_15"/>
                <w:id w:val="981895507"/>
              </w:sdtPr>
              <w:sdtContent>
                <w:r w:rsidR="005B4FE3" w:rsidRPr="0060472C">
                  <w:rPr>
                    <w:rFonts w:ascii="Segoe UI Symbol" w:hAnsi="Segoe UI Symbol" w:cs="Segoe UI Symbol"/>
                    <w:sz w:val="20"/>
                    <w:szCs w:val="20"/>
                  </w:rPr>
                  <w:t>☐</w:t>
                </w:r>
              </w:sdtContent>
            </w:sdt>
            <w:r w:rsidR="005B4FE3">
              <w:rPr>
                <w:sz w:val="20"/>
                <w:szCs w:val="20"/>
              </w:rPr>
              <w:t xml:space="preserve"> Layouts to prevent air pathways less than 6 feet have been created</w:t>
            </w:r>
          </w:p>
        </w:tc>
        <w:tc>
          <w:tcPr>
            <w:tcW w:w="4410" w:type="dxa"/>
          </w:tcPr>
          <w:p w:rsidR="00857E0E" w:rsidRDefault="00857E0E">
            <w:pPr>
              <w:ind w:left="262" w:hanging="262"/>
            </w:pPr>
          </w:p>
        </w:tc>
      </w:tr>
      <w:tr w:rsidR="00857E0E">
        <w:trPr>
          <w:trHeight w:val="1160"/>
        </w:trPr>
        <w:tc>
          <w:tcPr>
            <w:tcW w:w="2790" w:type="dxa"/>
            <w:vAlign w:val="center"/>
          </w:tcPr>
          <w:p w:rsidR="00857E0E" w:rsidRDefault="005B4FE3">
            <w:pPr>
              <w:pBdr>
                <w:top w:val="nil"/>
                <w:left w:val="nil"/>
                <w:bottom w:val="nil"/>
                <w:right w:val="nil"/>
                <w:between w:val="nil"/>
              </w:pBdr>
              <w:rPr>
                <w:color w:val="000000"/>
              </w:rPr>
            </w:pPr>
            <w:r>
              <w:rPr>
                <w:color w:val="000000"/>
              </w:rPr>
              <w:t xml:space="preserve">3. Describe how you are implementing the social distancing requirements for </w:t>
            </w:r>
            <w:r>
              <w:rPr>
                <w:b/>
                <w:color w:val="000000"/>
              </w:rPr>
              <w:t>families and youth participants</w:t>
            </w:r>
            <w:r>
              <w:rPr>
                <w:color w:val="000000"/>
              </w:rPr>
              <w:t xml:space="preserve"> (maintaining 6+ feet spa</w:t>
            </w:r>
            <w:r>
              <w:t>cing between people, minimizing interpersonal contact)</w:t>
            </w:r>
            <w:r>
              <w:rPr>
                <w:color w:val="000000"/>
              </w:rPr>
              <w:t>.</w:t>
            </w:r>
          </w:p>
        </w:tc>
        <w:tc>
          <w:tcPr>
            <w:tcW w:w="7200" w:type="dxa"/>
          </w:tcPr>
          <w:p w:rsidR="00857E0E" w:rsidRDefault="00B5120E" w:rsidP="0060472C">
            <w:pPr>
              <w:ind w:left="262" w:hanging="262"/>
              <w:rPr>
                <w:sz w:val="20"/>
                <w:szCs w:val="20"/>
              </w:rPr>
            </w:pPr>
            <w:sdt>
              <w:sdtPr>
                <w:rPr>
                  <w:sz w:val="20"/>
                  <w:szCs w:val="20"/>
                </w:rPr>
                <w:tag w:val="goog_rdk_16"/>
                <w:id w:val="473723356"/>
              </w:sdtPr>
              <w:sdtContent>
                <w:r w:rsidR="005B4FE3" w:rsidRPr="0060472C">
                  <w:rPr>
                    <w:rFonts w:ascii="Segoe UI Symbol" w:hAnsi="Segoe UI Symbol" w:cs="Segoe UI Symbol"/>
                    <w:sz w:val="20"/>
                    <w:szCs w:val="20"/>
                  </w:rPr>
                  <w:t>☐</w:t>
                </w:r>
              </w:sdtContent>
            </w:sdt>
            <w:r w:rsidR="005B4FE3">
              <w:rPr>
                <w:sz w:val="20"/>
                <w:szCs w:val="20"/>
              </w:rPr>
              <w:t xml:space="preserve"> Abiding by maximum program/group capacity determined based on room size, ratios and group limits</w:t>
            </w:r>
          </w:p>
          <w:p w:rsidR="00857E0E" w:rsidRDefault="00B5120E" w:rsidP="0060472C">
            <w:pPr>
              <w:ind w:left="262" w:hanging="262"/>
              <w:rPr>
                <w:sz w:val="20"/>
                <w:szCs w:val="20"/>
              </w:rPr>
            </w:pPr>
            <w:sdt>
              <w:sdtPr>
                <w:rPr>
                  <w:sz w:val="20"/>
                  <w:szCs w:val="20"/>
                </w:rPr>
                <w:tag w:val="goog_rdk_17"/>
                <w:id w:val="1483198084"/>
              </w:sdtPr>
              <w:sdtContent>
                <w:r w:rsidR="005B4FE3" w:rsidRPr="0060472C">
                  <w:rPr>
                    <w:rFonts w:ascii="Segoe UI Symbol" w:hAnsi="Segoe UI Symbol" w:cs="Segoe UI Symbol"/>
                    <w:sz w:val="20"/>
                    <w:szCs w:val="20"/>
                  </w:rPr>
                  <w:t>☐</w:t>
                </w:r>
              </w:sdtContent>
            </w:sdt>
            <w:r w:rsidR="005B4FE3">
              <w:rPr>
                <w:sz w:val="20"/>
                <w:szCs w:val="20"/>
              </w:rPr>
              <w:t xml:space="preserve"> Keeping groups segregated; no combining groups or “floating” staff through multiple groups per day</w:t>
            </w:r>
          </w:p>
          <w:p w:rsidR="00857E0E" w:rsidRDefault="00B5120E" w:rsidP="0060472C">
            <w:pPr>
              <w:ind w:left="262" w:hanging="262"/>
              <w:rPr>
                <w:sz w:val="20"/>
                <w:szCs w:val="20"/>
              </w:rPr>
            </w:pPr>
            <w:sdt>
              <w:sdtPr>
                <w:rPr>
                  <w:sz w:val="20"/>
                  <w:szCs w:val="20"/>
                </w:rPr>
                <w:tag w:val="goog_rdk_18"/>
                <w:id w:val="267044973"/>
              </w:sdtPr>
              <w:sdtContent>
                <w:r w:rsidR="005B4FE3" w:rsidRPr="0060472C">
                  <w:rPr>
                    <w:rFonts w:ascii="Segoe UI Symbol" w:hAnsi="Segoe UI Symbol" w:cs="Segoe UI Symbol"/>
                    <w:sz w:val="20"/>
                    <w:szCs w:val="20"/>
                  </w:rPr>
                  <w:t>☐</w:t>
                </w:r>
              </w:sdtContent>
            </w:sdt>
            <w:r w:rsidR="005B4FE3">
              <w:rPr>
                <w:sz w:val="20"/>
                <w:szCs w:val="20"/>
              </w:rPr>
              <w:t xml:space="preserve"> Staggering drop-off, pick-up times </w:t>
            </w:r>
          </w:p>
          <w:p w:rsidR="00857E0E" w:rsidRDefault="00B5120E" w:rsidP="0060472C">
            <w:pPr>
              <w:ind w:left="262" w:hanging="262"/>
              <w:rPr>
                <w:sz w:val="20"/>
                <w:szCs w:val="20"/>
              </w:rPr>
            </w:pPr>
            <w:sdt>
              <w:sdtPr>
                <w:rPr>
                  <w:sz w:val="20"/>
                  <w:szCs w:val="20"/>
                </w:rPr>
                <w:tag w:val="goog_rdk_19"/>
                <w:id w:val="1948113688"/>
              </w:sdtPr>
              <w:sdtContent>
                <w:r w:rsidR="005B4FE3" w:rsidRPr="0060472C">
                  <w:rPr>
                    <w:rFonts w:ascii="Segoe UI Symbol" w:hAnsi="Segoe UI Symbol" w:cs="Segoe UI Symbol"/>
                    <w:sz w:val="20"/>
                    <w:szCs w:val="20"/>
                  </w:rPr>
                  <w:t>☐</w:t>
                </w:r>
              </w:sdtContent>
            </w:sdt>
            <w:r w:rsidR="005B4FE3">
              <w:rPr>
                <w:sz w:val="20"/>
                <w:szCs w:val="20"/>
              </w:rPr>
              <w:t xml:space="preserve"> Receive and release youth participants to parent/guardian outside facility to reduce outside traffic within facility</w:t>
            </w:r>
          </w:p>
          <w:p w:rsidR="00857E0E" w:rsidRDefault="00B5120E" w:rsidP="0060472C">
            <w:pPr>
              <w:ind w:left="262" w:hanging="262"/>
              <w:rPr>
                <w:sz w:val="20"/>
                <w:szCs w:val="20"/>
              </w:rPr>
            </w:pPr>
            <w:sdt>
              <w:sdtPr>
                <w:rPr>
                  <w:sz w:val="20"/>
                  <w:szCs w:val="20"/>
                </w:rPr>
                <w:tag w:val="goog_rdk_20"/>
                <w:id w:val="-1760353238"/>
              </w:sdtPr>
              <w:sdtContent>
                <w:r w:rsidR="005B4FE3" w:rsidRPr="0060472C">
                  <w:rPr>
                    <w:rFonts w:ascii="Segoe UI Symbol" w:hAnsi="Segoe UI Symbol" w:cs="Segoe UI Symbol"/>
                    <w:sz w:val="20"/>
                    <w:szCs w:val="20"/>
                  </w:rPr>
                  <w:t>☐</w:t>
                </w:r>
              </w:sdtContent>
            </w:sdt>
            <w:r w:rsidR="005B4FE3">
              <w:rPr>
                <w:sz w:val="20"/>
                <w:szCs w:val="20"/>
              </w:rPr>
              <w:t xml:space="preserve"> Limiting parent/staff contact at check-in/check-out  </w:t>
            </w:r>
          </w:p>
          <w:p w:rsidR="00857E0E" w:rsidRDefault="00B5120E" w:rsidP="0060472C">
            <w:pPr>
              <w:ind w:left="262" w:hanging="262"/>
              <w:rPr>
                <w:sz w:val="20"/>
                <w:szCs w:val="20"/>
              </w:rPr>
            </w:pPr>
            <w:sdt>
              <w:sdtPr>
                <w:rPr>
                  <w:sz w:val="20"/>
                  <w:szCs w:val="20"/>
                </w:rPr>
                <w:tag w:val="goog_rdk_21"/>
                <w:id w:val="-1179809843"/>
              </w:sdtPr>
              <w:sdtContent>
                <w:r w:rsidR="005B4FE3" w:rsidRPr="0060472C">
                  <w:rPr>
                    <w:rFonts w:ascii="Segoe UI Symbol" w:hAnsi="Segoe UI Symbol" w:cs="Segoe UI Symbol"/>
                    <w:sz w:val="20"/>
                    <w:szCs w:val="20"/>
                  </w:rPr>
                  <w:t>☐</w:t>
                </w:r>
              </w:sdtContent>
            </w:sdt>
            <w:r w:rsidR="005B4FE3">
              <w:rPr>
                <w:sz w:val="20"/>
                <w:szCs w:val="20"/>
              </w:rPr>
              <w:t xml:space="preserve"> Selecting program activities to maximize space between participants </w:t>
            </w:r>
          </w:p>
          <w:p w:rsidR="00857E0E" w:rsidRDefault="00B5120E" w:rsidP="0060472C">
            <w:pPr>
              <w:ind w:left="262" w:hanging="262"/>
              <w:rPr>
                <w:sz w:val="20"/>
                <w:szCs w:val="20"/>
              </w:rPr>
            </w:pPr>
            <w:sdt>
              <w:sdtPr>
                <w:rPr>
                  <w:sz w:val="20"/>
                  <w:szCs w:val="20"/>
                </w:rPr>
                <w:tag w:val="goog_rdk_22"/>
                <w:id w:val="371205639"/>
              </w:sdtPr>
              <w:sdtContent>
                <w:r w:rsidR="005B4FE3" w:rsidRPr="0060472C">
                  <w:rPr>
                    <w:rFonts w:ascii="Segoe UI Symbol" w:hAnsi="Segoe UI Symbol" w:cs="Segoe UI Symbol"/>
                    <w:sz w:val="20"/>
                    <w:szCs w:val="20"/>
                  </w:rPr>
                  <w:t>☐</w:t>
                </w:r>
              </w:sdtContent>
            </w:sdt>
            <w:r w:rsidR="005B4FE3">
              <w:rPr>
                <w:sz w:val="20"/>
                <w:szCs w:val="20"/>
              </w:rPr>
              <w:t xml:space="preserve"> Physical separation between participant groups and program areas</w:t>
            </w:r>
          </w:p>
          <w:p w:rsidR="00857E0E" w:rsidRDefault="00B5120E" w:rsidP="0060472C">
            <w:pPr>
              <w:ind w:left="262" w:hanging="262"/>
              <w:rPr>
                <w:sz w:val="20"/>
                <w:szCs w:val="20"/>
              </w:rPr>
            </w:pPr>
            <w:sdt>
              <w:sdtPr>
                <w:rPr>
                  <w:sz w:val="20"/>
                  <w:szCs w:val="20"/>
                </w:rPr>
                <w:tag w:val="goog_rdk_23"/>
                <w:id w:val="892393080"/>
              </w:sdtPr>
              <w:sdtContent>
                <w:r w:rsidR="005B4FE3" w:rsidRPr="0060472C">
                  <w:rPr>
                    <w:rFonts w:ascii="Segoe UI Symbol" w:hAnsi="Segoe UI Symbol" w:cs="Segoe UI Symbol"/>
                    <w:sz w:val="20"/>
                    <w:szCs w:val="20"/>
                  </w:rPr>
                  <w:t>☐</w:t>
                </w:r>
              </w:sdtContent>
            </w:sdt>
            <w:r w:rsidR="005B4FE3">
              <w:rPr>
                <w:sz w:val="20"/>
                <w:szCs w:val="20"/>
              </w:rPr>
              <w:t xml:space="preserve"> Minimizing sharing of toys or equipment/providing individualized resources</w:t>
            </w:r>
          </w:p>
          <w:p w:rsidR="00857E0E" w:rsidRDefault="00B5120E" w:rsidP="0060472C">
            <w:pPr>
              <w:ind w:left="262" w:hanging="262"/>
              <w:rPr>
                <w:sz w:val="20"/>
                <w:szCs w:val="20"/>
              </w:rPr>
            </w:pPr>
            <w:sdt>
              <w:sdtPr>
                <w:rPr>
                  <w:sz w:val="20"/>
                  <w:szCs w:val="20"/>
                </w:rPr>
                <w:tag w:val="goog_rdk_24"/>
                <w:id w:val="835345313"/>
              </w:sdtPr>
              <w:sdtContent>
                <w:r w:rsidR="005B4FE3" w:rsidRPr="0060472C">
                  <w:rPr>
                    <w:rFonts w:ascii="Segoe UI Symbol" w:hAnsi="Segoe UI Symbol" w:cs="Segoe UI Symbol"/>
                    <w:sz w:val="20"/>
                    <w:szCs w:val="20"/>
                  </w:rPr>
                  <w:t>☐</w:t>
                </w:r>
              </w:sdtContent>
            </w:sdt>
            <w:r w:rsidR="005B4FE3">
              <w:rPr>
                <w:sz w:val="20"/>
                <w:szCs w:val="20"/>
              </w:rPr>
              <w:t xml:space="preserve"> Stagger use of common areas like outdoor play areas</w:t>
            </w:r>
          </w:p>
        </w:tc>
        <w:tc>
          <w:tcPr>
            <w:tcW w:w="4410" w:type="dxa"/>
          </w:tcPr>
          <w:p w:rsidR="00857E0E" w:rsidRDefault="00857E0E"/>
        </w:tc>
      </w:tr>
      <w:tr w:rsidR="00857E0E">
        <w:trPr>
          <w:trHeight w:val="2348"/>
        </w:trPr>
        <w:tc>
          <w:tcPr>
            <w:tcW w:w="2790" w:type="dxa"/>
            <w:vAlign w:val="center"/>
          </w:tcPr>
          <w:p w:rsidR="00857E0E" w:rsidRDefault="005B4FE3">
            <w:pPr>
              <w:pBdr>
                <w:top w:val="nil"/>
                <w:left w:val="nil"/>
                <w:bottom w:val="nil"/>
                <w:right w:val="nil"/>
                <w:between w:val="nil"/>
              </w:pBdr>
              <w:rPr>
                <w:color w:val="000000"/>
              </w:rPr>
            </w:pPr>
            <w:r>
              <w:rPr>
                <w:color w:val="000000"/>
              </w:rPr>
              <w:t>4. Describe how you are communicating physical distancing requirements to staff, families, youth participants and visitors.</w:t>
            </w:r>
          </w:p>
        </w:tc>
        <w:tc>
          <w:tcPr>
            <w:tcW w:w="7200" w:type="dxa"/>
            <w:vAlign w:val="center"/>
          </w:tcPr>
          <w:p w:rsidR="00857E0E" w:rsidRDefault="005B4FE3">
            <w:pPr>
              <w:ind w:left="262" w:hanging="262"/>
              <w:rPr>
                <w:b/>
                <w:sz w:val="20"/>
                <w:szCs w:val="20"/>
              </w:rPr>
            </w:pPr>
            <w:r>
              <w:rPr>
                <w:b/>
                <w:sz w:val="20"/>
                <w:szCs w:val="20"/>
              </w:rPr>
              <w:t>All audiences</w:t>
            </w:r>
          </w:p>
          <w:p w:rsidR="00857E0E" w:rsidRDefault="00B5120E">
            <w:pPr>
              <w:rPr>
                <w:sz w:val="20"/>
                <w:szCs w:val="20"/>
              </w:rPr>
            </w:pPr>
            <w:sdt>
              <w:sdtPr>
                <w:tag w:val="goog_rdk_25"/>
                <w:id w:val="-962644848"/>
              </w:sdtPr>
              <w:sdtContent>
                <w:r w:rsidR="005B4FE3">
                  <w:rPr>
                    <w:rFonts w:ascii="Arial Unicode MS" w:eastAsia="Arial Unicode MS" w:hAnsi="Arial Unicode MS" w:cs="Arial Unicode MS"/>
                    <w:sz w:val="20"/>
                    <w:szCs w:val="20"/>
                  </w:rPr>
                  <w:t>☐</w:t>
                </w:r>
              </w:sdtContent>
            </w:sdt>
            <w:r w:rsidR="005B4FE3">
              <w:rPr>
                <w:sz w:val="20"/>
                <w:szCs w:val="20"/>
              </w:rPr>
              <w:t xml:space="preserve"> Posters/signage/floor markings installed or posted</w:t>
            </w:r>
          </w:p>
          <w:p w:rsidR="00857E0E" w:rsidRDefault="00B5120E">
            <w:pPr>
              <w:rPr>
                <w:sz w:val="20"/>
                <w:szCs w:val="20"/>
              </w:rPr>
            </w:pPr>
            <w:sdt>
              <w:sdtPr>
                <w:tag w:val="goog_rdk_26"/>
                <w:id w:val="-752738567"/>
              </w:sdtPr>
              <w:sdtContent>
                <w:r w:rsidR="005B4FE3">
                  <w:rPr>
                    <w:rFonts w:ascii="Arial Unicode MS" w:eastAsia="Arial Unicode MS" w:hAnsi="Arial Unicode MS" w:cs="Arial Unicode MS"/>
                    <w:sz w:val="20"/>
                    <w:szCs w:val="20"/>
                  </w:rPr>
                  <w:t>☐</w:t>
                </w:r>
              </w:sdtContent>
            </w:sdt>
            <w:r w:rsidR="005B4FE3">
              <w:rPr>
                <w:sz w:val="20"/>
                <w:szCs w:val="20"/>
              </w:rPr>
              <w:t xml:space="preserve"> Established written policies and procedures</w:t>
            </w:r>
          </w:p>
          <w:p w:rsidR="00857E0E" w:rsidRDefault="005B4FE3">
            <w:pPr>
              <w:ind w:left="262" w:hanging="262"/>
              <w:rPr>
                <w:b/>
                <w:sz w:val="20"/>
                <w:szCs w:val="20"/>
              </w:rPr>
            </w:pPr>
            <w:r>
              <w:rPr>
                <w:b/>
                <w:sz w:val="20"/>
                <w:szCs w:val="20"/>
              </w:rPr>
              <w:t>Staff/volunteers</w:t>
            </w:r>
          </w:p>
          <w:p w:rsidR="00857E0E" w:rsidRDefault="00B5120E">
            <w:pPr>
              <w:rPr>
                <w:sz w:val="20"/>
                <w:szCs w:val="20"/>
              </w:rPr>
            </w:pPr>
            <w:sdt>
              <w:sdtPr>
                <w:tag w:val="goog_rdk_27"/>
                <w:id w:val="-1829041889"/>
              </w:sdtPr>
              <w:sdtContent>
                <w:r w:rsidR="005B4FE3">
                  <w:rPr>
                    <w:rFonts w:ascii="Arial Unicode MS" w:eastAsia="Arial Unicode MS" w:hAnsi="Arial Unicode MS" w:cs="Arial Unicode MS"/>
                    <w:sz w:val="20"/>
                    <w:szCs w:val="20"/>
                  </w:rPr>
                  <w:t>☐</w:t>
                </w:r>
              </w:sdtContent>
            </w:sdt>
            <w:r w:rsidR="005B4FE3">
              <w:rPr>
                <w:sz w:val="20"/>
                <w:szCs w:val="20"/>
              </w:rPr>
              <w:t xml:space="preserve"> Communicated during staff training/meetings</w:t>
            </w:r>
          </w:p>
          <w:p w:rsidR="00857E0E" w:rsidRDefault="00B5120E">
            <w:pPr>
              <w:rPr>
                <w:sz w:val="20"/>
                <w:szCs w:val="20"/>
              </w:rPr>
            </w:pPr>
            <w:sdt>
              <w:sdtPr>
                <w:tag w:val="goog_rdk_28"/>
                <w:id w:val="1098751116"/>
              </w:sdtPr>
              <w:sdtContent>
                <w:r w:rsidR="005B4FE3">
                  <w:rPr>
                    <w:rFonts w:ascii="Arial Unicode MS" w:eastAsia="Arial Unicode MS" w:hAnsi="Arial Unicode MS" w:cs="Arial Unicode MS"/>
                    <w:sz w:val="20"/>
                    <w:szCs w:val="20"/>
                  </w:rPr>
                  <w:t>☐</w:t>
                </w:r>
              </w:sdtContent>
            </w:sdt>
            <w:r w:rsidR="005B4FE3">
              <w:rPr>
                <w:sz w:val="20"/>
                <w:szCs w:val="20"/>
              </w:rPr>
              <w:t xml:space="preserve"> Provided </w:t>
            </w:r>
            <w:hyperlink r:id="rId58">
              <w:r w:rsidR="005B4FE3">
                <w:rPr>
                  <w:sz w:val="20"/>
                  <w:szCs w:val="20"/>
                </w:rPr>
                <w:t>notice to vendors/contractors</w:t>
              </w:r>
            </w:hyperlink>
          </w:p>
          <w:p w:rsidR="00857E0E" w:rsidRDefault="005B4FE3">
            <w:pPr>
              <w:ind w:left="262" w:hanging="262"/>
              <w:rPr>
                <w:b/>
                <w:sz w:val="20"/>
                <w:szCs w:val="20"/>
              </w:rPr>
            </w:pPr>
            <w:r>
              <w:rPr>
                <w:b/>
                <w:sz w:val="20"/>
                <w:szCs w:val="20"/>
              </w:rPr>
              <w:t>Parents/Guardians/Participants</w:t>
            </w:r>
          </w:p>
          <w:p w:rsidR="00857E0E" w:rsidRDefault="00B5120E">
            <w:pPr>
              <w:rPr>
                <w:sz w:val="20"/>
                <w:szCs w:val="20"/>
              </w:rPr>
            </w:pPr>
            <w:sdt>
              <w:sdtPr>
                <w:tag w:val="goog_rdk_29"/>
                <w:id w:val="154741637"/>
              </w:sdtPr>
              <w:sdtContent>
                <w:r w:rsidR="005B4FE3">
                  <w:rPr>
                    <w:rFonts w:ascii="Arial Unicode MS" w:eastAsia="Arial Unicode MS" w:hAnsi="Arial Unicode MS" w:cs="Arial Unicode MS"/>
                    <w:sz w:val="20"/>
                    <w:szCs w:val="20"/>
                  </w:rPr>
                  <w:t>☐</w:t>
                </w:r>
              </w:sdtContent>
            </w:sdt>
            <w:r w:rsidR="005B4FE3">
              <w:rPr>
                <w:sz w:val="20"/>
                <w:szCs w:val="20"/>
              </w:rPr>
              <w:t xml:space="preserve"> Written communications e-mailed or distributed to parents/guardians</w:t>
            </w:r>
          </w:p>
        </w:tc>
        <w:tc>
          <w:tcPr>
            <w:tcW w:w="4410" w:type="dxa"/>
          </w:tcPr>
          <w:p w:rsidR="00857E0E" w:rsidRDefault="00857E0E"/>
        </w:tc>
      </w:tr>
      <w:tr w:rsidR="00857E0E">
        <w:trPr>
          <w:trHeight w:val="2339"/>
        </w:trPr>
        <w:tc>
          <w:tcPr>
            <w:tcW w:w="2790" w:type="dxa"/>
            <w:vAlign w:val="center"/>
          </w:tcPr>
          <w:p w:rsidR="00857E0E" w:rsidRDefault="005B4FE3">
            <w:pPr>
              <w:pBdr>
                <w:top w:val="nil"/>
                <w:left w:val="nil"/>
                <w:bottom w:val="nil"/>
                <w:right w:val="nil"/>
                <w:between w:val="nil"/>
              </w:pBdr>
              <w:rPr>
                <w:color w:val="000000"/>
              </w:rPr>
            </w:pPr>
            <w:r>
              <w:rPr>
                <w:color w:val="000000"/>
              </w:rPr>
              <w:lastRenderedPageBreak/>
              <w:t xml:space="preserve">5. Describe critical youth-related tasks that </w:t>
            </w:r>
            <w:r>
              <w:rPr>
                <w:b/>
                <w:color w:val="000000"/>
              </w:rPr>
              <w:t>cannot</w:t>
            </w:r>
            <w:r>
              <w:rPr>
                <w:color w:val="000000"/>
              </w:rPr>
              <w:t xml:space="preserve"> be done while maintaining the 6-foot distance. Sponsor pre-approval required</w:t>
            </w:r>
          </w:p>
        </w:tc>
        <w:tc>
          <w:tcPr>
            <w:tcW w:w="11610" w:type="dxa"/>
            <w:gridSpan w:val="2"/>
          </w:tcPr>
          <w:p w:rsidR="00857E0E" w:rsidRDefault="005B4FE3">
            <w:pPr>
              <w:rPr>
                <w:sz w:val="20"/>
                <w:szCs w:val="20"/>
              </w:rPr>
            </w:pPr>
            <w:r>
              <w:rPr>
                <w:sz w:val="20"/>
                <w:szCs w:val="20"/>
              </w:rPr>
              <w:t>Describe task, frequency, duration and required PPE and safety measures in place. If none, specify none.</w:t>
            </w:r>
          </w:p>
        </w:tc>
      </w:tr>
      <w:tr w:rsidR="00857E0E">
        <w:trPr>
          <w:trHeight w:val="620"/>
        </w:trPr>
        <w:tc>
          <w:tcPr>
            <w:tcW w:w="2790" w:type="dxa"/>
            <w:shd w:val="clear" w:color="auto" w:fill="5F497A"/>
            <w:vAlign w:val="center"/>
          </w:tcPr>
          <w:p w:rsidR="00857E0E" w:rsidRDefault="005B4FE3">
            <w:pPr>
              <w:rPr>
                <w:b/>
                <w:color w:val="EEECE1"/>
              </w:rPr>
            </w:pPr>
            <w:r>
              <w:rPr>
                <w:b/>
                <w:color w:val="EEECE1"/>
              </w:rPr>
              <w:t>PRECAUTIONS FOR SICK PERSONNEL &amp; PARTICIPANTS</w:t>
            </w:r>
          </w:p>
        </w:tc>
        <w:tc>
          <w:tcPr>
            <w:tcW w:w="7200" w:type="dxa"/>
            <w:shd w:val="clear" w:color="auto" w:fill="5F497A"/>
            <w:vAlign w:val="center"/>
          </w:tcPr>
          <w:p w:rsidR="00857E0E" w:rsidRDefault="005B4FE3">
            <w:pPr>
              <w:pBdr>
                <w:top w:val="nil"/>
                <w:left w:val="nil"/>
                <w:bottom w:val="nil"/>
                <w:right w:val="nil"/>
                <w:between w:val="nil"/>
              </w:pBdr>
              <w:spacing w:line="276" w:lineRule="auto"/>
              <w:ind w:left="720" w:hanging="360"/>
              <w:rPr>
                <w:b/>
                <w:smallCaps/>
                <w:color w:val="EEECE1"/>
              </w:rPr>
            </w:pPr>
            <w:r>
              <w:rPr>
                <w:b/>
                <w:color w:val="FFFFFF"/>
              </w:rPr>
              <w:t>Check all that apply (all required as possible):</w:t>
            </w:r>
          </w:p>
        </w:tc>
        <w:tc>
          <w:tcPr>
            <w:tcW w:w="4410" w:type="dxa"/>
            <w:shd w:val="clear" w:color="auto" w:fill="5F497A"/>
            <w:vAlign w:val="center"/>
          </w:tcPr>
          <w:p w:rsidR="00857E0E" w:rsidRDefault="005B4FE3">
            <w:pPr>
              <w:pBdr>
                <w:top w:val="nil"/>
                <w:left w:val="nil"/>
                <w:bottom w:val="nil"/>
                <w:right w:val="nil"/>
                <w:between w:val="nil"/>
              </w:pBdr>
              <w:spacing w:line="276" w:lineRule="auto"/>
              <w:ind w:left="720" w:hanging="360"/>
              <w:rPr>
                <w:b/>
                <w:smallCaps/>
                <w:color w:val="EEECE1"/>
              </w:rPr>
            </w:pPr>
            <w:r>
              <w:rPr>
                <w:b/>
                <w:color w:val="FFFFFF"/>
              </w:rPr>
              <w:t>Describe:</w:t>
            </w:r>
          </w:p>
        </w:tc>
      </w:tr>
      <w:tr w:rsidR="00857E0E">
        <w:trPr>
          <w:trHeight w:val="584"/>
        </w:trPr>
        <w:tc>
          <w:tcPr>
            <w:tcW w:w="2790" w:type="dxa"/>
            <w:vAlign w:val="center"/>
          </w:tcPr>
          <w:p w:rsidR="00857E0E" w:rsidRDefault="005B4FE3">
            <w:pPr>
              <w:pBdr>
                <w:top w:val="nil"/>
                <w:left w:val="nil"/>
                <w:bottom w:val="nil"/>
                <w:right w:val="nil"/>
                <w:between w:val="nil"/>
              </w:pBdr>
              <w:rPr>
                <w:color w:val="000000"/>
              </w:rPr>
            </w:pPr>
            <w:r>
              <w:rPr>
                <w:color w:val="000000"/>
              </w:rPr>
              <w:t xml:space="preserve">6. Describe how you are preventing people with symptoms from coming to the site and/or participating or working while sick. </w:t>
            </w:r>
          </w:p>
        </w:tc>
        <w:tc>
          <w:tcPr>
            <w:tcW w:w="7200" w:type="dxa"/>
          </w:tcPr>
          <w:p w:rsidR="00857E0E" w:rsidRDefault="00B5120E" w:rsidP="0060472C">
            <w:pPr>
              <w:ind w:left="262" w:hanging="262"/>
              <w:rPr>
                <w:sz w:val="20"/>
                <w:szCs w:val="20"/>
              </w:rPr>
            </w:pPr>
            <w:sdt>
              <w:sdtPr>
                <w:rPr>
                  <w:sz w:val="20"/>
                  <w:szCs w:val="20"/>
                </w:rPr>
                <w:tag w:val="goog_rdk_30"/>
                <w:id w:val="1840183480"/>
              </w:sdtPr>
              <w:sdtContent>
                <w:r w:rsidR="005B4FE3" w:rsidRPr="0060472C">
                  <w:rPr>
                    <w:rFonts w:ascii="Segoe UI Symbol" w:hAnsi="Segoe UI Symbol" w:cs="Segoe UI Symbol"/>
                    <w:sz w:val="20"/>
                    <w:szCs w:val="20"/>
                  </w:rPr>
                  <w:t>☐</w:t>
                </w:r>
              </w:sdtContent>
            </w:sdt>
            <w:r w:rsidR="005B4FE3">
              <w:rPr>
                <w:sz w:val="20"/>
                <w:szCs w:val="20"/>
              </w:rPr>
              <w:t xml:space="preserve"> Collecting relevant health information and medical consents for participants</w:t>
            </w:r>
          </w:p>
          <w:p w:rsidR="00857E0E" w:rsidRDefault="00B5120E" w:rsidP="0060472C">
            <w:pPr>
              <w:ind w:left="262" w:hanging="262"/>
              <w:rPr>
                <w:sz w:val="20"/>
                <w:szCs w:val="20"/>
              </w:rPr>
            </w:pPr>
            <w:sdt>
              <w:sdtPr>
                <w:rPr>
                  <w:sz w:val="20"/>
                  <w:szCs w:val="20"/>
                </w:rPr>
                <w:tag w:val="goog_rdk_31"/>
                <w:id w:val="119043246"/>
              </w:sdtPr>
              <w:sdtContent>
                <w:r w:rsidR="005B4FE3" w:rsidRPr="0060472C">
                  <w:rPr>
                    <w:rFonts w:ascii="Segoe UI Symbol" w:hAnsi="Segoe UI Symbol" w:cs="Segoe UI Symbol"/>
                    <w:sz w:val="20"/>
                    <w:szCs w:val="20"/>
                  </w:rPr>
                  <w:t>☐</w:t>
                </w:r>
              </w:sdtContent>
            </w:sdt>
            <w:r w:rsidR="005B4FE3">
              <w:rPr>
                <w:sz w:val="20"/>
                <w:szCs w:val="20"/>
              </w:rPr>
              <w:t xml:space="preserve"> Collecting Acknowledgment of Risks forms for all participants</w:t>
            </w:r>
          </w:p>
          <w:p w:rsidR="00857E0E" w:rsidRDefault="00B5120E" w:rsidP="0060472C">
            <w:pPr>
              <w:ind w:left="262" w:hanging="262"/>
              <w:rPr>
                <w:sz w:val="20"/>
                <w:szCs w:val="20"/>
              </w:rPr>
            </w:pPr>
            <w:sdt>
              <w:sdtPr>
                <w:rPr>
                  <w:sz w:val="20"/>
                  <w:szCs w:val="20"/>
                </w:rPr>
                <w:tag w:val="goog_rdk_32"/>
                <w:id w:val="-2012441638"/>
              </w:sdtPr>
              <w:sdtContent>
                <w:r w:rsidR="005B4FE3" w:rsidRPr="0060472C">
                  <w:rPr>
                    <w:rFonts w:ascii="Segoe UI Symbol" w:hAnsi="Segoe UI Symbol" w:cs="Segoe UI Symbol"/>
                    <w:sz w:val="20"/>
                    <w:szCs w:val="20"/>
                  </w:rPr>
                  <w:t>☐</w:t>
                </w:r>
              </w:sdtContent>
            </w:sdt>
            <w:r w:rsidR="005B4FE3">
              <w:rPr>
                <w:sz w:val="20"/>
                <w:szCs w:val="20"/>
              </w:rPr>
              <w:t xml:space="preserve"> Performing daily symptom screening or attestation for program personnel and youth at every UW-hosted location </w:t>
            </w:r>
          </w:p>
          <w:p w:rsidR="00857E0E" w:rsidRDefault="00B5120E" w:rsidP="0060472C">
            <w:pPr>
              <w:ind w:left="262" w:hanging="262"/>
              <w:rPr>
                <w:sz w:val="20"/>
                <w:szCs w:val="20"/>
              </w:rPr>
            </w:pPr>
            <w:sdt>
              <w:sdtPr>
                <w:rPr>
                  <w:sz w:val="20"/>
                  <w:szCs w:val="20"/>
                </w:rPr>
                <w:tag w:val="goog_rdk_33"/>
                <w:id w:val="1793164267"/>
              </w:sdtPr>
              <w:sdtContent>
                <w:r w:rsidR="005B4FE3" w:rsidRPr="0060472C">
                  <w:rPr>
                    <w:rFonts w:ascii="Segoe UI Symbol" w:hAnsi="Segoe UI Symbol" w:cs="Segoe UI Symbol"/>
                    <w:sz w:val="20"/>
                    <w:szCs w:val="20"/>
                  </w:rPr>
                  <w:t>☐</w:t>
                </w:r>
              </w:sdtContent>
            </w:sdt>
            <w:r w:rsidR="005B4FE3">
              <w:rPr>
                <w:sz w:val="20"/>
                <w:szCs w:val="20"/>
              </w:rPr>
              <w:t xml:space="preserve"> Informing and requiring personnel and youth who may be ill or symptomatic to stay (or go) home</w:t>
            </w:r>
          </w:p>
          <w:p w:rsidR="00857E0E" w:rsidRDefault="00B5120E" w:rsidP="0060472C">
            <w:pPr>
              <w:ind w:left="262" w:hanging="262"/>
              <w:rPr>
                <w:sz w:val="20"/>
                <w:szCs w:val="20"/>
              </w:rPr>
            </w:pPr>
            <w:sdt>
              <w:sdtPr>
                <w:rPr>
                  <w:sz w:val="20"/>
                  <w:szCs w:val="20"/>
                </w:rPr>
                <w:tag w:val="goog_rdk_34"/>
                <w:id w:val="613013577"/>
              </w:sdtPr>
              <w:sdtContent>
                <w:r w:rsidR="005B4FE3" w:rsidRPr="0060472C">
                  <w:rPr>
                    <w:rFonts w:ascii="Segoe UI Symbol" w:hAnsi="Segoe UI Symbol" w:cs="Segoe UI Symbol"/>
                    <w:sz w:val="20"/>
                    <w:szCs w:val="20"/>
                  </w:rPr>
                  <w:t>☐</w:t>
                </w:r>
              </w:sdtContent>
            </w:sdt>
            <w:r w:rsidR="005B4FE3">
              <w:rPr>
                <w:sz w:val="20"/>
                <w:szCs w:val="20"/>
              </w:rPr>
              <w:t xml:space="preserve"> Requiring close contacts of COVID-19 cases to stay or go home (excepting health care providers and EMS workers who wore proper personal protective equipment)</w:t>
            </w:r>
          </w:p>
          <w:p w:rsidR="00857E0E" w:rsidRDefault="00B5120E">
            <w:pPr>
              <w:ind w:left="262" w:hanging="262"/>
              <w:rPr>
                <w:sz w:val="20"/>
                <w:szCs w:val="20"/>
              </w:rPr>
            </w:pPr>
            <w:sdt>
              <w:sdtPr>
                <w:tag w:val="goog_rdk_35"/>
                <w:id w:val="-850250759"/>
              </w:sdtPr>
              <w:sdtContent>
                <w:r w:rsidR="005B4FE3">
                  <w:rPr>
                    <w:rFonts w:ascii="Arial Unicode MS" w:eastAsia="Arial Unicode MS" w:hAnsi="Arial Unicode MS" w:cs="Arial Unicode MS"/>
                    <w:sz w:val="20"/>
                    <w:szCs w:val="20"/>
                  </w:rPr>
                  <w:t>☐</w:t>
                </w:r>
              </w:sdtContent>
            </w:sdt>
            <w:r w:rsidR="005B4FE3">
              <w:rPr>
                <w:sz w:val="20"/>
                <w:szCs w:val="20"/>
              </w:rPr>
              <w:t xml:space="preserve"> Making accommodations for personnel and youth at </w:t>
            </w:r>
            <w:hyperlink r:id="rId59">
              <w:r w:rsidR="005B4FE3">
                <w:rPr>
                  <w:color w:val="0000FF"/>
                  <w:sz w:val="20"/>
                  <w:szCs w:val="20"/>
                  <w:u w:val="single"/>
                </w:rPr>
                <w:t>higher risk of severe illness</w:t>
              </w:r>
            </w:hyperlink>
            <w:r w:rsidR="005B4FE3">
              <w:rPr>
                <w:sz w:val="20"/>
                <w:szCs w:val="20"/>
              </w:rPr>
              <w:t xml:space="preserve"> </w:t>
            </w:r>
          </w:p>
          <w:p w:rsidR="00857E0E" w:rsidRDefault="00B5120E">
            <w:pPr>
              <w:rPr>
                <w:sz w:val="20"/>
                <w:szCs w:val="20"/>
              </w:rPr>
            </w:pPr>
            <w:sdt>
              <w:sdtPr>
                <w:tag w:val="goog_rdk_36"/>
                <w:id w:val="899026482"/>
              </w:sdtPr>
              <w:sdtContent>
                <w:r w:rsidR="005B4FE3">
                  <w:rPr>
                    <w:rFonts w:ascii="Arial Unicode MS" w:eastAsia="Arial Unicode MS" w:hAnsi="Arial Unicode MS" w:cs="Arial Unicode MS"/>
                    <w:sz w:val="20"/>
                    <w:szCs w:val="20"/>
                  </w:rPr>
                  <w:t>☐</w:t>
                </w:r>
              </w:sdtContent>
            </w:sdt>
            <w:r w:rsidR="005B4FE3">
              <w:rPr>
                <w:sz w:val="20"/>
                <w:szCs w:val="20"/>
              </w:rPr>
              <w:t xml:space="preserve"> Keeping a log of visitors to the work-site (maintain for 4 weeks)</w:t>
            </w:r>
          </w:p>
        </w:tc>
        <w:tc>
          <w:tcPr>
            <w:tcW w:w="4410" w:type="dxa"/>
          </w:tcPr>
          <w:p w:rsidR="00857E0E" w:rsidRDefault="00857E0E">
            <w:pPr>
              <w:ind w:left="262" w:hanging="262"/>
            </w:pPr>
          </w:p>
          <w:p w:rsidR="00857E0E" w:rsidRDefault="00857E0E">
            <w:pPr>
              <w:ind w:left="262" w:hanging="262"/>
            </w:pPr>
          </w:p>
          <w:p w:rsidR="00857E0E" w:rsidRDefault="00857E0E">
            <w:pPr>
              <w:ind w:left="262" w:hanging="262"/>
            </w:pPr>
          </w:p>
        </w:tc>
      </w:tr>
      <w:tr w:rsidR="00857E0E" w:rsidTr="0060472C">
        <w:trPr>
          <w:trHeight w:val="2240"/>
        </w:trPr>
        <w:tc>
          <w:tcPr>
            <w:tcW w:w="2790" w:type="dxa"/>
            <w:vAlign w:val="center"/>
          </w:tcPr>
          <w:p w:rsidR="00857E0E" w:rsidRDefault="005B4FE3">
            <w:pPr>
              <w:pBdr>
                <w:top w:val="nil"/>
                <w:left w:val="nil"/>
                <w:bottom w:val="nil"/>
                <w:right w:val="nil"/>
                <w:between w:val="nil"/>
              </w:pBdr>
              <w:rPr>
                <w:color w:val="000000"/>
              </w:rPr>
            </w:pPr>
            <w:r>
              <w:rPr>
                <w:color w:val="000000"/>
              </w:rPr>
              <w:lastRenderedPageBreak/>
              <w:t>7. Describe practices for responding to suspected or confirmed COVID-19 cases, including those that emerge during the program.</w:t>
            </w:r>
          </w:p>
        </w:tc>
        <w:tc>
          <w:tcPr>
            <w:tcW w:w="7200" w:type="dxa"/>
            <w:vAlign w:val="center"/>
          </w:tcPr>
          <w:p w:rsidR="00857E0E" w:rsidRDefault="00B5120E" w:rsidP="0060472C">
            <w:pPr>
              <w:ind w:left="262" w:hanging="262"/>
              <w:rPr>
                <w:sz w:val="20"/>
                <w:szCs w:val="20"/>
              </w:rPr>
            </w:pPr>
            <w:sdt>
              <w:sdtPr>
                <w:rPr>
                  <w:sz w:val="20"/>
                  <w:szCs w:val="20"/>
                </w:rPr>
                <w:tag w:val="goog_rdk_37"/>
                <w:id w:val="674701228"/>
              </w:sdtPr>
              <w:sdtContent>
                <w:r w:rsidR="005B4FE3" w:rsidRPr="0060472C">
                  <w:rPr>
                    <w:rFonts w:ascii="Segoe UI Symbol" w:hAnsi="Segoe UI Symbol" w:cs="Segoe UI Symbol"/>
                    <w:sz w:val="20"/>
                    <w:szCs w:val="20"/>
                  </w:rPr>
                  <w:t>☐</w:t>
                </w:r>
              </w:sdtContent>
            </w:sdt>
            <w:r w:rsidR="005B4FE3">
              <w:rPr>
                <w:sz w:val="20"/>
                <w:szCs w:val="20"/>
              </w:rPr>
              <w:t xml:space="preserve"> Process in place for identifying new symptoms during the program</w:t>
            </w:r>
          </w:p>
          <w:p w:rsidR="00857E0E" w:rsidRDefault="00B5120E" w:rsidP="0060472C">
            <w:pPr>
              <w:ind w:left="262" w:hanging="262"/>
              <w:rPr>
                <w:sz w:val="20"/>
                <w:szCs w:val="20"/>
              </w:rPr>
            </w:pPr>
            <w:sdt>
              <w:sdtPr>
                <w:rPr>
                  <w:sz w:val="20"/>
                  <w:szCs w:val="20"/>
                </w:rPr>
                <w:tag w:val="goog_rdk_38"/>
                <w:id w:val="1261104360"/>
              </w:sdtPr>
              <w:sdtContent>
                <w:r w:rsidR="005B4FE3" w:rsidRPr="0060472C">
                  <w:rPr>
                    <w:rFonts w:ascii="Segoe UI Symbol" w:hAnsi="Segoe UI Symbol" w:cs="Segoe UI Symbol"/>
                    <w:sz w:val="20"/>
                    <w:szCs w:val="20"/>
                  </w:rPr>
                  <w:t>☐</w:t>
                </w:r>
              </w:sdtContent>
            </w:sdt>
            <w:r w:rsidR="005B4FE3">
              <w:rPr>
                <w:sz w:val="20"/>
                <w:szCs w:val="20"/>
              </w:rPr>
              <w:t xml:space="preserve"> Process in place for immediate physical separation of those displaying symptoms during program activities (with safe supervision, if youth participant)</w:t>
            </w:r>
          </w:p>
          <w:p w:rsidR="00857E0E" w:rsidRDefault="00B5120E">
            <w:pPr>
              <w:ind w:left="262" w:hanging="262"/>
              <w:rPr>
                <w:sz w:val="20"/>
                <w:szCs w:val="20"/>
              </w:rPr>
            </w:pPr>
            <w:sdt>
              <w:sdtPr>
                <w:tag w:val="goog_rdk_39"/>
                <w:id w:val="-191693959"/>
              </w:sdtPr>
              <w:sdtContent>
                <w:r w:rsidR="005B4FE3">
                  <w:rPr>
                    <w:rFonts w:ascii="Arial Unicode MS" w:eastAsia="Arial Unicode MS" w:hAnsi="Arial Unicode MS" w:cs="Arial Unicode MS"/>
                    <w:sz w:val="20"/>
                    <w:szCs w:val="20"/>
                  </w:rPr>
                  <w:t>☐</w:t>
                </w:r>
              </w:sdtContent>
            </w:sdt>
            <w:r w:rsidR="005B4FE3">
              <w:rPr>
                <w:sz w:val="20"/>
                <w:szCs w:val="20"/>
              </w:rPr>
              <w:t xml:space="preserve"> Logging </w:t>
            </w:r>
            <w:hyperlink r:id="rId60">
              <w:r w:rsidR="005B4FE3">
                <w:rPr>
                  <w:color w:val="0000FF"/>
                  <w:sz w:val="20"/>
                  <w:szCs w:val="20"/>
                  <w:u w:val="single"/>
                </w:rPr>
                <w:t>participant illness</w:t>
              </w:r>
            </w:hyperlink>
            <w:r w:rsidR="005B4FE3">
              <w:rPr>
                <w:sz w:val="20"/>
                <w:szCs w:val="20"/>
              </w:rPr>
              <w:t xml:space="preserve"> and </w:t>
            </w:r>
            <w:hyperlink r:id="rId61">
              <w:r w:rsidR="005B4FE3">
                <w:rPr>
                  <w:color w:val="0000FF"/>
                  <w:sz w:val="20"/>
                  <w:szCs w:val="20"/>
                  <w:u w:val="single"/>
                </w:rPr>
                <w:t>absences</w:t>
              </w:r>
            </w:hyperlink>
          </w:p>
          <w:p w:rsidR="00857E0E" w:rsidRDefault="00B5120E">
            <w:pPr>
              <w:ind w:left="262" w:hanging="262"/>
              <w:rPr>
                <w:sz w:val="20"/>
                <w:szCs w:val="20"/>
              </w:rPr>
            </w:pPr>
            <w:sdt>
              <w:sdtPr>
                <w:tag w:val="goog_rdk_40"/>
                <w:id w:val="-1233763511"/>
              </w:sdtPr>
              <w:sdtContent>
                <w:r w:rsidR="005B4FE3">
                  <w:rPr>
                    <w:rFonts w:ascii="Arial Unicode MS" w:eastAsia="Arial Unicode MS" w:hAnsi="Arial Unicode MS" w:cs="Arial Unicode MS"/>
                    <w:sz w:val="20"/>
                    <w:szCs w:val="20"/>
                  </w:rPr>
                  <w:t>☐</w:t>
                </w:r>
              </w:sdtContent>
            </w:sdt>
            <w:r w:rsidR="005B4FE3">
              <w:rPr>
                <w:sz w:val="20"/>
                <w:szCs w:val="20"/>
              </w:rPr>
              <w:t xml:space="preserve"> Performing </w:t>
            </w:r>
            <w:hyperlink r:id="rId62">
              <w:r w:rsidR="005B4FE3">
                <w:rPr>
                  <w:color w:val="0000FF"/>
                  <w:sz w:val="20"/>
                  <w:szCs w:val="20"/>
                  <w:u w:val="single"/>
                </w:rPr>
                <w:t>enhanced cleaning and disinfection</w:t>
              </w:r>
            </w:hyperlink>
          </w:p>
        </w:tc>
        <w:tc>
          <w:tcPr>
            <w:tcW w:w="4410" w:type="dxa"/>
            <w:vAlign w:val="center"/>
          </w:tcPr>
          <w:p w:rsidR="00857E0E" w:rsidRDefault="00857E0E"/>
        </w:tc>
      </w:tr>
      <w:tr w:rsidR="00857E0E" w:rsidTr="0060472C">
        <w:trPr>
          <w:trHeight w:val="2240"/>
        </w:trPr>
        <w:tc>
          <w:tcPr>
            <w:tcW w:w="2790" w:type="dxa"/>
            <w:vAlign w:val="center"/>
          </w:tcPr>
          <w:p w:rsidR="00857E0E" w:rsidRDefault="005B4FE3">
            <w:pPr>
              <w:pBdr>
                <w:top w:val="nil"/>
                <w:left w:val="nil"/>
                <w:bottom w:val="nil"/>
                <w:right w:val="nil"/>
                <w:between w:val="nil"/>
              </w:pBdr>
              <w:rPr>
                <w:color w:val="000000"/>
              </w:rPr>
            </w:pPr>
            <w:r>
              <w:rPr>
                <w:color w:val="000000"/>
              </w:rPr>
              <w:t xml:space="preserve">8. Describe documented reporting procedures for when </w:t>
            </w:r>
            <w:r>
              <w:t xml:space="preserve">a </w:t>
            </w:r>
            <w:r>
              <w:rPr>
                <w:b/>
              </w:rPr>
              <w:t>participant</w:t>
            </w:r>
            <w:r>
              <w:t xml:space="preserve"> </w:t>
            </w:r>
            <w:r>
              <w:rPr>
                <w:color w:val="000000"/>
              </w:rPr>
              <w:t>tests positive for COVID-19.</w:t>
            </w:r>
          </w:p>
        </w:tc>
        <w:tc>
          <w:tcPr>
            <w:tcW w:w="7200" w:type="dxa"/>
            <w:vAlign w:val="center"/>
          </w:tcPr>
          <w:p w:rsidR="00857E0E" w:rsidRDefault="00B5120E" w:rsidP="0060472C">
            <w:pPr>
              <w:ind w:left="262" w:hanging="262"/>
              <w:rPr>
                <w:sz w:val="20"/>
                <w:szCs w:val="20"/>
              </w:rPr>
            </w:pPr>
            <w:sdt>
              <w:sdtPr>
                <w:rPr>
                  <w:sz w:val="20"/>
                  <w:szCs w:val="20"/>
                </w:rPr>
                <w:tag w:val="goog_rdk_41"/>
                <w:id w:val="-116919120"/>
              </w:sdtPr>
              <w:sdtContent>
                <w:r w:rsidR="005B4FE3" w:rsidRPr="0060472C">
                  <w:rPr>
                    <w:rFonts w:ascii="Segoe UI Symbol" w:hAnsi="Segoe UI Symbol" w:cs="Segoe UI Symbol"/>
                    <w:sz w:val="20"/>
                    <w:szCs w:val="20"/>
                  </w:rPr>
                  <w:t>☐</w:t>
                </w:r>
              </w:sdtContent>
            </w:sdt>
            <w:r w:rsidR="005B4FE3">
              <w:rPr>
                <w:sz w:val="20"/>
                <w:szCs w:val="20"/>
              </w:rPr>
              <w:t xml:space="preserve"> Notifying appropriate county health department (For King County: King County Coronavirus Call Center at (206) 477-3977)</w:t>
            </w:r>
          </w:p>
          <w:p w:rsidR="00857E0E" w:rsidRDefault="00B5120E">
            <w:pPr>
              <w:ind w:left="262" w:hanging="262"/>
              <w:rPr>
                <w:sz w:val="20"/>
                <w:szCs w:val="20"/>
              </w:rPr>
            </w:pPr>
            <w:sdt>
              <w:sdtPr>
                <w:rPr>
                  <w:sz w:val="20"/>
                  <w:szCs w:val="20"/>
                </w:rPr>
                <w:tag w:val="goog_rdk_42"/>
                <w:id w:val="1836100681"/>
              </w:sdtPr>
              <w:sdtContent>
                <w:r w:rsidR="005B4FE3" w:rsidRPr="0060472C">
                  <w:rPr>
                    <w:rFonts w:ascii="Segoe UI Symbol" w:hAnsi="Segoe UI Symbol" w:cs="Segoe UI Symbol"/>
                    <w:sz w:val="20"/>
                    <w:szCs w:val="20"/>
                  </w:rPr>
                  <w:t>☐</w:t>
                </w:r>
              </w:sdtContent>
            </w:sdt>
            <w:r w:rsidR="005B4FE3">
              <w:rPr>
                <w:sz w:val="20"/>
                <w:szCs w:val="20"/>
              </w:rPr>
              <w:t xml:space="preserve"> Notifying UW Sponsor</w:t>
            </w:r>
          </w:p>
          <w:p w:rsidR="00857E0E" w:rsidRDefault="00B5120E" w:rsidP="0060472C">
            <w:pPr>
              <w:ind w:left="262" w:hanging="262"/>
              <w:rPr>
                <w:sz w:val="20"/>
                <w:szCs w:val="20"/>
              </w:rPr>
            </w:pPr>
            <w:sdt>
              <w:sdtPr>
                <w:rPr>
                  <w:sz w:val="20"/>
                  <w:szCs w:val="20"/>
                </w:rPr>
                <w:tag w:val="goog_rdk_43"/>
                <w:id w:val="-499815859"/>
              </w:sdtPr>
              <w:sdtContent>
                <w:r w:rsidR="005B4FE3" w:rsidRPr="0060472C">
                  <w:rPr>
                    <w:rFonts w:ascii="Segoe UI Symbol" w:hAnsi="Segoe UI Symbol" w:cs="Segoe UI Symbol"/>
                    <w:sz w:val="20"/>
                    <w:szCs w:val="20"/>
                  </w:rPr>
                  <w:t>☐</w:t>
                </w:r>
              </w:sdtContent>
            </w:sdt>
            <w:r w:rsidR="005B4FE3">
              <w:rPr>
                <w:sz w:val="20"/>
                <w:szCs w:val="20"/>
              </w:rPr>
              <w:t xml:space="preserve"> Notifying families and personnel (while protecting private health information)</w:t>
            </w:r>
          </w:p>
          <w:p w:rsidR="00857E0E" w:rsidRDefault="00B5120E">
            <w:pPr>
              <w:ind w:left="262" w:hanging="262"/>
              <w:rPr>
                <w:rFonts w:ascii="Quattrocento Sans" w:eastAsia="Quattrocento Sans" w:hAnsi="Quattrocento Sans" w:cs="Quattrocento Sans"/>
              </w:rPr>
            </w:pPr>
            <w:sdt>
              <w:sdtPr>
                <w:tag w:val="goog_rdk_44"/>
                <w:id w:val="1675997438"/>
              </w:sdtPr>
              <w:sdtContent>
                <w:r w:rsidR="005B4FE3">
                  <w:rPr>
                    <w:rFonts w:ascii="Arial Unicode MS" w:eastAsia="Arial Unicode MS" w:hAnsi="Arial Unicode MS" w:cs="Arial Unicode MS"/>
                    <w:sz w:val="20"/>
                    <w:szCs w:val="20"/>
                  </w:rPr>
                  <w:t>☐</w:t>
                </w:r>
              </w:sdtContent>
            </w:sdt>
            <w:r w:rsidR="005B4FE3">
              <w:rPr>
                <w:sz w:val="20"/>
                <w:szCs w:val="20"/>
              </w:rPr>
              <w:t xml:space="preserve"> Follow </w:t>
            </w:r>
            <w:hyperlink r:id="rId63">
              <w:r w:rsidR="005B4FE3">
                <w:rPr>
                  <w:color w:val="0000FF"/>
                  <w:sz w:val="20"/>
                  <w:szCs w:val="20"/>
                  <w:u w:val="single"/>
                </w:rPr>
                <w:t>guidance about closures and reopening</w:t>
              </w:r>
            </w:hyperlink>
          </w:p>
        </w:tc>
        <w:tc>
          <w:tcPr>
            <w:tcW w:w="4410" w:type="dxa"/>
            <w:vAlign w:val="center"/>
          </w:tcPr>
          <w:p w:rsidR="00857E0E" w:rsidRDefault="00857E0E"/>
        </w:tc>
      </w:tr>
      <w:tr w:rsidR="00857E0E">
        <w:trPr>
          <w:trHeight w:val="548"/>
        </w:trPr>
        <w:tc>
          <w:tcPr>
            <w:tcW w:w="2790" w:type="dxa"/>
            <w:shd w:val="clear" w:color="auto" w:fill="5F497A"/>
            <w:vAlign w:val="center"/>
          </w:tcPr>
          <w:p w:rsidR="00857E0E" w:rsidRDefault="005B4FE3">
            <w:pPr>
              <w:spacing w:before="0" w:after="0"/>
              <w:rPr>
                <w:b/>
                <w:smallCaps/>
                <w:color w:val="EEECE1"/>
              </w:rPr>
            </w:pPr>
            <w:r>
              <w:rPr>
                <w:b/>
                <w:smallCaps/>
                <w:color w:val="EEECE1"/>
              </w:rPr>
              <w:t>CLEANING AND DISINFECTING</w:t>
            </w:r>
          </w:p>
        </w:tc>
        <w:tc>
          <w:tcPr>
            <w:tcW w:w="7200" w:type="dxa"/>
            <w:shd w:val="clear" w:color="auto" w:fill="5F497A"/>
            <w:vAlign w:val="center"/>
          </w:tcPr>
          <w:p w:rsidR="00857E0E" w:rsidRDefault="005B4FE3">
            <w:pPr>
              <w:spacing w:before="0" w:after="0"/>
              <w:rPr>
                <w:b/>
                <w:smallCaps/>
                <w:color w:val="EEECE1"/>
              </w:rPr>
            </w:pPr>
            <w:r>
              <w:rPr>
                <w:b/>
                <w:color w:val="EEECE1"/>
              </w:rPr>
              <w:t>Check all that apply (all required):</w:t>
            </w:r>
          </w:p>
        </w:tc>
        <w:tc>
          <w:tcPr>
            <w:tcW w:w="4410" w:type="dxa"/>
            <w:shd w:val="clear" w:color="auto" w:fill="5F497A"/>
            <w:vAlign w:val="center"/>
          </w:tcPr>
          <w:p w:rsidR="00857E0E" w:rsidRDefault="005B4FE3">
            <w:pPr>
              <w:spacing w:before="0" w:after="0"/>
              <w:rPr>
                <w:b/>
                <w:smallCaps/>
                <w:color w:val="EEECE1"/>
              </w:rPr>
            </w:pPr>
            <w:r>
              <w:rPr>
                <w:b/>
                <w:color w:val="FFFFFF"/>
              </w:rPr>
              <w:t>Describe:</w:t>
            </w:r>
          </w:p>
        </w:tc>
      </w:tr>
      <w:tr w:rsidR="00857E0E">
        <w:trPr>
          <w:trHeight w:val="952"/>
        </w:trPr>
        <w:tc>
          <w:tcPr>
            <w:tcW w:w="2790" w:type="dxa"/>
            <w:vAlign w:val="center"/>
          </w:tcPr>
          <w:p w:rsidR="00857E0E" w:rsidRDefault="005B4FE3">
            <w:pPr>
              <w:pBdr>
                <w:top w:val="nil"/>
                <w:left w:val="nil"/>
                <w:bottom w:val="nil"/>
                <w:right w:val="nil"/>
                <w:between w:val="nil"/>
              </w:pBdr>
              <w:rPr>
                <w:color w:val="000000"/>
              </w:rPr>
            </w:pPr>
            <w:r>
              <w:rPr>
                <w:color w:val="000000"/>
              </w:rPr>
              <w:t>9. Describe the procedures used to clean and disinfect general areas and high-touch surfaces. This includes the cleaning frequency and areas/items to be cleaned.</w:t>
            </w:r>
          </w:p>
        </w:tc>
        <w:tc>
          <w:tcPr>
            <w:tcW w:w="7200" w:type="dxa"/>
            <w:vAlign w:val="center"/>
          </w:tcPr>
          <w:p w:rsidR="00857E0E" w:rsidRDefault="00B5120E" w:rsidP="0060472C">
            <w:pPr>
              <w:ind w:left="262" w:hanging="262"/>
              <w:rPr>
                <w:sz w:val="20"/>
                <w:szCs w:val="20"/>
              </w:rPr>
            </w:pPr>
            <w:sdt>
              <w:sdtPr>
                <w:rPr>
                  <w:sz w:val="20"/>
                  <w:szCs w:val="20"/>
                </w:rPr>
                <w:tag w:val="goog_rdk_45"/>
                <w:id w:val="1536233614"/>
              </w:sdtPr>
              <w:sdtContent>
                <w:r w:rsidR="005B4FE3" w:rsidRPr="0060472C">
                  <w:rPr>
                    <w:rFonts w:ascii="Segoe UI Symbol" w:hAnsi="Segoe UI Symbol" w:cs="Segoe UI Symbol"/>
                    <w:sz w:val="20"/>
                    <w:szCs w:val="20"/>
                  </w:rPr>
                  <w:t>☐</w:t>
                </w:r>
              </w:sdtContent>
            </w:sdt>
            <w:r w:rsidR="005B4FE3">
              <w:rPr>
                <w:sz w:val="20"/>
                <w:szCs w:val="20"/>
              </w:rPr>
              <w:t xml:space="preserve"> Following a cleaning schedule</w:t>
            </w:r>
          </w:p>
          <w:p w:rsidR="00857E0E" w:rsidRDefault="00B5120E" w:rsidP="0060472C">
            <w:pPr>
              <w:ind w:left="262" w:hanging="262"/>
              <w:rPr>
                <w:sz w:val="20"/>
                <w:szCs w:val="20"/>
              </w:rPr>
            </w:pPr>
            <w:sdt>
              <w:sdtPr>
                <w:rPr>
                  <w:sz w:val="20"/>
                  <w:szCs w:val="20"/>
                </w:rPr>
                <w:tag w:val="goog_rdk_46"/>
                <w:id w:val="1641844287"/>
              </w:sdtPr>
              <w:sdtContent>
                <w:r w:rsidR="005B4FE3" w:rsidRPr="0060472C">
                  <w:rPr>
                    <w:rFonts w:ascii="Segoe UI Symbol" w:hAnsi="Segoe UI Symbol" w:cs="Segoe UI Symbol"/>
                    <w:sz w:val="20"/>
                    <w:szCs w:val="20"/>
                  </w:rPr>
                  <w:t>☐</w:t>
                </w:r>
              </w:sdtContent>
            </w:sdt>
            <w:r w:rsidR="005B4FE3">
              <w:rPr>
                <w:sz w:val="20"/>
                <w:szCs w:val="20"/>
              </w:rPr>
              <w:t xml:space="preserve"> Cleaning supplies are available for spot cleaning</w:t>
            </w:r>
          </w:p>
          <w:p w:rsidR="00857E0E" w:rsidRDefault="00B5120E" w:rsidP="0060472C">
            <w:pPr>
              <w:ind w:left="262" w:hanging="262"/>
              <w:rPr>
                <w:sz w:val="20"/>
                <w:szCs w:val="20"/>
              </w:rPr>
            </w:pPr>
            <w:sdt>
              <w:sdtPr>
                <w:rPr>
                  <w:sz w:val="20"/>
                  <w:szCs w:val="20"/>
                </w:rPr>
                <w:tag w:val="goog_rdk_47"/>
                <w:id w:val="1410118177"/>
              </w:sdtPr>
              <w:sdtContent>
                <w:r w:rsidR="005B4FE3" w:rsidRPr="0060472C">
                  <w:rPr>
                    <w:rFonts w:ascii="Segoe UI Symbol" w:hAnsi="Segoe UI Symbol" w:cs="Segoe UI Symbol"/>
                    <w:sz w:val="20"/>
                    <w:szCs w:val="20"/>
                  </w:rPr>
                  <w:t>☐</w:t>
                </w:r>
              </w:sdtContent>
            </w:sdt>
            <w:r w:rsidR="005B4FE3">
              <w:rPr>
                <w:sz w:val="20"/>
                <w:szCs w:val="20"/>
              </w:rPr>
              <w:t xml:space="preserve"> Cleaning and disinfecting high touch surfaces daily, between uses or when unclean</w:t>
            </w:r>
          </w:p>
          <w:p w:rsidR="00857E0E" w:rsidRDefault="00B5120E" w:rsidP="0060472C">
            <w:pPr>
              <w:ind w:left="262" w:hanging="262"/>
              <w:rPr>
                <w:sz w:val="20"/>
                <w:szCs w:val="20"/>
              </w:rPr>
            </w:pPr>
            <w:sdt>
              <w:sdtPr>
                <w:rPr>
                  <w:sz w:val="20"/>
                  <w:szCs w:val="20"/>
                </w:rPr>
                <w:tag w:val="goog_rdk_48"/>
                <w:id w:val="8885995"/>
              </w:sdtPr>
              <w:sdtContent>
                <w:r w:rsidR="005B4FE3" w:rsidRPr="0060472C">
                  <w:rPr>
                    <w:rFonts w:ascii="Segoe UI Symbol" w:hAnsi="Segoe UI Symbol" w:cs="Segoe UI Symbol"/>
                    <w:sz w:val="20"/>
                    <w:szCs w:val="20"/>
                  </w:rPr>
                  <w:t>☐</w:t>
                </w:r>
              </w:sdtContent>
            </w:sdt>
            <w:r w:rsidR="005B4FE3">
              <w:rPr>
                <w:sz w:val="20"/>
                <w:szCs w:val="20"/>
              </w:rPr>
              <w:t xml:space="preserve"> Wiping down shared equipment/objects after each use (e.g., door/refrigerator/microwave handles)</w:t>
            </w:r>
          </w:p>
          <w:p w:rsidR="00857E0E" w:rsidRDefault="00B5120E">
            <w:pPr>
              <w:ind w:left="262" w:hanging="262"/>
              <w:rPr>
                <w:color w:val="0000FF"/>
                <w:sz w:val="20"/>
                <w:szCs w:val="20"/>
                <w:u w:val="single"/>
              </w:rPr>
            </w:pPr>
            <w:sdt>
              <w:sdtPr>
                <w:tag w:val="goog_rdk_49"/>
                <w:id w:val="230899035"/>
              </w:sdtPr>
              <w:sdtContent>
                <w:r w:rsidR="005B4FE3">
                  <w:rPr>
                    <w:rFonts w:ascii="Arial Unicode MS" w:eastAsia="Arial Unicode MS" w:hAnsi="Arial Unicode MS" w:cs="Arial Unicode MS"/>
                    <w:sz w:val="20"/>
                    <w:szCs w:val="20"/>
                  </w:rPr>
                  <w:t>☐</w:t>
                </w:r>
              </w:sdtContent>
            </w:sdt>
            <w:r w:rsidR="005B4FE3">
              <w:rPr>
                <w:sz w:val="20"/>
                <w:szCs w:val="20"/>
              </w:rPr>
              <w:t xml:space="preserve"> Following </w:t>
            </w:r>
            <w:hyperlink r:id="rId64">
              <w:r w:rsidR="005B4FE3">
                <w:rPr>
                  <w:color w:val="0000FF"/>
                  <w:sz w:val="20"/>
                  <w:szCs w:val="20"/>
                  <w:u w:val="single"/>
                </w:rPr>
                <w:t>COVID-19 Enhanced Cleaning and Disinfection Protocols</w:t>
              </w:r>
            </w:hyperlink>
          </w:p>
          <w:p w:rsidR="00857E0E" w:rsidRDefault="00B5120E">
            <w:pPr>
              <w:rPr>
                <w:sz w:val="20"/>
                <w:szCs w:val="20"/>
              </w:rPr>
            </w:pPr>
            <w:sdt>
              <w:sdtPr>
                <w:tag w:val="goog_rdk_50"/>
                <w:id w:val="736354542"/>
              </w:sdtPr>
              <w:sdtContent>
                <w:r w:rsidR="005B4FE3">
                  <w:rPr>
                    <w:rFonts w:ascii="Arial Unicode MS" w:eastAsia="Arial Unicode MS" w:hAnsi="Arial Unicode MS" w:cs="Arial Unicode MS"/>
                    <w:sz w:val="20"/>
                    <w:szCs w:val="20"/>
                  </w:rPr>
                  <w:t>☐</w:t>
                </w:r>
              </w:sdtContent>
            </w:sdt>
            <w:r w:rsidR="005B4FE3">
              <w:rPr>
                <w:sz w:val="20"/>
                <w:szCs w:val="20"/>
              </w:rPr>
              <w:t xml:space="preserve"> Removing hard to clean toys or objects</w:t>
            </w:r>
          </w:p>
          <w:p w:rsidR="00857E0E" w:rsidRDefault="00B5120E" w:rsidP="0060472C">
            <w:pPr>
              <w:ind w:left="262" w:hanging="262"/>
              <w:rPr>
                <w:sz w:val="20"/>
                <w:szCs w:val="20"/>
              </w:rPr>
            </w:pPr>
            <w:sdt>
              <w:sdtPr>
                <w:rPr>
                  <w:sz w:val="20"/>
                  <w:szCs w:val="20"/>
                </w:rPr>
                <w:tag w:val="goog_rdk_51"/>
                <w:id w:val="-2045433290"/>
              </w:sdtPr>
              <w:sdtContent>
                <w:r w:rsidR="005B4FE3" w:rsidRPr="0060472C">
                  <w:rPr>
                    <w:rFonts w:ascii="Segoe UI Symbol" w:hAnsi="Segoe UI Symbol" w:cs="Segoe UI Symbol"/>
                    <w:sz w:val="20"/>
                    <w:szCs w:val="20"/>
                  </w:rPr>
                  <w:t>☐</w:t>
                </w:r>
              </w:sdtContent>
            </w:sdt>
            <w:r w:rsidR="005B4FE3">
              <w:rPr>
                <w:sz w:val="20"/>
                <w:szCs w:val="20"/>
              </w:rPr>
              <w:t xml:space="preserve"> Rotating toys and other high touch objects to allow sufficient time for cleaning </w:t>
            </w:r>
          </w:p>
        </w:tc>
        <w:tc>
          <w:tcPr>
            <w:tcW w:w="4410" w:type="dxa"/>
            <w:vAlign w:val="center"/>
          </w:tcPr>
          <w:p w:rsidR="00857E0E" w:rsidRDefault="00857E0E"/>
        </w:tc>
      </w:tr>
      <w:tr w:rsidR="00857E0E">
        <w:trPr>
          <w:trHeight w:val="854"/>
        </w:trPr>
        <w:tc>
          <w:tcPr>
            <w:tcW w:w="2790" w:type="dxa"/>
            <w:vAlign w:val="center"/>
          </w:tcPr>
          <w:p w:rsidR="00857E0E" w:rsidRDefault="005B4FE3">
            <w:pPr>
              <w:pBdr>
                <w:top w:val="nil"/>
                <w:left w:val="nil"/>
                <w:bottom w:val="nil"/>
                <w:right w:val="nil"/>
                <w:between w:val="nil"/>
              </w:pBdr>
              <w:rPr>
                <w:color w:val="000000"/>
              </w:rPr>
            </w:pPr>
            <w:r>
              <w:rPr>
                <w:color w:val="000000"/>
              </w:rPr>
              <w:lastRenderedPageBreak/>
              <w:t>10. List the product(s) used to clean and disinfect.</w:t>
            </w:r>
          </w:p>
        </w:tc>
        <w:tc>
          <w:tcPr>
            <w:tcW w:w="7200" w:type="dxa"/>
            <w:vAlign w:val="center"/>
          </w:tcPr>
          <w:p w:rsidR="00857E0E" w:rsidRDefault="005B4FE3">
            <w:pPr>
              <w:pBdr>
                <w:top w:val="nil"/>
                <w:left w:val="nil"/>
                <w:bottom w:val="nil"/>
                <w:right w:val="nil"/>
                <w:between w:val="nil"/>
              </w:pBdr>
              <w:rPr>
                <w:b/>
                <w:i/>
                <w:sz w:val="20"/>
                <w:szCs w:val="20"/>
              </w:rPr>
            </w:pPr>
            <w:r>
              <w:rPr>
                <w:b/>
                <w:i/>
                <w:sz w:val="20"/>
                <w:szCs w:val="20"/>
              </w:rPr>
              <w:t>Check all that apply:</w:t>
            </w:r>
          </w:p>
          <w:p w:rsidR="00857E0E" w:rsidRDefault="00B5120E">
            <w:pPr>
              <w:pBdr>
                <w:top w:val="nil"/>
                <w:left w:val="nil"/>
                <w:bottom w:val="nil"/>
                <w:right w:val="nil"/>
                <w:between w:val="nil"/>
              </w:pBdr>
              <w:rPr>
                <w:sz w:val="20"/>
                <w:szCs w:val="20"/>
              </w:rPr>
            </w:pPr>
            <w:sdt>
              <w:sdtPr>
                <w:tag w:val="goog_rdk_52"/>
                <w:id w:val="-1570880666"/>
              </w:sdtPr>
              <w:sdtContent>
                <w:r w:rsidR="005B4FE3">
                  <w:rPr>
                    <w:rFonts w:ascii="Arial Unicode MS" w:eastAsia="Arial Unicode MS" w:hAnsi="Arial Unicode MS" w:cs="Arial Unicode MS"/>
                    <w:sz w:val="20"/>
                    <w:szCs w:val="20"/>
                  </w:rPr>
                  <w:t>☐</w:t>
                </w:r>
              </w:sdtContent>
            </w:sdt>
            <w:r w:rsidR="005B4FE3">
              <w:rPr>
                <w:sz w:val="20"/>
                <w:szCs w:val="20"/>
              </w:rPr>
              <w:t xml:space="preserve"> Alcohol solution with at least 70% alcohol (includes wipes)</w:t>
            </w:r>
          </w:p>
          <w:p w:rsidR="00857E0E" w:rsidRDefault="00B5120E">
            <w:pPr>
              <w:rPr>
                <w:sz w:val="20"/>
                <w:szCs w:val="20"/>
              </w:rPr>
            </w:pPr>
            <w:sdt>
              <w:sdtPr>
                <w:tag w:val="goog_rdk_53"/>
                <w:id w:val="-387956820"/>
              </w:sdtPr>
              <w:sdtContent>
                <w:r w:rsidR="005B4FE3">
                  <w:rPr>
                    <w:rFonts w:ascii="Arial Unicode MS" w:eastAsia="Arial Unicode MS" w:hAnsi="Arial Unicode MS" w:cs="Arial Unicode MS"/>
                    <w:sz w:val="20"/>
                    <w:szCs w:val="20"/>
                  </w:rPr>
                  <w:t>☐</w:t>
                </w:r>
              </w:sdtContent>
            </w:sdt>
            <w:r w:rsidR="005B4FE3">
              <w:rPr>
                <w:sz w:val="20"/>
                <w:szCs w:val="20"/>
              </w:rPr>
              <w:t xml:space="preserve"> Bleach/water solution, at youth-approved concentration (5.25-8.3%)</w:t>
            </w:r>
          </w:p>
          <w:p w:rsidR="00857E0E" w:rsidRDefault="00B5120E">
            <w:pPr>
              <w:ind w:left="262" w:hanging="270"/>
              <w:rPr>
                <w:sz w:val="20"/>
                <w:szCs w:val="20"/>
              </w:rPr>
            </w:pPr>
            <w:sdt>
              <w:sdtPr>
                <w:tag w:val="goog_rdk_54"/>
                <w:id w:val="-165559128"/>
              </w:sdtPr>
              <w:sdtContent>
                <w:r w:rsidR="005B4FE3">
                  <w:rPr>
                    <w:rFonts w:ascii="Arial Unicode MS" w:eastAsia="Arial Unicode MS" w:hAnsi="Arial Unicode MS" w:cs="Arial Unicode MS"/>
                    <w:sz w:val="20"/>
                    <w:szCs w:val="20"/>
                  </w:rPr>
                  <w:t>☐</w:t>
                </w:r>
              </w:sdtContent>
            </w:sdt>
            <w:r w:rsidR="005B4FE3">
              <w:rPr>
                <w:sz w:val="20"/>
                <w:szCs w:val="20"/>
              </w:rPr>
              <w:t xml:space="preserve"> </w:t>
            </w:r>
            <w:hyperlink r:id="rId65">
              <w:r w:rsidR="005B4FE3">
                <w:rPr>
                  <w:color w:val="1155CC"/>
                  <w:sz w:val="20"/>
                  <w:szCs w:val="20"/>
                  <w:u w:val="single"/>
                </w:rPr>
                <w:t>EPA-registered disinfectant for use against SARS-CoV-2</w:t>
              </w:r>
            </w:hyperlink>
            <w:r w:rsidR="005B4FE3">
              <w:rPr>
                <w:sz w:val="20"/>
                <w:szCs w:val="20"/>
              </w:rPr>
              <w:t>:</w:t>
            </w:r>
          </w:p>
          <w:p w:rsidR="00857E0E" w:rsidRDefault="005B4FE3">
            <w:pPr>
              <w:numPr>
                <w:ilvl w:val="1"/>
                <w:numId w:val="12"/>
              </w:numPr>
              <w:pBdr>
                <w:top w:val="nil"/>
                <w:left w:val="nil"/>
                <w:bottom w:val="nil"/>
                <w:right w:val="nil"/>
                <w:between w:val="nil"/>
              </w:pBdr>
              <w:ind w:left="760"/>
              <w:rPr>
                <w:color w:val="000000"/>
                <w:sz w:val="20"/>
                <w:szCs w:val="20"/>
              </w:rPr>
            </w:pPr>
            <w:r>
              <w:rPr>
                <w:color w:val="000000"/>
                <w:sz w:val="20"/>
                <w:szCs w:val="20"/>
              </w:rPr>
              <w:t>Manufacturer:___________________</w:t>
            </w:r>
          </w:p>
          <w:p w:rsidR="00857E0E" w:rsidRDefault="005B4FE3">
            <w:pPr>
              <w:numPr>
                <w:ilvl w:val="1"/>
                <w:numId w:val="12"/>
              </w:numPr>
              <w:pBdr>
                <w:top w:val="nil"/>
                <w:left w:val="nil"/>
                <w:bottom w:val="nil"/>
                <w:right w:val="nil"/>
                <w:between w:val="nil"/>
              </w:pBdr>
              <w:ind w:left="760"/>
              <w:rPr>
                <w:color w:val="000000"/>
                <w:sz w:val="20"/>
                <w:szCs w:val="20"/>
              </w:rPr>
            </w:pPr>
            <w:r>
              <w:rPr>
                <w:color w:val="000000"/>
                <w:sz w:val="20"/>
                <w:szCs w:val="20"/>
              </w:rPr>
              <w:t>Name: __________________</w:t>
            </w:r>
          </w:p>
          <w:p w:rsidR="00857E0E" w:rsidRDefault="005B4FE3">
            <w:pPr>
              <w:numPr>
                <w:ilvl w:val="1"/>
                <w:numId w:val="12"/>
              </w:numPr>
              <w:pBdr>
                <w:top w:val="nil"/>
                <w:left w:val="nil"/>
                <w:bottom w:val="nil"/>
                <w:right w:val="nil"/>
                <w:between w:val="nil"/>
              </w:pBdr>
              <w:ind w:left="760"/>
              <w:rPr>
                <w:color w:val="000000"/>
                <w:sz w:val="20"/>
                <w:szCs w:val="20"/>
              </w:rPr>
            </w:pPr>
            <w:r>
              <w:rPr>
                <w:color w:val="000000"/>
                <w:sz w:val="20"/>
                <w:szCs w:val="20"/>
              </w:rPr>
              <w:t>EPA Registration #:____________________</w:t>
            </w:r>
          </w:p>
        </w:tc>
        <w:tc>
          <w:tcPr>
            <w:tcW w:w="4410" w:type="dxa"/>
            <w:vAlign w:val="center"/>
          </w:tcPr>
          <w:p w:rsidR="00857E0E" w:rsidRDefault="00857E0E"/>
        </w:tc>
      </w:tr>
      <w:tr w:rsidR="00857E0E">
        <w:trPr>
          <w:trHeight w:val="1502"/>
        </w:trPr>
        <w:tc>
          <w:tcPr>
            <w:tcW w:w="2790" w:type="dxa"/>
            <w:vAlign w:val="center"/>
          </w:tcPr>
          <w:p w:rsidR="00857E0E" w:rsidRDefault="005B4FE3">
            <w:pPr>
              <w:pBdr>
                <w:top w:val="nil"/>
                <w:left w:val="nil"/>
                <w:bottom w:val="nil"/>
                <w:right w:val="nil"/>
                <w:between w:val="nil"/>
              </w:pBdr>
              <w:rPr>
                <w:color w:val="000000"/>
              </w:rPr>
            </w:pPr>
            <w:r>
              <w:rPr>
                <w:color w:val="000000"/>
              </w:rPr>
              <w:t xml:space="preserve">11. Describe the safety precautions that are taken when using disinfectant(s). </w:t>
            </w:r>
          </w:p>
        </w:tc>
        <w:tc>
          <w:tcPr>
            <w:tcW w:w="7200" w:type="dxa"/>
          </w:tcPr>
          <w:p w:rsidR="00857E0E" w:rsidRDefault="00B5120E">
            <w:pPr>
              <w:rPr>
                <w:sz w:val="20"/>
                <w:szCs w:val="20"/>
              </w:rPr>
            </w:pPr>
            <w:sdt>
              <w:sdtPr>
                <w:tag w:val="goog_rdk_55"/>
                <w:id w:val="-976832839"/>
              </w:sdtPr>
              <w:sdtContent>
                <w:r w:rsidR="005B4FE3">
                  <w:rPr>
                    <w:rFonts w:ascii="Arial Unicode MS" w:eastAsia="Arial Unicode MS" w:hAnsi="Arial Unicode MS" w:cs="Arial Unicode MS"/>
                    <w:sz w:val="20"/>
                    <w:szCs w:val="20"/>
                  </w:rPr>
                  <w:t>☐</w:t>
                </w:r>
              </w:sdtContent>
            </w:sdt>
            <w:r w:rsidR="005B4FE3">
              <w:rPr>
                <w:sz w:val="20"/>
                <w:szCs w:val="20"/>
              </w:rPr>
              <w:t xml:space="preserve"> Reviewing safety data sheet (SDS) for each product</w:t>
            </w:r>
          </w:p>
          <w:p w:rsidR="00857E0E" w:rsidRDefault="00B5120E">
            <w:pPr>
              <w:ind w:left="262" w:hanging="262"/>
              <w:rPr>
                <w:color w:val="FF0000"/>
                <w:sz w:val="20"/>
                <w:szCs w:val="20"/>
              </w:rPr>
            </w:pPr>
            <w:sdt>
              <w:sdtPr>
                <w:tag w:val="goog_rdk_56"/>
                <w:id w:val="912356492"/>
              </w:sdtPr>
              <w:sdtContent>
                <w:r w:rsidR="005B4FE3">
                  <w:rPr>
                    <w:rFonts w:ascii="Arial Unicode MS" w:eastAsia="Arial Unicode MS" w:hAnsi="Arial Unicode MS" w:cs="Arial Unicode MS"/>
                    <w:sz w:val="20"/>
                    <w:szCs w:val="20"/>
                  </w:rPr>
                  <w:t>☐</w:t>
                </w:r>
              </w:sdtContent>
            </w:sdt>
            <w:r w:rsidR="005B4FE3">
              <w:rPr>
                <w:sz w:val="20"/>
                <w:szCs w:val="20"/>
              </w:rPr>
              <w:t xml:space="preserve"> Reviewing </w:t>
            </w:r>
            <w:hyperlink r:id="rId66">
              <w:r w:rsidR="005B4FE3">
                <w:rPr>
                  <w:color w:val="0000FF"/>
                  <w:sz w:val="20"/>
                  <w:szCs w:val="20"/>
                  <w:u w:val="single"/>
                </w:rPr>
                <w:t>steps for safe disinfectant use</w:t>
              </w:r>
            </w:hyperlink>
            <w:r w:rsidR="005B4FE3">
              <w:rPr>
                <w:sz w:val="20"/>
                <w:szCs w:val="20"/>
              </w:rPr>
              <w:t xml:space="preserve"> </w:t>
            </w:r>
          </w:p>
          <w:p w:rsidR="00857E0E" w:rsidRDefault="00B5120E">
            <w:pPr>
              <w:rPr>
                <w:sz w:val="20"/>
                <w:szCs w:val="20"/>
              </w:rPr>
            </w:pPr>
            <w:sdt>
              <w:sdtPr>
                <w:tag w:val="goog_rdk_57"/>
                <w:id w:val="-2022150364"/>
              </w:sdtPr>
              <w:sdtContent>
                <w:r w:rsidR="005B4FE3">
                  <w:rPr>
                    <w:rFonts w:ascii="Arial Unicode MS" w:eastAsia="Arial Unicode MS" w:hAnsi="Arial Unicode MS" w:cs="Arial Unicode MS"/>
                    <w:sz w:val="20"/>
                    <w:szCs w:val="20"/>
                  </w:rPr>
                  <w:t>☐</w:t>
                </w:r>
              </w:sdtContent>
            </w:sdt>
            <w:r w:rsidR="005B4FE3">
              <w:rPr>
                <w:sz w:val="20"/>
                <w:szCs w:val="20"/>
              </w:rPr>
              <w:t xml:space="preserve"> Following manufacturer’s instructions for products use</w:t>
            </w:r>
          </w:p>
          <w:p w:rsidR="00857E0E" w:rsidRDefault="00B5120E">
            <w:pPr>
              <w:rPr>
                <w:sz w:val="20"/>
                <w:szCs w:val="20"/>
              </w:rPr>
            </w:pPr>
            <w:sdt>
              <w:sdtPr>
                <w:tag w:val="goog_rdk_58"/>
                <w:id w:val="78642917"/>
              </w:sdtPr>
              <w:sdtContent>
                <w:r w:rsidR="005B4FE3">
                  <w:rPr>
                    <w:rFonts w:ascii="Arial Unicode MS" w:eastAsia="Arial Unicode MS" w:hAnsi="Arial Unicode MS" w:cs="Arial Unicode MS"/>
                    <w:sz w:val="20"/>
                    <w:szCs w:val="20"/>
                  </w:rPr>
                  <w:t>☐</w:t>
                </w:r>
              </w:sdtContent>
            </w:sdt>
            <w:r w:rsidR="005B4FE3">
              <w:rPr>
                <w:sz w:val="20"/>
                <w:szCs w:val="20"/>
              </w:rPr>
              <w:t xml:space="preserve"> Using personal protective equipment</w:t>
            </w:r>
          </w:p>
        </w:tc>
        <w:tc>
          <w:tcPr>
            <w:tcW w:w="4410" w:type="dxa"/>
          </w:tcPr>
          <w:p w:rsidR="00857E0E" w:rsidRDefault="00857E0E">
            <w:pPr>
              <w:rPr>
                <w:rFonts w:ascii="Quattrocento Sans" w:eastAsia="Quattrocento Sans" w:hAnsi="Quattrocento Sans" w:cs="Quattrocento Sans"/>
                <w:sz w:val="20"/>
                <w:szCs w:val="20"/>
              </w:rPr>
            </w:pPr>
          </w:p>
        </w:tc>
      </w:tr>
      <w:tr w:rsidR="00857E0E">
        <w:trPr>
          <w:trHeight w:val="521"/>
        </w:trPr>
        <w:tc>
          <w:tcPr>
            <w:tcW w:w="2790" w:type="dxa"/>
            <w:shd w:val="clear" w:color="auto" w:fill="5F497A"/>
            <w:vAlign w:val="center"/>
          </w:tcPr>
          <w:p w:rsidR="00857E0E" w:rsidRDefault="005B4FE3">
            <w:pPr>
              <w:spacing w:before="0" w:after="0"/>
              <w:rPr>
                <w:b/>
                <w:color w:val="FFFFFF"/>
              </w:rPr>
            </w:pPr>
            <w:r>
              <w:rPr>
                <w:b/>
                <w:color w:val="FFFFFF"/>
              </w:rPr>
              <w:t>GOOD HYGIENE</w:t>
            </w:r>
          </w:p>
        </w:tc>
        <w:tc>
          <w:tcPr>
            <w:tcW w:w="7200" w:type="dxa"/>
            <w:shd w:val="clear" w:color="auto" w:fill="5F497A"/>
            <w:vAlign w:val="center"/>
          </w:tcPr>
          <w:p w:rsidR="00857E0E" w:rsidRDefault="005B4FE3">
            <w:pPr>
              <w:spacing w:before="0" w:after="0"/>
              <w:rPr>
                <w:b/>
                <w:smallCaps/>
                <w:color w:val="FFFFFF"/>
              </w:rPr>
            </w:pPr>
            <w:r>
              <w:rPr>
                <w:b/>
                <w:color w:val="FFFFFF"/>
              </w:rPr>
              <w:t>Check all that apply (all required):</w:t>
            </w:r>
          </w:p>
        </w:tc>
        <w:tc>
          <w:tcPr>
            <w:tcW w:w="4410" w:type="dxa"/>
            <w:shd w:val="clear" w:color="auto" w:fill="5F497A"/>
            <w:vAlign w:val="center"/>
          </w:tcPr>
          <w:p w:rsidR="00857E0E" w:rsidRDefault="005B4FE3">
            <w:pPr>
              <w:spacing w:before="0" w:after="0"/>
              <w:rPr>
                <w:b/>
                <w:smallCaps/>
                <w:color w:val="FFFFFF"/>
              </w:rPr>
            </w:pPr>
            <w:r>
              <w:rPr>
                <w:b/>
                <w:color w:val="FFFFFF"/>
              </w:rPr>
              <w:t>Describe:</w:t>
            </w:r>
          </w:p>
        </w:tc>
      </w:tr>
      <w:tr w:rsidR="00857E0E">
        <w:trPr>
          <w:trHeight w:val="1709"/>
        </w:trPr>
        <w:tc>
          <w:tcPr>
            <w:tcW w:w="2790" w:type="dxa"/>
            <w:vAlign w:val="center"/>
          </w:tcPr>
          <w:p w:rsidR="00857E0E" w:rsidRDefault="005B4FE3">
            <w:pPr>
              <w:pBdr>
                <w:top w:val="nil"/>
                <w:left w:val="nil"/>
                <w:bottom w:val="nil"/>
                <w:right w:val="nil"/>
                <w:between w:val="nil"/>
              </w:pBdr>
              <w:rPr>
                <w:color w:val="000000"/>
              </w:rPr>
            </w:pPr>
            <w:r>
              <w:rPr>
                <w:color w:val="000000"/>
              </w:rPr>
              <w:t>12. Describe methods used to encourage good hygiene practices.</w:t>
            </w:r>
          </w:p>
        </w:tc>
        <w:tc>
          <w:tcPr>
            <w:tcW w:w="7200" w:type="dxa"/>
            <w:vAlign w:val="center"/>
          </w:tcPr>
          <w:p w:rsidR="00857E0E" w:rsidRDefault="00B5120E">
            <w:pPr>
              <w:rPr>
                <w:sz w:val="20"/>
                <w:szCs w:val="20"/>
              </w:rPr>
            </w:pPr>
            <w:sdt>
              <w:sdtPr>
                <w:tag w:val="goog_rdk_59"/>
                <w:id w:val="-155001882"/>
              </w:sdtPr>
              <w:sdtContent>
                <w:r w:rsidR="005B4FE3">
                  <w:rPr>
                    <w:rFonts w:ascii="Arial Unicode MS" w:eastAsia="Arial Unicode MS" w:hAnsi="Arial Unicode MS" w:cs="Arial Unicode MS"/>
                    <w:sz w:val="20"/>
                    <w:szCs w:val="20"/>
                  </w:rPr>
                  <w:t>☐</w:t>
                </w:r>
              </w:sdtContent>
            </w:sdt>
            <w:r w:rsidR="005B4FE3">
              <w:rPr>
                <w:sz w:val="20"/>
                <w:szCs w:val="20"/>
              </w:rPr>
              <w:t xml:space="preserve"> Providing soap and running water </w:t>
            </w:r>
          </w:p>
          <w:p w:rsidR="00857E0E" w:rsidRDefault="00B5120E">
            <w:pPr>
              <w:rPr>
                <w:sz w:val="20"/>
                <w:szCs w:val="20"/>
              </w:rPr>
            </w:pPr>
            <w:sdt>
              <w:sdtPr>
                <w:tag w:val="goog_rdk_60"/>
                <w:id w:val="1993909087"/>
              </w:sdtPr>
              <w:sdtContent>
                <w:r w:rsidR="005B4FE3">
                  <w:rPr>
                    <w:rFonts w:ascii="Arial Unicode MS" w:eastAsia="Arial Unicode MS" w:hAnsi="Arial Unicode MS" w:cs="Arial Unicode MS"/>
                    <w:sz w:val="20"/>
                    <w:szCs w:val="20"/>
                  </w:rPr>
                  <w:t>☐</w:t>
                </w:r>
              </w:sdtContent>
            </w:sdt>
            <w:r w:rsidR="005B4FE3">
              <w:rPr>
                <w:sz w:val="20"/>
                <w:szCs w:val="20"/>
              </w:rPr>
              <w:t xml:space="preserve"> Including handwashing in daily schedules and at key transitions</w:t>
            </w:r>
          </w:p>
          <w:p w:rsidR="00857E0E" w:rsidRDefault="00B5120E">
            <w:pPr>
              <w:rPr>
                <w:sz w:val="20"/>
                <w:szCs w:val="20"/>
              </w:rPr>
            </w:pPr>
            <w:sdt>
              <w:sdtPr>
                <w:tag w:val="goog_rdk_61"/>
                <w:id w:val="-738559807"/>
              </w:sdtPr>
              <w:sdtContent>
                <w:r w:rsidR="005B4FE3">
                  <w:rPr>
                    <w:rFonts w:ascii="Arial Unicode MS" w:eastAsia="Arial Unicode MS" w:hAnsi="Arial Unicode MS" w:cs="Arial Unicode MS"/>
                    <w:sz w:val="20"/>
                    <w:szCs w:val="20"/>
                  </w:rPr>
                  <w:t>☐</w:t>
                </w:r>
              </w:sdtContent>
            </w:sdt>
            <w:r w:rsidR="005B4FE3">
              <w:rPr>
                <w:sz w:val="20"/>
                <w:szCs w:val="20"/>
              </w:rPr>
              <w:t xml:space="preserve"> Providing hand sanitizer and/or wipes/towelettes</w:t>
            </w:r>
          </w:p>
          <w:p w:rsidR="00857E0E" w:rsidRDefault="00B5120E">
            <w:pPr>
              <w:ind w:left="262" w:hanging="262"/>
              <w:rPr>
                <w:sz w:val="20"/>
                <w:szCs w:val="20"/>
              </w:rPr>
            </w:pPr>
            <w:sdt>
              <w:sdtPr>
                <w:tag w:val="goog_rdk_62"/>
                <w:id w:val="-592013134"/>
              </w:sdtPr>
              <w:sdtContent>
                <w:r w:rsidR="005B4FE3">
                  <w:rPr>
                    <w:rFonts w:ascii="Arial Unicode MS" w:eastAsia="Arial Unicode MS" w:hAnsi="Arial Unicode MS" w:cs="Arial Unicode MS"/>
                    <w:sz w:val="20"/>
                    <w:szCs w:val="20"/>
                  </w:rPr>
                  <w:t>☐</w:t>
                </w:r>
              </w:sdtContent>
            </w:sdt>
            <w:r w:rsidR="005B4FE3">
              <w:rPr>
                <w:sz w:val="20"/>
                <w:szCs w:val="20"/>
              </w:rPr>
              <w:t xml:space="preserve"> If using hand sanitizer, </w:t>
            </w:r>
            <w:hyperlink r:id="rId67">
              <w:r w:rsidR="005B4FE3">
                <w:rPr>
                  <w:color w:val="0000FF"/>
                  <w:sz w:val="20"/>
                  <w:szCs w:val="20"/>
                  <w:u w:val="single"/>
                </w:rPr>
                <w:t>soliciting parental consent</w:t>
              </w:r>
            </w:hyperlink>
            <w:r w:rsidR="005B4FE3">
              <w:rPr>
                <w:sz w:val="20"/>
                <w:szCs w:val="20"/>
              </w:rPr>
              <w:t xml:space="preserve"> </w:t>
            </w:r>
          </w:p>
          <w:p w:rsidR="00857E0E" w:rsidRDefault="00B5120E">
            <w:pPr>
              <w:rPr>
                <w:sz w:val="20"/>
                <w:szCs w:val="20"/>
              </w:rPr>
            </w:pPr>
            <w:sdt>
              <w:sdtPr>
                <w:tag w:val="goog_rdk_63"/>
                <w:id w:val="1112006961"/>
              </w:sdtPr>
              <w:sdtContent>
                <w:r w:rsidR="005B4FE3">
                  <w:rPr>
                    <w:rFonts w:ascii="Arial Unicode MS" w:eastAsia="Arial Unicode MS" w:hAnsi="Arial Unicode MS" w:cs="Arial Unicode MS"/>
                    <w:sz w:val="20"/>
                    <w:szCs w:val="20"/>
                  </w:rPr>
                  <w:t>☐</w:t>
                </w:r>
              </w:sdtContent>
            </w:sdt>
            <w:r w:rsidR="005B4FE3">
              <w:rPr>
                <w:sz w:val="20"/>
                <w:szCs w:val="20"/>
              </w:rPr>
              <w:t xml:space="preserve"> If using hand sanitizer, allowing supervised use only</w:t>
            </w:r>
          </w:p>
          <w:p w:rsidR="00857E0E" w:rsidRDefault="00B5120E" w:rsidP="0060472C">
            <w:pPr>
              <w:ind w:left="262" w:hanging="262"/>
              <w:rPr>
                <w:sz w:val="20"/>
                <w:szCs w:val="20"/>
              </w:rPr>
            </w:pPr>
            <w:sdt>
              <w:sdtPr>
                <w:rPr>
                  <w:sz w:val="20"/>
                  <w:szCs w:val="20"/>
                </w:rPr>
                <w:tag w:val="goog_rdk_64"/>
                <w:id w:val="-1954083311"/>
              </w:sdtPr>
              <w:sdtContent>
                <w:r w:rsidR="005B4FE3" w:rsidRPr="0060472C">
                  <w:rPr>
                    <w:rFonts w:ascii="Segoe UI Symbol" w:hAnsi="Segoe UI Symbol" w:cs="Segoe UI Symbol"/>
                    <w:sz w:val="20"/>
                    <w:szCs w:val="20"/>
                  </w:rPr>
                  <w:t>☐</w:t>
                </w:r>
              </w:sdtContent>
            </w:sdt>
            <w:r w:rsidR="005B4FE3">
              <w:rPr>
                <w:sz w:val="20"/>
                <w:szCs w:val="20"/>
              </w:rPr>
              <w:t xml:space="preserve"> Using reminders to wash hands frequently, avoid touching face with unwashed hands, cover mouth when coughing or sneezing</w:t>
            </w:r>
          </w:p>
          <w:p w:rsidR="00857E0E" w:rsidRDefault="00B5120E" w:rsidP="0060472C">
            <w:pPr>
              <w:ind w:left="262" w:hanging="262"/>
            </w:pPr>
            <w:sdt>
              <w:sdtPr>
                <w:tag w:val="goog_rdk_65"/>
                <w:id w:val="-14162650"/>
              </w:sdtPr>
              <w:sdtContent>
                <w:r w:rsidR="005B4FE3">
                  <w:rPr>
                    <w:rFonts w:ascii="Arial Unicode MS" w:eastAsia="Arial Unicode MS" w:hAnsi="Arial Unicode MS" w:cs="Arial Unicode MS"/>
                    <w:sz w:val="20"/>
                    <w:szCs w:val="20"/>
                  </w:rPr>
                  <w:t>☐</w:t>
                </w:r>
              </w:sdtContent>
            </w:sdt>
            <w:r w:rsidR="005B4FE3">
              <w:rPr>
                <w:sz w:val="20"/>
                <w:szCs w:val="20"/>
              </w:rPr>
              <w:t xml:space="preserve"> Asking staff, youth participants and visitors to avoid hand shaking and hugging </w:t>
            </w:r>
          </w:p>
        </w:tc>
        <w:tc>
          <w:tcPr>
            <w:tcW w:w="4410" w:type="dxa"/>
            <w:vAlign w:val="center"/>
          </w:tcPr>
          <w:p w:rsidR="00857E0E" w:rsidRDefault="00857E0E"/>
        </w:tc>
      </w:tr>
      <w:tr w:rsidR="00857E0E" w:rsidTr="0060472C">
        <w:trPr>
          <w:trHeight w:val="1790"/>
        </w:trPr>
        <w:tc>
          <w:tcPr>
            <w:tcW w:w="2790" w:type="dxa"/>
            <w:vAlign w:val="center"/>
          </w:tcPr>
          <w:p w:rsidR="00857E0E" w:rsidRDefault="005B4FE3">
            <w:pPr>
              <w:pBdr>
                <w:top w:val="nil"/>
                <w:left w:val="nil"/>
                <w:bottom w:val="nil"/>
                <w:right w:val="nil"/>
                <w:between w:val="nil"/>
              </w:pBdr>
              <w:rPr>
                <w:rFonts w:ascii="Quattrocento Sans" w:eastAsia="Quattrocento Sans" w:hAnsi="Quattrocento Sans" w:cs="Quattrocento Sans"/>
              </w:rPr>
            </w:pPr>
            <w:r>
              <w:rPr>
                <w:color w:val="000000"/>
              </w:rPr>
              <w:t>13. Describe the safety precautions taken for food and drink preparation, distribution and consumption.</w:t>
            </w:r>
          </w:p>
        </w:tc>
        <w:tc>
          <w:tcPr>
            <w:tcW w:w="7200" w:type="dxa"/>
            <w:vAlign w:val="center"/>
          </w:tcPr>
          <w:p w:rsidR="00857E0E" w:rsidRDefault="00B5120E">
            <w:pPr>
              <w:rPr>
                <w:sz w:val="20"/>
                <w:szCs w:val="20"/>
              </w:rPr>
            </w:pPr>
            <w:sdt>
              <w:sdtPr>
                <w:tag w:val="goog_rdk_66"/>
                <w:id w:val="-1561789683"/>
              </w:sdtPr>
              <w:sdtContent>
                <w:r w:rsidR="005B4FE3">
                  <w:rPr>
                    <w:rFonts w:ascii="Arial Unicode MS" w:eastAsia="Arial Unicode MS" w:hAnsi="Arial Unicode MS" w:cs="Arial Unicode MS"/>
                    <w:sz w:val="20"/>
                    <w:szCs w:val="20"/>
                  </w:rPr>
                  <w:t>☐</w:t>
                </w:r>
              </w:sdtContent>
            </w:sdt>
            <w:r w:rsidR="005B4FE3">
              <w:rPr>
                <w:sz w:val="20"/>
                <w:szCs w:val="20"/>
              </w:rPr>
              <w:t xml:space="preserve"> Designating separate sinks for food preparation</w:t>
            </w:r>
          </w:p>
          <w:p w:rsidR="00857E0E" w:rsidRDefault="00B5120E">
            <w:pPr>
              <w:rPr>
                <w:sz w:val="20"/>
                <w:szCs w:val="20"/>
              </w:rPr>
            </w:pPr>
            <w:sdt>
              <w:sdtPr>
                <w:tag w:val="goog_rdk_67"/>
                <w:id w:val="-2117667057"/>
              </w:sdtPr>
              <w:sdtContent>
                <w:r w:rsidR="005B4FE3">
                  <w:rPr>
                    <w:rFonts w:ascii="Arial Unicode MS" w:eastAsia="Arial Unicode MS" w:hAnsi="Arial Unicode MS" w:cs="Arial Unicode MS"/>
                    <w:sz w:val="20"/>
                    <w:szCs w:val="20"/>
                  </w:rPr>
                  <w:t>☐</w:t>
                </w:r>
              </w:sdtContent>
            </w:sdt>
            <w:r w:rsidR="005B4FE3">
              <w:rPr>
                <w:sz w:val="20"/>
                <w:szCs w:val="20"/>
              </w:rPr>
              <w:t xml:space="preserve"> Designating specific staff to prepare and distribute food and drinks</w:t>
            </w:r>
          </w:p>
          <w:p w:rsidR="00857E0E" w:rsidRDefault="00B5120E">
            <w:pPr>
              <w:rPr>
                <w:sz w:val="20"/>
                <w:szCs w:val="20"/>
              </w:rPr>
            </w:pPr>
            <w:sdt>
              <w:sdtPr>
                <w:tag w:val="goog_rdk_68"/>
                <w:id w:val="1613712535"/>
              </w:sdtPr>
              <w:sdtContent>
                <w:r w:rsidR="005B4FE3">
                  <w:rPr>
                    <w:rFonts w:ascii="Arial Unicode MS" w:eastAsia="Arial Unicode MS" w:hAnsi="Arial Unicode MS" w:cs="Arial Unicode MS"/>
                    <w:sz w:val="20"/>
                    <w:szCs w:val="20"/>
                  </w:rPr>
                  <w:t>☐</w:t>
                </w:r>
              </w:sdtContent>
            </w:sdt>
            <w:r w:rsidR="005B4FE3">
              <w:rPr>
                <w:sz w:val="20"/>
                <w:szCs w:val="20"/>
              </w:rPr>
              <w:t xml:space="preserve"> Serving food in group-specific locations rather than common areas</w:t>
            </w:r>
          </w:p>
          <w:p w:rsidR="00857E0E" w:rsidRDefault="00B5120E">
            <w:pPr>
              <w:rPr>
                <w:sz w:val="20"/>
                <w:szCs w:val="20"/>
              </w:rPr>
            </w:pPr>
            <w:sdt>
              <w:sdtPr>
                <w:tag w:val="goog_rdk_69"/>
                <w:id w:val="-1892182340"/>
              </w:sdtPr>
              <w:sdtContent>
                <w:r w:rsidR="005B4FE3">
                  <w:rPr>
                    <w:rFonts w:ascii="Arial Unicode MS" w:eastAsia="Arial Unicode MS" w:hAnsi="Arial Unicode MS" w:cs="Arial Unicode MS"/>
                    <w:sz w:val="20"/>
                    <w:szCs w:val="20"/>
                  </w:rPr>
                  <w:t>☐</w:t>
                </w:r>
              </w:sdtContent>
            </w:sdt>
            <w:r w:rsidR="005B4FE3">
              <w:rPr>
                <w:sz w:val="20"/>
                <w:szCs w:val="20"/>
              </w:rPr>
              <w:t xml:space="preserve"> Serving individual portions and discouraging food or utensil sharing</w:t>
            </w:r>
          </w:p>
        </w:tc>
        <w:tc>
          <w:tcPr>
            <w:tcW w:w="4410" w:type="dxa"/>
            <w:vAlign w:val="center"/>
          </w:tcPr>
          <w:p w:rsidR="00857E0E" w:rsidRDefault="00857E0E">
            <w:pPr>
              <w:rPr>
                <w:rFonts w:ascii="Quattrocento Sans" w:eastAsia="Quattrocento Sans" w:hAnsi="Quattrocento Sans" w:cs="Quattrocento Sans"/>
                <w:sz w:val="20"/>
                <w:szCs w:val="20"/>
              </w:rPr>
            </w:pPr>
          </w:p>
        </w:tc>
      </w:tr>
      <w:tr w:rsidR="00857E0E">
        <w:trPr>
          <w:trHeight w:val="593"/>
        </w:trPr>
        <w:tc>
          <w:tcPr>
            <w:tcW w:w="2790" w:type="dxa"/>
            <w:shd w:val="clear" w:color="auto" w:fill="5F497A"/>
            <w:vAlign w:val="center"/>
          </w:tcPr>
          <w:p w:rsidR="00857E0E" w:rsidRDefault="005B4FE3">
            <w:pPr>
              <w:spacing w:before="0" w:after="0"/>
              <w:rPr>
                <w:b/>
                <w:color w:val="FFFFFF"/>
              </w:rPr>
            </w:pPr>
            <w:r>
              <w:rPr>
                <w:b/>
                <w:color w:val="FFFFFF"/>
              </w:rPr>
              <w:t xml:space="preserve">PERSONAL PROTECTIVE EQUIPMENT </w:t>
            </w:r>
          </w:p>
        </w:tc>
        <w:tc>
          <w:tcPr>
            <w:tcW w:w="7200" w:type="dxa"/>
            <w:shd w:val="clear" w:color="auto" w:fill="5F497A"/>
            <w:vAlign w:val="center"/>
          </w:tcPr>
          <w:p w:rsidR="00857E0E" w:rsidRDefault="005B4FE3">
            <w:pPr>
              <w:spacing w:before="0" w:after="0"/>
              <w:rPr>
                <w:b/>
                <w:smallCaps/>
                <w:color w:val="FFFFFF"/>
              </w:rPr>
            </w:pPr>
            <w:r>
              <w:rPr>
                <w:b/>
                <w:color w:val="FFFFFF"/>
              </w:rPr>
              <w:t>Check all that apply (all required):</w:t>
            </w:r>
          </w:p>
        </w:tc>
        <w:tc>
          <w:tcPr>
            <w:tcW w:w="4410" w:type="dxa"/>
            <w:shd w:val="clear" w:color="auto" w:fill="5F497A"/>
            <w:vAlign w:val="center"/>
          </w:tcPr>
          <w:p w:rsidR="00857E0E" w:rsidRDefault="005B4FE3">
            <w:pPr>
              <w:spacing w:before="0" w:after="0"/>
              <w:rPr>
                <w:b/>
                <w:smallCaps/>
                <w:color w:val="FFFFFF"/>
              </w:rPr>
            </w:pPr>
            <w:r>
              <w:rPr>
                <w:b/>
                <w:color w:val="FFFFFF"/>
              </w:rPr>
              <w:t>Describe:</w:t>
            </w:r>
          </w:p>
        </w:tc>
      </w:tr>
      <w:tr w:rsidR="00857E0E">
        <w:trPr>
          <w:trHeight w:val="1250"/>
        </w:trPr>
        <w:tc>
          <w:tcPr>
            <w:tcW w:w="2790" w:type="dxa"/>
            <w:vAlign w:val="center"/>
          </w:tcPr>
          <w:p w:rsidR="00857E0E" w:rsidRDefault="005B4FE3">
            <w:pPr>
              <w:pBdr>
                <w:top w:val="nil"/>
                <w:left w:val="nil"/>
                <w:bottom w:val="nil"/>
                <w:right w:val="nil"/>
                <w:between w:val="nil"/>
              </w:pBdr>
              <w:rPr>
                <w:color w:val="000000"/>
              </w:rPr>
            </w:pPr>
            <w:r>
              <w:rPr>
                <w:color w:val="000000"/>
              </w:rPr>
              <w:t xml:space="preserve">14. Provide </w:t>
            </w:r>
            <w:r>
              <w:t xml:space="preserve">personal protective equipment (PPE) and </w:t>
            </w:r>
            <w:r>
              <w:rPr>
                <w:color w:val="000000"/>
              </w:rPr>
              <w:t xml:space="preserve">guidance on how to use it. </w:t>
            </w:r>
          </w:p>
        </w:tc>
        <w:tc>
          <w:tcPr>
            <w:tcW w:w="7200" w:type="dxa"/>
            <w:vAlign w:val="center"/>
          </w:tcPr>
          <w:p w:rsidR="00857E0E" w:rsidRDefault="00B5120E">
            <w:pPr>
              <w:ind w:left="262" w:hanging="262"/>
              <w:rPr>
                <w:sz w:val="20"/>
                <w:szCs w:val="20"/>
              </w:rPr>
            </w:pPr>
            <w:sdt>
              <w:sdtPr>
                <w:tag w:val="goog_rdk_70"/>
                <w:id w:val="-1460565790"/>
              </w:sdtPr>
              <w:sdtContent>
                <w:r w:rsidR="005B4FE3">
                  <w:rPr>
                    <w:rFonts w:ascii="Arial Unicode MS" w:eastAsia="Arial Unicode MS" w:hAnsi="Arial Unicode MS" w:cs="Arial Unicode MS"/>
                    <w:sz w:val="20"/>
                    <w:szCs w:val="20"/>
                  </w:rPr>
                  <w:t>☐</w:t>
                </w:r>
              </w:sdtContent>
            </w:sdt>
            <w:r w:rsidR="005B4FE3">
              <w:rPr>
                <w:sz w:val="20"/>
                <w:szCs w:val="20"/>
              </w:rPr>
              <w:t xml:space="preserve"> Cloth face coverings are worn by staff and youth age 5 and above when others are in the program area and outdoors when a 6-foot distance from others cannot be maintained</w:t>
            </w:r>
          </w:p>
          <w:p w:rsidR="00857E0E" w:rsidRDefault="00B5120E">
            <w:pPr>
              <w:rPr>
                <w:sz w:val="20"/>
                <w:szCs w:val="20"/>
              </w:rPr>
            </w:pPr>
            <w:sdt>
              <w:sdtPr>
                <w:tag w:val="goog_rdk_71"/>
                <w:id w:val="-1240324560"/>
              </w:sdtPr>
              <w:sdtContent>
                <w:r w:rsidR="005B4FE3">
                  <w:rPr>
                    <w:rFonts w:ascii="Arial Unicode MS" w:eastAsia="Arial Unicode MS" w:hAnsi="Arial Unicode MS" w:cs="Arial Unicode MS"/>
                    <w:sz w:val="20"/>
                    <w:szCs w:val="20"/>
                  </w:rPr>
                  <w:t>☐</w:t>
                </w:r>
              </w:sdtContent>
            </w:sdt>
            <w:r w:rsidR="005B4FE3">
              <w:rPr>
                <w:sz w:val="20"/>
                <w:szCs w:val="20"/>
              </w:rPr>
              <w:t xml:space="preserve"> Face shields and/or eye protection is worn</w:t>
            </w:r>
          </w:p>
          <w:p w:rsidR="00857E0E" w:rsidRDefault="00B5120E">
            <w:pPr>
              <w:ind w:left="262" w:hanging="262"/>
              <w:rPr>
                <w:sz w:val="20"/>
                <w:szCs w:val="20"/>
              </w:rPr>
            </w:pPr>
            <w:sdt>
              <w:sdtPr>
                <w:tag w:val="goog_rdk_72"/>
                <w:id w:val="1324092955"/>
              </w:sdtPr>
              <w:sdtContent>
                <w:r w:rsidR="005B4FE3">
                  <w:rPr>
                    <w:rFonts w:ascii="Arial Unicode MS" w:eastAsia="Arial Unicode MS" w:hAnsi="Arial Unicode MS" w:cs="Arial Unicode MS"/>
                    <w:sz w:val="20"/>
                    <w:szCs w:val="20"/>
                  </w:rPr>
                  <w:t>☐</w:t>
                </w:r>
              </w:sdtContent>
            </w:sdt>
            <w:r w:rsidR="005B4FE3">
              <w:rPr>
                <w:sz w:val="20"/>
                <w:szCs w:val="20"/>
              </w:rPr>
              <w:t xml:space="preserve"> Providing instructions on the use, care, cleaning, maintenance, removal, and disposal of PPE </w:t>
            </w:r>
          </w:p>
        </w:tc>
        <w:tc>
          <w:tcPr>
            <w:tcW w:w="4410" w:type="dxa"/>
          </w:tcPr>
          <w:p w:rsidR="00857E0E" w:rsidRDefault="00857E0E"/>
        </w:tc>
      </w:tr>
      <w:tr w:rsidR="00857E0E">
        <w:trPr>
          <w:trHeight w:val="620"/>
        </w:trPr>
        <w:tc>
          <w:tcPr>
            <w:tcW w:w="2790" w:type="dxa"/>
            <w:shd w:val="clear" w:color="auto" w:fill="5F497A"/>
            <w:vAlign w:val="center"/>
          </w:tcPr>
          <w:p w:rsidR="00857E0E" w:rsidRDefault="005B4FE3">
            <w:pPr>
              <w:spacing w:before="0" w:after="0"/>
              <w:rPr>
                <w:b/>
                <w:color w:val="FFFFFF"/>
              </w:rPr>
            </w:pPr>
            <w:r>
              <w:rPr>
                <w:b/>
                <w:color w:val="FFFFFF"/>
              </w:rPr>
              <w:t>COMMUNICATION AND TRAINING</w:t>
            </w:r>
          </w:p>
        </w:tc>
        <w:tc>
          <w:tcPr>
            <w:tcW w:w="7200" w:type="dxa"/>
            <w:shd w:val="clear" w:color="auto" w:fill="5F497A"/>
            <w:vAlign w:val="center"/>
          </w:tcPr>
          <w:p w:rsidR="00857E0E" w:rsidRDefault="005B4FE3">
            <w:pPr>
              <w:spacing w:before="0" w:after="0"/>
              <w:rPr>
                <w:b/>
                <w:smallCaps/>
                <w:color w:val="FFFFFF"/>
              </w:rPr>
            </w:pPr>
            <w:r>
              <w:rPr>
                <w:b/>
                <w:color w:val="FFFFFF"/>
              </w:rPr>
              <w:t>Check all that apply (all required):</w:t>
            </w:r>
          </w:p>
        </w:tc>
        <w:tc>
          <w:tcPr>
            <w:tcW w:w="4410" w:type="dxa"/>
            <w:shd w:val="clear" w:color="auto" w:fill="5F497A"/>
            <w:vAlign w:val="center"/>
          </w:tcPr>
          <w:p w:rsidR="00857E0E" w:rsidRDefault="005B4FE3">
            <w:pPr>
              <w:spacing w:before="0" w:after="0"/>
              <w:rPr>
                <w:b/>
                <w:smallCaps/>
                <w:color w:val="FFFFFF"/>
              </w:rPr>
            </w:pPr>
            <w:r>
              <w:rPr>
                <w:b/>
                <w:color w:val="FFFFFF"/>
              </w:rPr>
              <w:t>Describe:</w:t>
            </w:r>
          </w:p>
        </w:tc>
      </w:tr>
      <w:tr w:rsidR="00857E0E">
        <w:trPr>
          <w:trHeight w:val="791"/>
        </w:trPr>
        <w:tc>
          <w:tcPr>
            <w:tcW w:w="2790" w:type="dxa"/>
            <w:vAlign w:val="center"/>
          </w:tcPr>
          <w:p w:rsidR="00857E0E" w:rsidRDefault="005B4FE3">
            <w:pPr>
              <w:pBdr>
                <w:top w:val="nil"/>
                <w:left w:val="nil"/>
                <w:bottom w:val="nil"/>
                <w:right w:val="nil"/>
                <w:between w:val="nil"/>
              </w:pBdr>
              <w:rPr>
                <w:color w:val="000000"/>
              </w:rPr>
            </w:pPr>
            <w:r>
              <w:rPr>
                <w:color w:val="000000"/>
              </w:rPr>
              <w:t>15. Communicate safe practices.</w:t>
            </w:r>
          </w:p>
        </w:tc>
        <w:tc>
          <w:tcPr>
            <w:tcW w:w="7200" w:type="dxa"/>
          </w:tcPr>
          <w:p w:rsidR="00857E0E" w:rsidRPr="0060472C" w:rsidRDefault="00B5120E" w:rsidP="0060472C">
            <w:pPr>
              <w:ind w:left="262" w:hanging="262"/>
            </w:pPr>
            <w:sdt>
              <w:sdtPr>
                <w:tag w:val="goog_rdk_73"/>
                <w:id w:val="1586118263"/>
              </w:sdtPr>
              <w:sdtContent>
                <w:r w:rsidR="005B4FE3" w:rsidRPr="0060472C">
                  <w:rPr>
                    <w:rFonts w:ascii="Segoe UI Symbol" w:hAnsi="Segoe UI Symbol" w:cs="Segoe UI Symbol"/>
                  </w:rPr>
                  <w:t>☐</w:t>
                </w:r>
              </w:sdtContent>
            </w:sdt>
            <w:r w:rsidR="005B4FE3" w:rsidRPr="0060472C">
              <w:t xml:space="preserve"> </w:t>
            </w:r>
            <w:r w:rsidR="005B4FE3" w:rsidRPr="0060472C">
              <w:rPr>
                <w:sz w:val="20"/>
                <w:szCs w:val="20"/>
              </w:rPr>
              <w:t>Providing training and updates to program personnel on the COVID-19 Prevention Plan for Third-Party Youth Programs</w:t>
            </w:r>
          </w:p>
          <w:p w:rsidR="00857E0E" w:rsidRDefault="00B5120E">
            <w:pPr>
              <w:rPr>
                <w:sz w:val="20"/>
                <w:szCs w:val="20"/>
              </w:rPr>
            </w:pPr>
            <w:sdt>
              <w:sdtPr>
                <w:tag w:val="goog_rdk_74"/>
                <w:id w:val="-1326591653"/>
              </w:sdtPr>
              <w:sdtContent>
                <w:r w:rsidR="005B4FE3">
                  <w:rPr>
                    <w:rFonts w:ascii="Arial Unicode MS" w:eastAsia="Arial Unicode MS" w:hAnsi="Arial Unicode MS" w:cs="Arial Unicode MS"/>
                    <w:sz w:val="20"/>
                    <w:szCs w:val="20"/>
                  </w:rPr>
                  <w:t>☐</w:t>
                </w:r>
              </w:sdtContent>
            </w:sdt>
            <w:r w:rsidR="005B4FE3">
              <w:rPr>
                <w:sz w:val="20"/>
                <w:szCs w:val="20"/>
              </w:rPr>
              <w:t xml:space="preserve"> Covering COVID-19 safety information in staff meetings</w:t>
            </w:r>
          </w:p>
          <w:p w:rsidR="00857E0E" w:rsidRDefault="00B5120E">
            <w:pPr>
              <w:rPr>
                <w:sz w:val="20"/>
                <w:szCs w:val="20"/>
              </w:rPr>
            </w:pPr>
            <w:sdt>
              <w:sdtPr>
                <w:tag w:val="goog_rdk_75"/>
                <w:id w:val="-92707993"/>
              </w:sdtPr>
              <w:sdtContent>
                <w:r w:rsidR="005B4FE3">
                  <w:rPr>
                    <w:rFonts w:ascii="Arial Unicode MS" w:eastAsia="Arial Unicode MS" w:hAnsi="Arial Unicode MS" w:cs="Arial Unicode MS"/>
                    <w:sz w:val="20"/>
                    <w:szCs w:val="20"/>
                  </w:rPr>
                  <w:t>☐</w:t>
                </w:r>
              </w:sdtContent>
            </w:sdt>
            <w:r w:rsidR="005B4FE3">
              <w:rPr>
                <w:sz w:val="20"/>
                <w:szCs w:val="20"/>
              </w:rPr>
              <w:t xml:space="preserve"> Posters/signage installed and/or posted in the worksite</w:t>
            </w:r>
          </w:p>
          <w:p w:rsidR="00857E0E" w:rsidRDefault="00B5120E">
            <w:pPr>
              <w:rPr>
                <w:sz w:val="20"/>
                <w:szCs w:val="20"/>
              </w:rPr>
            </w:pPr>
            <w:sdt>
              <w:sdtPr>
                <w:tag w:val="goog_rdk_76"/>
                <w:id w:val="-789662731"/>
              </w:sdtPr>
              <w:sdtContent>
                <w:r w:rsidR="005B4FE3">
                  <w:rPr>
                    <w:rFonts w:ascii="Arial Unicode MS" w:eastAsia="Arial Unicode MS" w:hAnsi="Arial Unicode MS" w:cs="Arial Unicode MS"/>
                    <w:sz w:val="20"/>
                    <w:szCs w:val="20"/>
                  </w:rPr>
                  <w:t>☐</w:t>
                </w:r>
              </w:sdtContent>
            </w:sdt>
            <w:r w:rsidR="005B4FE3">
              <w:rPr>
                <w:sz w:val="20"/>
                <w:szCs w:val="20"/>
              </w:rPr>
              <w:t xml:space="preserve"> Age-appropriate materials used when possible</w:t>
            </w:r>
          </w:p>
          <w:p w:rsidR="00857E0E" w:rsidRDefault="00B5120E">
            <w:pPr>
              <w:rPr>
                <w:sz w:val="20"/>
                <w:szCs w:val="20"/>
              </w:rPr>
            </w:pPr>
            <w:sdt>
              <w:sdtPr>
                <w:tag w:val="goog_rdk_77"/>
                <w:id w:val="453293731"/>
              </w:sdtPr>
              <w:sdtContent>
                <w:r w:rsidR="005B4FE3">
                  <w:rPr>
                    <w:rFonts w:ascii="Arial Unicode MS" w:eastAsia="Arial Unicode MS" w:hAnsi="Arial Unicode MS" w:cs="Arial Unicode MS"/>
                    <w:sz w:val="20"/>
                    <w:szCs w:val="20"/>
                  </w:rPr>
                  <w:t>☐</w:t>
                </w:r>
              </w:sdtContent>
            </w:sdt>
            <w:r w:rsidR="005B4FE3">
              <w:rPr>
                <w:sz w:val="20"/>
                <w:szCs w:val="20"/>
              </w:rPr>
              <w:t xml:space="preserve"> Email communications</w:t>
            </w:r>
          </w:p>
          <w:p w:rsidR="00857E0E" w:rsidRDefault="00B5120E">
            <w:pPr>
              <w:rPr>
                <w:sz w:val="20"/>
                <w:szCs w:val="20"/>
              </w:rPr>
            </w:pPr>
            <w:sdt>
              <w:sdtPr>
                <w:tag w:val="goog_rdk_78"/>
                <w:id w:val="-84537223"/>
              </w:sdtPr>
              <w:sdtContent>
                <w:r w:rsidR="005B4FE3">
                  <w:rPr>
                    <w:rFonts w:ascii="Arial Unicode MS" w:eastAsia="Arial Unicode MS" w:hAnsi="Arial Unicode MS" w:cs="Arial Unicode MS"/>
                    <w:sz w:val="20"/>
                    <w:szCs w:val="20"/>
                  </w:rPr>
                  <w:t>☐</w:t>
                </w:r>
              </w:sdtContent>
            </w:sdt>
            <w:r w:rsidR="005B4FE3">
              <w:rPr>
                <w:sz w:val="20"/>
                <w:szCs w:val="20"/>
              </w:rPr>
              <w:t xml:space="preserve"> Contact person identified; contact information shared with families</w:t>
            </w:r>
          </w:p>
        </w:tc>
        <w:tc>
          <w:tcPr>
            <w:tcW w:w="4410" w:type="dxa"/>
          </w:tcPr>
          <w:p w:rsidR="00857E0E" w:rsidRDefault="00857E0E"/>
        </w:tc>
      </w:tr>
    </w:tbl>
    <w:p w:rsidR="00857E0E" w:rsidRDefault="00857E0E">
      <w:pPr>
        <w:rPr>
          <w:b/>
        </w:rPr>
      </w:pPr>
    </w:p>
    <w:sectPr w:rsidR="00857E0E">
      <w:footerReference w:type="first" r:id="rId68"/>
      <w:pgSz w:w="15840" w:h="12240" w:orient="landscape"/>
      <w:pgMar w:top="1440" w:right="1440" w:bottom="1440" w:left="1440" w:header="720" w:footer="3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4D7" w:rsidRDefault="003E74D7">
      <w:pPr>
        <w:spacing w:before="0" w:after="0"/>
      </w:pPr>
      <w:r>
        <w:separator/>
      </w:r>
    </w:p>
  </w:endnote>
  <w:endnote w:type="continuationSeparator" w:id="0">
    <w:p w:rsidR="003E74D7" w:rsidRDefault="003E74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Encode Sans Wide">
    <w:panose1 w:val="02000000000000000000"/>
    <w:charset w:val="00"/>
    <w:family w:val="auto"/>
    <w:pitch w:val="variable"/>
    <w:sig w:usb0="A00000FF" w:usb1="5000207B" w:usb2="00000000" w:usb3="00000000" w:csb0="00000093"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0E" w:rsidRDefault="00B5120E">
    <w:pPr>
      <w:widowControl w:val="0"/>
      <w:pBdr>
        <w:top w:val="nil"/>
        <w:left w:val="nil"/>
        <w:bottom w:val="nil"/>
        <w:right w:val="nil"/>
        <w:between w:val="nil"/>
      </w:pBdr>
      <w:rPr>
        <w:noProof/>
        <w:color w:val="343434"/>
        <w:sz w:val="18"/>
        <w:szCs w:val="18"/>
      </w:rPr>
    </w:pPr>
    <w:r>
      <w:rPr>
        <w:color w:val="343434"/>
        <w:sz w:val="18"/>
        <w:szCs w:val="18"/>
      </w:rPr>
      <w:t>April 20, 2021</w:t>
    </w:r>
    <w:r w:rsidRPr="005B4FE3">
      <w:rPr>
        <w:color w:val="343434"/>
        <w:sz w:val="18"/>
        <w:szCs w:val="18"/>
      </w:rPr>
      <w:ptab w:relativeTo="margin" w:alignment="center" w:leader="none"/>
    </w:r>
    <w:r>
      <w:rPr>
        <w:color w:val="343434"/>
        <w:sz w:val="18"/>
        <w:szCs w:val="18"/>
      </w:rPr>
      <w:t>COVID-19 Prevention Plan Addendum for THIRD PARTY Youth Programs</w:t>
    </w:r>
    <w:r w:rsidRPr="005B4FE3">
      <w:rPr>
        <w:color w:val="343434"/>
        <w:sz w:val="18"/>
        <w:szCs w:val="18"/>
      </w:rPr>
      <w:ptab w:relativeTo="margin" w:alignment="right" w:leader="none"/>
    </w:r>
    <w:r>
      <w:rPr>
        <w:color w:val="343434"/>
        <w:sz w:val="18"/>
        <w:szCs w:val="18"/>
      </w:rPr>
      <w:t xml:space="preserve">Page </w:t>
    </w:r>
    <w:r w:rsidRPr="005B4FE3">
      <w:rPr>
        <w:color w:val="343434"/>
        <w:sz w:val="18"/>
        <w:szCs w:val="18"/>
      </w:rPr>
      <w:fldChar w:fldCharType="begin"/>
    </w:r>
    <w:r w:rsidRPr="005B4FE3">
      <w:rPr>
        <w:color w:val="343434"/>
        <w:sz w:val="18"/>
        <w:szCs w:val="18"/>
      </w:rPr>
      <w:instrText xml:space="preserve"> PAGE   \* MERGEFORMAT </w:instrText>
    </w:r>
    <w:r w:rsidRPr="005B4FE3">
      <w:rPr>
        <w:color w:val="343434"/>
        <w:sz w:val="18"/>
        <w:szCs w:val="18"/>
      </w:rPr>
      <w:fldChar w:fldCharType="separate"/>
    </w:r>
    <w:r w:rsidR="00877537">
      <w:rPr>
        <w:noProof/>
        <w:color w:val="343434"/>
        <w:sz w:val="18"/>
        <w:szCs w:val="18"/>
      </w:rPr>
      <w:t>19</w:t>
    </w:r>
    <w:r w:rsidRPr="005B4FE3">
      <w:rPr>
        <w:noProof/>
        <w:color w:val="343434"/>
        <w:sz w:val="18"/>
        <w:szCs w:val="18"/>
      </w:rPr>
      <w:fldChar w:fldCharType="end"/>
    </w:r>
    <w:r>
      <w:rPr>
        <w:noProof/>
        <w:color w:val="343434"/>
        <w:sz w:val="18"/>
        <w:szCs w:val="18"/>
      </w:rPr>
      <w:t xml:space="preserve"> of 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0E" w:rsidRDefault="00B5120E">
    <w:pPr>
      <w:widowControl w:val="0"/>
      <w:pBdr>
        <w:top w:val="nil"/>
        <w:left w:val="nil"/>
        <w:bottom w:val="nil"/>
        <w:right w:val="nil"/>
        <w:between w:val="nil"/>
      </w:pBdr>
      <w:jc w:val="center"/>
      <w:rPr>
        <w:color w:val="343434"/>
        <w:sz w:val="18"/>
        <w:szCs w:val="18"/>
      </w:rPr>
    </w:pPr>
    <w:r>
      <w:rPr>
        <w:color w:val="343434"/>
        <w:sz w:val="18"/>
        <w:szCs w:val="18"/>
      </w:rPr>
      <w:t xml:space="preserve">June 20, 2020COVID-19 Prevention Plan Addendum for Youth ProgramsPage </w:t>
    </w:r>
    <w:r>
      <w:rPr>
        <w:color w:val="343434"/>
        <w:sz w:val="18"/>
        <w:szCs w:val="18"/>
      </w:rPr>
      <w:fldChar w:fldCharType="begin"/>
    </w:r>
    <w:r>
      <w:rPr>
        <w:color w:val="343434"/>
        <w:sz w:val="18"/>
        <w:szCs w:val="18"/>
      </w:rPr>
      <w:instrText>PAGE</w:instrText>
    </w:r>
    <w:r>
      <w:rPr>
        <w:color w:val="343434"/>
        <w:sz w:val="18"/>
        <w:szCs w:val="18"/>
      </w:rPr>
      <w:fldChar w:fldCharType="end"/>
    </w:r>
    <w:r>
      <w:rPr>
        <w:color w:val="343434"/>
        <w:sz w:val="18"/>
        <w:szCs w:val="18"/>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4D7" w:rsidRDefault="003E74D7">
      <w:pPr>
        <w:spacing w:before="0" w:after="0"/>
      </w:pPr>
      <w:r>
        <w:separator/>
      </w:r>
    </w:p>
  </w:footnote>
  <w:footnote w:type="continuationSeparator" w:id="0">
    <w:p w:rsidR="003E74D7" w:rsidRDefault="003E74D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1D3"/>
    <w:multiLevelType w:val="multilevel"/>
    <w:tmpl w:val="18DAB7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F85F6D"/>
    <w:multiLevelType w:val="hybridMultilevel"/>
    <w:tmpl w:val="DA98AC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297F57"/>
    <w:multiLevelType w:val="multilevel"/>
    <w:tmpl w:val="041E32D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7724545"/>
    <w:multiLevelType w:val="multilevel"/>
    <w:tmpl w:val="4AF274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BA0401"/>
    <w:multiLevelType w:val="multilevel"/>
    <w:tmpl w:val="B33ED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293530"/>
    <w:multiLevelType w:val="multilevel"/>
    <w:tmpl w:val="69C08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2D1DE0"/>
    <w:multiLevelType w:val="hybridMultilevel"/>
    <w:tmpl w:val="FFFFFFFF"/>
    <w:lvl w:ilvl="0" w:tplc="A4B6639C">
      <w:start w:val="1"/>
      <w:numFmt w:val="bullet"/>
      <w:lvlText w:val=""/>
      <w:lvlJc w:val="left"/>
      <w:pPr>
        <w:ind w:left="720" w:hanging="360"/>
      </w:pPr>
      <w:rPr>
        <w:rFonts w:ascii="Symbol" w:hAnsi="Symbol" w:hint="default"/>
      </w:rPr>
    </w:lvl>
    <w:lvl w:ilvl="1" w:tplc="ABBCDAC0">
      <w:start w:val="1"/>
      <w:numFmt w:val="bullet"/>
      <w:lvlText w:val="o"/>
      <w:lvlJc w:val="left"/>
      <w:pPr>
        <w:ind w:left="1440" w:hanging="360"/>
      </w:pPr>
      <w:rPr>
        <w:rFonts w:ascii="Courier New" w:hAnsi="Courier New" w:hint="default"/>
      </w:rPr>
    </w:lvl>
    <w:lvl w:ilvl="2" w:tplc="A3AA33E4">
      <w:start w:val="1"/>
      <w:numFmt w:val="bullet"/>
      <w:lvlText w:val=""/>
      <w:lvlJc w:val="left"/>
      <w:pPr>
        <w:ind w:left="2160" w:hanging="360"/>
      </w:pPr>
      <w:rPr>
        <w:rFonts w:ascii="Wingdings" w:hAnsi="Wingdings" w:hint="default"/>
      </w:rPr>
    </w:lvl>
    <w:lvl w:ilvl="3" w:tplc="21204C64">
      <w:start w:val="1"/>
      <w:numFmt w:val="bullet"/>
      <w:lvlText w:val=""/>
      <w:lvlJc w:val="left"/>
      <w:pPr>
        <w:ind w:left="2880" w:hanging="360"/>
      </w:pPr>
      <w:rPr>
        <w:rFonts w:ascii="Symbol" w:hAnsi="Symbol" w:hint="default"/>
      </w:rPr>
    </w:lvl>
    <w:lvl w:ilvl="4" w:tplc="F32C81C6">
      <w:start w:val="1"/>
      <w:numFmt w:val="bullet"/>
      <w:lvlText w:val="o"/>
      <w:lvlJc w:val="left"/>
      <w:pPr>
        <w:ind w:left="3600" w:hanging="360"/>
      </w:pPr>
      <w:rPr>
        <w:rFonts w:ascii="Courier New" w:hAnsi="Courier New" w:hint="default"/>
      </w:rPr>
    </w:lvl>
    <w:lvl w:ilvl="5" w:tplc="1A14F578">
      <w:start w:val="1"/>
      <w:numFmt w:val="bullet"/>
      <w:lvlText w:val=""/>
      <w:lvlJc w:val="left"/>
      <w:pPr>
        <w:ind w:left="4320" w:hanging="360"/>
      </w:pPr>
      <w:rPr>
        <w:rFonts w:ascii="Wingdings" w:hAnsi="Wingdings" w:hint="default"/>
      </w:rPr>
    </w:lvl>
    <w:lvl w:ilvl="6" w:tplc="8794994C">
      <w:start w:val="1"/>
      <w:numFmt w:val="bullet"/>
      <w:lvlText w:val=""/>
      <w:lvlJc w:val="left"/>
      <w:pPr>
        <w:ind w:left="5040" w:hanging="360"/>
      </w:pPr>
      <w:rPr>
        <w:rFonts w:ascii="Symbol" w:hAnsi="Symbol" w:hint="default"/>
      </w:rPr>
    </w:lvl>
    <w:lvl w:ilvl="7" w:tplc="9F7030C0">
      <w:start w:val="1"/>
      <w:numFmt w:val="bullet"/>
      <w:lvlText w:val="o"/>
      <w:lvlJc w:val="left"/>
      <w:pPr>
        <w:ind w:left="5760" w:hanging="360"/>
      </w:pPr>
      <w:rPr>
        <w:rFonts w:ascii="Courier New" w:hAnsi="Courier New" w:hint="default"/>
      </w:rPr>
    </w:lvl>
    <w:lvl w:ilvl="8" w:tplc="9A4852AE">
      <w:start w:val="1"/>
      <w:numFmt w:val="bullet"/>
      <w:lvlText w:val=""/>
      <w:lvlJc w:val="left"/>
      <w:pPr>
        <w:ind w:left="6480" w:hanging="360"/>
      </w:pPr>
      <w:rPr>
        <w:rFonts w:ascii="Wingdings" w:hAnsi="Wingdings" w:hint="default"/>
      </w:rPr>
    </w:lvl>
  </w:abstractNum>
  <w:abstractNum w:abstractNumId="7" w15:restartNumberingAfterBreak="0">
    <w:nsid w:val="18AB0A6E"/>
    <w:multiLevelType w:val="multilevel"/>
    <w:tmpl w:val="94D40C1E"/>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C47759"/>
    <w:multiLevelType w:val="multilevel"/>
    <w:tmpl w:val="B9CE8A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F668FC"/>
    <w:multiLevelType w:val="multilevel"/>
    <w:tmpl w:val="D406A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BED57D3"/>
    <w:multiLevelType w:val="multilevel"/>
    <w:tmpl w:val="FAA2D0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CCE1EEA"/>
    <w:multiLevelType w:val="multilevel"/>
    <w:tmpl w:val="49D27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D195426"/>
    <w:multiLevelType w:val="multilevel"/>
    <w:tmpl w:val="137CE728"/>
    <w:lvl w:ilvl="0">
      <w:start w:val="3"/>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DA96CC0"/>
    <w:multiLevelType w:val="multilevel"/>
    <w:tmpl w:val="81BC8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569471B"/>
    <w:multiLevelType w:val="hybridMultilevel"/>
    <w:tmpl w:val="4FE4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D5864"/>
    <w:multiLevelType w:val="multilevel"/>
    <w:tmpl w:val="9B86F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7531FCA"/>
    <w:multiLevelType w:val="multilevel"/>
    <w:tmpl w:val="A08805F6"/>
    <w:lvl w:ilvl="0">
      <w:start w:val="1"/>
      <w:numFmt w:val="decimal"/>
      <w:lvlText w:val="%1."/>
      <w:lvlJc w:val="left"/>
      <w:pPr>
        <w:ind w:left="720" w:hanging="360"/>
      </w:pPr>
      <w:rPr>
        <w:color w:val="000000"/>
        <w:sz w:val="28"/>
        <w:szCs w:val="28"/>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FD4887"/>
    <w:multiLevelType w:val="multilevel"/>
    <w:tmpl w:val="3A2E7E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B71611D"/>
    <w:multiLevelType w:val="multilevel"/>
    <w:tmpl w:val="D70C7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8D7026F"/>
    <w:multiLevelType w:val="hybridMultilevel"/>
    <w:tmpl w:val="F4DAE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E01EC0"/>
    <w:multiLevelType w:val="hybridMultilevel"/>
    <w:tmpl w:val="EC3EB4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F634F5"/>
    <w:multiLevelType w:val="hybridMultilevel"/>
    <w:tmpl w:val="FFFFFFFF"/>
    <w:lvl w:ilvl="0" w:tplc="A14C6E02">
      <w:start w:val="1"/>
      <w:numFmt w:val="bullet"/>
      <w:lvlText w:val=""/>
      <w:lvlJc w:val="left"/>
      <w:pPr>
        <w:ind w:left="720" w:hanging="360"/>
      </w:pPr>
      <w:rPr>
        <w:rFonts w:ascii="Symbol" w:hAnsi="Symbol" w:hint="default"/>
      </w:rPr>
    </w:lvl>
    <w:lvl w:ilvl="1" w:tplc="A4C6E760">
      <w:start w:val="1"/>
      <w:numFmt w:val="bullet"/>
      <w:lvlText w:val="o"/>
      <w:lvlJc w:val="left"/>
      <w:pPr>
        <w:ind w:left="1440" w:hanging="360"/>
      </w:pPr>
      <w:rPr>
        <w:rFonts w:ascii="Courier New" w:hAnsi="Courier New" w:hint="default"/>
      </w:rPr>
    </w:lvl>
    <w:lvl w:ilvl="2" w:tplc="FDE8307A">
      <w:start w:val="1"/>
      <w:numFmt w:val="bullet"/>
      <w:lvlText w:val=""/>
      <w:lvlJc w:val="left"/>
      <w:pPr>
        <w:ind w:left="2160" w:hanging="360"/>
      </w:pPr>
      <w:rPr>
        <w:rFonts w:ascii="Wingdings" w:hAnsi="Wingdings" w:hint="default"/>
      </w:rPr>
    </w:lvl>
    <w:lvl w:ilvl="3" w:tplc="03228DC2">
      <w:start w:val="1"/>
      <w:numFmt w:val="bullet"/>
      <w:lvlText w:val=""/>
      <w:lvlJc w:val="left"/>
      <w:pPr>
        <w:ind w:left="2880" w:hanging="360"/>
      </w:pPr>
      <w:rPr>
        <w:rFonts w:ascii="Symbol" w:hAnsi="Symbol" w:hint="default"/>
      </w:rPr>
    </w:lvl>
    <w:lvl w:ilvl="4" w:tplc="D564DBBC">
      <w:start w:val="1"/>
      <w:numFmt w:val="bullet"/>
      <w:lvlText w:val="o"/>
      <w:lvlJc w:val="left"/>
      <w:pPr>
        <w:ind w:left="3600" w:hanging="360"/>
      </w:pPr>
      <w:rPr>
        <w:rFonts w:ascii="Courier New" w:hAnsi="Courier New" w:hint="default"/>
      </w:rPr>
    </w:lvl>
    <w:lvl w:ilvl="5" w:tplc="5562EF20">
      <w:start w:val="1"/>
      <w:numFmt w:val="bullet"/>
      <w:lvlText w:val=""/>
      <w:lvlJc w:val="left"/>
      <w:pPr>
        <w:ind w:left="4320" w:hanging="360"/>
      </w:pPr>
      <w:rPr>
        <w:rFonts w:ascii="Wingdings" w:hAnsi="Wingdings" w:hint="default"/>
      </w:rPr>
    </w:lvl>
    <w:lvl w:ilvl="6" w:tplc="37B81746">
      <w:start w:val="1"/>
      <w:numFmt w:val="bullet"/>
      <w:lvlText w:val=""/>
      <w:lvlJc w:val="left"/>
      <w:pPr>
        <w:ind w:left="5040" w:hanging="360"/>
      </w:pPr>
      <w:rPr>
        <w:rFonts w:ascii="Symbol" w:hAnsi="Symbol" w:hint="default"/>
      </w:rPr>
    </w:lvl>
    <w:lvl w:ilvl="7" w:tplc="23CED8D6">
      <w:start w:val="1"/>
      <w:numFmt w:val="bullet"/>
      <w:lvlText w:val="o"/>
      <w:lvlJc w:val="left"/>
      <w:pPr>
        <w:ind w:left="5760" w:hanging="360"/>
      </w:pPr>
      <w:rPr>
        <w:rFonts w:ascii="Courier New" w:hAnsi="Courier New" w:hint="default"/>
      </w:rPr>
    </w:lvl>
    <w:lvl w:ilvl="8" w:tplc="37B4548C">
      <w:start w:val="1"/>
      <w:numFmt w:val="bullet"/>
      <w:lvlText w:val=""/>
      <w:lvlJc w:val="left"/>
      <w:pPr>
        <w:ind w:left="6480" w:hanging="360"/>
      </w:pPr>
      <w:rPr>
        <w:rFonts w:ascii="Wingdings" w:hAnsi="Wingdings" w:hint="default"/>
      </w:rPr>
    </w:lvl>
  </w:abstractNum>
  <w:abstractNum w:abstractNumId="22" w15:restartNumberingAfterBreak="0">
    <w:nsid w:val="5F5A3F46"/>
    <w:multiLevelType w:val="hybridMultilevel"/>
    <w:tmpl w:val="CBC83BC8"/>
    <w:lvl w:ilvl="0" w:tplc="C6AC624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B86D9D"/>
    <w:multiLevelType w:val="multilevel"/>
    <w:tmpl w:val="01E4F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755521"/>
    <w:multiLevelType w:val="multilevel"/>
    <w:tmpl w:val="271CE00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B74D1F"/>
    <w:multiLevelType w:val="hybridMultilevel"/>
    <w:tmpl w:val="C8A6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17832"/>
    <w:multiLevelType w:val="hybridMultilevel"/>
    <w:tmpl w:val="060AE5A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EA329DE"/>
    <w:multiLevelType w:val="multilevel"/>
    <w:tmpl w:val="DC90F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F567947"/>
    <w:multiLevelType w:val="multilevel"/>
    <w:tmpl w:val="DFD69752"/>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29" w15:restartNumberingAfterBreak="0">
    <w:nsid w:val="72D94342"/>
    <w:multiLevelType w:val="multilevel"/>
    <w:tmpl w:val="F32EE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89374B9"/>
    <w:multiLevelType w:val="hybridMultilevel"/>
    <w:tmpl w:val="2D0209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9D12C91"/>
    <w:multiLevelType w:val="multilevel"/>
    <w:tmpl w:val="C2F48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8156A2"/>
    <w:multiLevelType w:val="multilevel"/>
    <w:tmpl w:val="BBEAA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1"/>
  </w:num>
  <w:num w:numId="3">
    <w:abstractNumId w:val="0"/>
  </w:num>
  <w:num w:numId="4">
    <w:abstractNumId w:val="5"/>
  </w:num>
  <w:num w:numId="5">
    <w:abstractNumId w:val="24"/>
  </w:num>
  <w:num w:numId="6">
    <w:abstractNumId w:val="27"/>
  </w:num>
  <w:num w:numId="7">
    <w:abstractNumId w:val="32"/>
  </w:num>
  <w:num w:numId="8">
    <w:abstractNumId w:val="28"/>
  </w:num>
  <w:num w:numId="9">
    <w:abstractNumId w:val="23"/>
  </w:num>
  <w:num w:numId="10">
    <w:abstractNumId w:val="9"/>
  </w:num>
  <w:num w:numId="11">
    <w:abstractNumId w:val="12"/>
  </w:num>
  <w:num w:numId="12">
    <w:abstractNumId w:val="17"/>
  </w:num>
  <w:num w:numId="13">
    <w:abstractNumId w:val="3"/>
  </w:num>
  <w:num w:numId="14">
    <w:abstractNumId w:val="31"/>
  </w:num>
  <w:num w:numId="15">
    <w:abstractNumId w:val="18"/>
  </w:num>
  <w:num w:numId="16">
    <w:abstractNumId w:val="13"/>
  </w:num>
  <w:num w:numId="17">
    <w:abstractNumId w:val="8"/>
  </w:num>
  <w:num w:numId="18">
    <w:abstractNumId w:val="15"/>
  </w:num>
  <w:num w:numId="19">
    <w:abstractNumId w:val="2"/>
  </w:num>
  <w:num w:numId="20">
    <w:abstractNumId w:val="10"/>
  </w:num>
  <w:num w:numId="21">
    <w:abstractNumId w:val="29"/>
  </w:num>
  <w:num w:numId="22">
    <w:abstractNumId w:val="16"/>
  </w:num>
  <w:num w:numId="23">
    <w:abstractNumId w:val="22"/>
  </w:num>
  <w:num w:numId="24">
    <w:abstractNumId w:val="21"/>
  </w:num>
  <w:num w:numId="25">
    <w:abstractNumId w:val="6"/>
  </w:num>
  <w:num w:numId="26">
    <w:abstractNumId w:val="4"/>
  </w:num>
  <w:num w:numId="27">
    <w:abstractNumId w:val="26"/>
  </w:num>
  <w:num w:numId="28">
    <w:abstractNumId w:val="1"/>
  </w:num>
  <w:num w:numId="29">
    <w:abstractNumId w:val="30"/>
  </w:num>
  <w:num w:numId="30">
    <w:abstractNumId w:val="25"/>
  </w:num>
  <w:num w:numId="31">
    <w:abstractNumId w:val="20"/>
  </w:num>
  <w:num w:numId="32">
    <w:abstractNumId w:val="1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0E"/>
    <w:rsid w:val="002C1255"/>
    <w:rsid w:val="003E74D7"/>
    <w:rsid w:val="005B4FE3"/>
    <w:rsid w:val="0060472C"/>
    <w:rsid w:val="00857E0E"/>
    <w:rsid w:val="00877537"/>
    <w:rsid w:val="00A92C68"/>
    <w:rsid w:val="00B5120E"/>
    <w:rsid w:val="00C45007"/>
    <w:rsid w:val="00D65419"/>
    <w:rsid w:val="00E7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529F5"/>
  <w15:docId w15:val="{F1D6ECB1-62D9-4392-848F-D90B181D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4C5"/>
  </w:style>
  <w:style w:type="paragraph" w:styleId="Heading1">
    <w:name w:val="heading 1"/>
    <w:basedOn w:val="Normal"/>
    <w:next w:val="Normal"/>
    <w:link w:val="Heading1Char"/>
    <w:uiPriority w:val="9"/>
    <w:qFormat/>
    <w:rsid w:val="00511065"/>
    <w:pPr>
      <w:spacing w:before="240"/>
      <w:outlineLvl w:val="0"/>
    </w:pPr>
    <w:rPr>
      <w:rFonts w:ascii="Encode Sans Wide" w:eastAsiaTheme="majorEastAsia" w:hAnsi="Encode Sans Wide" w:cstheme="majorBidi"/>
      <w:b/>
      <w:caps/>
      <w:sz w:val="32"/>
      <w:szCs w:val="32"/>
    </w:rPr>
  </w:style>
  <w:style w:type="paragraph" w:styleId="Heading2">
    <w:name w:val="heading 2"/>
    <w:basedOn w:val="Normal"/>
    <w:next w:val="Normal"/>
    <w:link w:val="Heading2Char"/>
    <w:uiPriority w:val="9"/>
    <w:unhideWhenUsed/>
    <w:qFormat/>
    <w:rsid w:val="00511065"/>
    <w:pPr>
      <w:outlineLvl w:val="1"/>
    </w:pPr>
    <w:rPr>
      <w:rFonts w:eastAsiaTheme="majorEastAsia" w:cstheme="majorBidi"/>
      <w:b/>
      <w:caps/>
      <w:sz w:val="24"/>
      <w:szCs w:val="26"/>
    </w:rPr>
  </w:style>
  <w:style w:type="paragraph" w:styleId="Heading3">
    <w:name w:val="heading 3"/>
    <w:basedOn w:val="Normal"/>
    <w:next w:val="Normal"/>
    <w:link w:val="Heading3Char"/>
    <w:uiPriority w:val="9"/>
    <w:semiHidden/>
    <w:unhideWhenUsed/>
    <w:qFormat/>
    <w:rsid w:val="00511065"/>
    <w:pPr>
      <w:outlineLvl w:val="2"/>
    </w:pPr>
    <w:rPr>
      <w:rFonts w:eastAsiaTheme="majorEastAsia" w:cstheme="majorBidi"/>
      <w:u w:val="singl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BA38BB"/>
  </w:style>
  <w:style w:type="paragraph" w:styleId="BalloonText">
    <w:name w:val="Balloon Text"/>
    <w:basedOn w:val="Normal"/>
    <w:link w:val="BalloonTextChar"/>
    <w:uiPriority w:val="99"/>
    <w:semiHidden/>
    <w:unhideWhenUsed/>
    <w:rsid w:val="004C73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34C"/>
    <w:rPr>
      <w:rFonts w:ascii="Lucida Grande" w:hAnsi="Lucida Grande" w:cs="Lucida Grande"/>
      <w:sz w:val="18"/>
      <w:szCs w:val="18"/>
    </w:rPr>
  </w:style>
  <w:style w:type="paragraph" w:styleId="NormalWeb">
    <w:name w:val="Normal (Web)"/>
    <w:basedOn w:val="Normal"/>
    <w:uiPriority w:val="99"/>
    <w:unhideWhenUsed/>
    <w:rsid w:val="00FB1C84"/>
    <w:pPr>
      <w:spacing w:before="100" w:beforeAutospacing="1" w:after="100" w:afterAutospacing="1"/>
    </w:pPr>
    <w:rPr>
      <w:rFonts w:ascii="Times" w:hAnsi="Times" w:cs="Times New Roman"/>
      <w:szCs w:val="20"/>
    </w:rPr>
  </w:style>
  <w:style w:type="paragraph" w:styleId="Header">
    <w:name w:val="header"/>
    <w:basedOn w:val="Normal"/>
    <w:link w:val="HeaderChar"/>
    <w:uiPriority w:val="99"/>
    <w:unhideWhenUsed/>
    <w:qFormat/>
    <w:rsid w:val="00BD06A0"/>
    <w:pPr>
      <w:tabs>
        <w:tab w:val="center" w:pos="4320"/>
        <w:tab w:val="right" w:pos="8640"/>
      </w:tabs>
    </w:pPr>
    <w:rPr>
      <w:sz w:val="18"/>
    </w:rPr>
  </w:style>
  <w:style w:type="character" w:customStyle="1" w:styleId="HeaderChar">
    <w:name w:val="Header Char"/>
    <w:basedOn w:val="DefaultParagraphFont"/>
    <w:link w:val="Header"/>
    <w:uiPriority w:val="99"/>
    <w:rsid w:val="00BD06A0"/>
    <w:rPr>
      <w:rFonts w:ascii="Open Sans" w:hAnsi="Open Sans"/>
      <w:sz w:val="18"/>
    </w:rPr>
  </w:style>
  <w:style w:type="paragraph" w:styleId="Footer">
    <w:name w:val="footer"/>
    <w:basedOn w:val="Normal"/>
    <w:link w:val="FooterChar"/>
    <w:uiPriority w:val="99"/>
    <w:unhideWhenUsed/>
    <w:qFormat/>
    <w:rsid w:val="00C15863"/>
    <w:pPr>
      <w:widowControl w:val="0"/>
      <w:autoSpaceDE w:val="0"/>
      <w:autoSpaceDN w:val="0"/>
      <w:adjustRightInd w:val="0"/>
    </w:pPr>
    <w:rPr>
      <w:rFonts w:cs="Times New Roman"/>
      <w:color w:val="343434"/>
      <w:sz w:val="18"/>
      <w:szCs w:val="16"/>
    </w:rPr>
  </w:style>
  <w:style w:type="character" w:customStyle="1" w:styleId="FooterChar">
    <w:name w:val="Footer Char"/>
    <w:basedOn w:val="DefaultParagraphFont"/>
    <w:link w:val="Footer"/>
    <w:uiPriority w:val="99"/>
    <w:rsid w:val="00C15863"/>
    <w:rPr>
      <w:rFonts w:ascii="Open Sans" w:hAnsi="Open Sans" w:cs="Times New Roman"/>
      <w:color w:val="343434"/>
      <w:sz w:val="18"/>
      <w:szCs w:val="16"/>
    </w:rPr>
  </w:style>
  <w:style w:type="character" w:customStyle="1" w:styleId="Heading1Char">
    <w:name w:val="Heading 1 Char"/>
    <w:basedOn w:val="DefaultParagraphFont"/>
    <w:link w:val="Heading1"/>
    <w:uiPriority w:val="9"/>
    <w:rsid w:val="00511065"/>
    <w:rPr>
      <w:rFonts w:ascii="Encode Sans Wide" w:eastAsiaTheme="majorEastAsia" w:hAnsi="Encode Sans Wide" w:cstheme="majorBidi"/>
      <w:b/>
      <w:caps/>
      <w:sz w:val="32"/>
      <w:szCs w:val="32"/>
    </w:rPr>
  </w:style>
  <w:style w:type="character" w:customStyle="1" w:styleId="TitleChar">
    <w:name w:val="Title Char"/>
    <w:basedOn w:val="DefaultParagraphFont"/>
    <w:link w:val="Title"/>
    <w:uiPriority w:val="10"/>
    <w:rsid w:val="00BA38BB"/>
    <w:rPr>
      <w:rFonts w:ascii="Encode Sans Wide" w:eastAsiaTheme="majorEastAsia" w:hAnsi="Encode Sans Wide" w:cstheme="majorBidi"/>
      <w:b/>
      <w:caps/>
      <w:sz w:val="32"/>
      <w:szCs w:val="32"/>
    </w:rPr>
  </w:style>
  <w:style w:type="paragraph" w:customStyle="1" w:styleId="Style1">
    <w:name w:val="Style1"/>
    <w:basedOn w:val="Heading1"/>
    <w:rsid w:val="00A512E7"/>
  </w:style>
  <w:style w:type="character" w:customStyle="1" w:styleId="Heading2Char">
    <w:name w:val="Heading 2 Char"/>
    <w:basedOn w:val="DefaultParagraphFont"/>
    <w:link w:val="Heading2"/>
    <w:uiPriority w:val="9"/>
    <w:rsid w:val="00511065"/>
    <w:rPr>
      <w:rFonts w:ascii="Open Sans" w:eastAsiaTheme="majorEastAsia" w:hAnsi="Open Sans" w:cstheme="majorBidi"/>
      <w:b/>
      <w:caps/>
      <w:szCs w:val="26"/>
    </w:rPr>
  </w:style>
  <w:style w:type="paragraph" w:customStyle="1" w:styleId="Style2">
    <w:name w:val="Style2"/>
    <w:basedOn w:val="Normal"/>
    <w:rsid w:val="00A512E7"/>
    <w:rPr>
      <w:rFonts w:cs="Arial"/>
      <w:b/>
      <w:color w:val="000000"/>
    </w:rPr>
  </w:style>
  <w:style w:type="paragraph" w:customStyle="1" w:styleId="Style3">
    <w:name w:val="Style3"/>
    <w:basedOn w:val="Style1"/>
    <w:rsid w:val="00A512E7"/>
    <w:rPr>
      <w:rFonts w:ascii="Open Sans" w:hAnsi="Open Sans"/>
      <w:b w:val="0"/>
      <w:sz w:val="20"/>
    </w:rPr>
  </w:style>
  <w:style w:type="paragraph" w:styleId="BodyText">
    <w:name w:val="Body Text"/>
    <w:basedOn w:val="Normal"/>
    <w:link w:val="BodyTextChar"/>
    <w:uiPriority w:val="99"/>
    <w:unhideWhenUsed/>
    <w:rsid w:val="00854C78"/>
  </w:style>
  <w:style w:type="character" w:customStyle="1" w:styleId="Heading3Char">
    <w:name w:val="Heading 3 Char"/>
    <w:basedOn w:val="DefaultParagraphFont"/>
    <w:link w:val="Heading3"/>
    <w:uiPriority w:val="9"/>
    <w:rsid w:val="00511065"/>
    <w:rPr>
      <w:rFonts w:ascii="Open Sans" w:eastAsiaTheme="majorEastAsia" w:hAnsi="Open Sans" w:cstheme="majorBidi"/>
      <w:sz w:val="22"/>
      <w:szCs w:val="22"/>
      <w:u w:val="single"/>
    </w:rPr>
  </w:style>
  <w:style w:type="character" w:customStyle="1" w:styleId="BodyTextChar">
    <w:name w:val="Body Text Char"/>
    <w:basedOn w:val="DefaultParagraphFont"/>
    <w:link w:val="BodyText"/>
    <w:uiPriority w:val="99"/>
    <w:rsid w:val="00854C78"/>
    <w:rPr>
      <w:rFonts w:ascii="Open Sans" w:hAnsi="Open Sans"/>
      <w:sz w:val="22"/>
    </w:rPr>
  </w:style>
  <w:style w:type="paragraph" w:styleId="TOCHeading">
    <w:name w:val="TOC Heading"/>
    <w:basedOn w:val="Heading1"/>
    <w:next w:val="Normal"/>
    <w:uiPriority w:val="39"/>
    <w:unhideWhenUsed/>
    <w:rsid w:val="00C7242D"/>
    <w:pPr>
      <w:spacing w:line="259" w:lineRule="auto"/>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C7242D"/>
    <w:pPr>
      <w:spacing w:after="100"/>
    </w:pPr>
  </w:style>
  <w:style w:type="paragraph" w:styleId="TOC2">
    <w:name w:val="toc 2"/>
    <w:basedOn w:val="Normal"/>
    <w:next w:val="Normal"/>
    <w:autoRedefine/>
    <w:uiPriority w:val="39"/>
    <w:unhideWhenUsed/>
    <w:rsid w:val="00C7242D"/>
    <w:pPr>
      <w:spacing w:after="100"/>
      <w:ind w:left="200"/>
    </w:pPr>
  </w:style>
  <w:style w:type="paragraph" w:styleId="TOC3">
    <w:name w:val="toc 3"/>
    <w:basedOn w:val="Normal"/>
    <w:next w:val="Normal"/>
    <w:autoRedefine/>
    <w:uiPriority w:val="39"/>
    <w:unhideWhenUsed/>
    <w:rsid w:val="00C7242D"/>
    <w:pPr>
      <w:spacing w:after="100"/>
      <w:ind w:left="400"/>
    </w:pPr>
  </w:style>
  <w:style w:type="character" w:styleId="Hyperlink">
    <w:name w:val="Hyperlink"/>
    <w:basedOn w:val="DefaultParagraphFont"/>
    <w:uiPriority w:val="99"/>
    <w:unhideWhenUsed/>
    <w:rsid w:val="00C7242D"/>
    <w:rPr>
      <w:color w:val="0000FF" w:themeColor="hyperlink"/>
      <w:u w:val="single"/>
    </w:rPr>
  </w:style>
  <w:style w:type="paragraph" w:styleId="ListParagraph">
    <w:name w:val="List Paragraph"/>
    <w:basedOn w:val="Normal"/>
    <w:uiPriority w:val="34"/>
    <w:qFormat/>
    <w:rsid w:val="00BA38BB"/>
    <w:pPr>
      <w:numPr>
        <w:numId w:val="1"/>
      </w:numPr>
      <w:spacing w:line="276" w:lineRule="auto"/>
    </w:pPr>
  </w:style>
  <w:style w:type="character" w:styleId="CommentReference">
    <w:name w:val="annotation reference"/>
    <w:basedOn w:val="DefaultParagraphFont"/>
    <w:uiPriority w:val="99"/>
    <w:semiHidden/>
    <w:unhideWhenUsed/>
    <w:rsid w:val="004714BF"/>
    <w:rPr>
      <w:sz w:val="16"/>
      <w:szCs w:val="16"/>
    </w:rPr>
  </w:style>
  <w:style w:type="paragraph" w:styleId="CommentText">
    <w:name w:val="annotation text"/>
    <w:basedOn w:val="Normal"/>
    <w:link w:val="CommentTextChar"/>
    <w:uiPriority w:val="99"/>
    <w:unhideWhenUsed/>
    <w:rsid w:val="004714BF"/>
    <w:rPr>
      <w:sz w:val="20"/>
      <w:szCs w:val="20"/>
    </w:rPr>
  </w:style>
  <w:style w:type="character" w:customStyle="1" w:styleId="CommentTextChar">
    <w:name w:val="Comment Text Char"/>
    <w:basedOn w:val="DefaultParagraphFont"/>
    <w:link w:val="CommentText"/>
    <w:uiPriority w:val="99"/>
    <w:rsid w:val="004714BF"/>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4714BF"/>
    <w:rPr>
      <w:b/>
      <w:bCs/>
    </w:rPr>
  </w:style>
  <w:style w:type="character" w:customStyle="1" w:styleId="CommentSubjectChar">
    <w:name w:val="Comment Subject Char"/>
    <w:basedOn w:val="CommentTextChar"/>
    <w:link w:val="CommentSubject"/>
    <w:uiPriority w:val="99"/>
    <w:semiHidden/>
    <w:rsid w:val="004714BF"/>
    <w:rPr>
      <w:rFonts w:ascii="Open Sans" w:hAnsi="Open Sans"/>
      <w:b/>
      <w:bCs/>
      <w:sz w:val="20"/>
      <w:szCs w:val="20"/>
    </w:rPr>
  </w:style>
  <w:style w:type="character" w:styleId="FollowedHyperlink">
    <w:name w:val="FollowedHyperlink"/>
    <w:basedOn w:val="DefaultParagraphFont"/>
    <w:uiPriority w:val="99"/>
    <w:semiHidden/>
    <w:unhideWhenUsed/>
    <w:rsid w:val="00BA655D"/>
    <w:rPr>
      <w:color w:val="800080" w:themeColor="followedHyperlink"/>
      <w:u w:val="single"/>
    </w:rPr>
  </w:style>
  <w:style w:type="table" w:styleId="TableGrid">
    <w:name w:val="Table Grid"/>
    <w:basedOn w:val="TableNormal"/>
    <w:uiPriority w:val="59"/>
    <w:rsid w:val="00EF4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825CB"/>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Revision">
    <w:name w:val="Revision"/>
    <w:hidden/>
    <w:uiPriority w:val="99"/>
    <w:semiHidden/>
    <w:rsid w:val="00EA5816"/>
    <w:pPr>
      <w:spacing w:before="0" w:after="0"/>
    </w:pPr>
  </w:style>
  <w:style w:type="paragraph" w:customStyle="1" w:styleId="Default">
    <w:name w:val="Default"/>
    <w:rsid w:val="00600AF0"/>
    <w:pPr>
      <w:autoSpaceDE w:val="0"/>
      <w:autoSpaceDN w:val="0"/>
      <w:adjustRightInd w:val="0"/>
      <w:spacing w:before="0" w:after="0"/>
    </w:pPr>
    <w:rPr>
      <w:rFonts w:ascii="Times New Roman" w:hAnsi="Times New Roman" w:cs="Times New Roman"/>
      <w:color w:val="000000"/>
      <w:sz w:val="24"/>
      <w:szCs w:val="24"/>
    </w:rPr>
  </w:style>
  <w:style w:type="character" w:styleId="Emphasis">
    <w:name w:val="Emphasis"/>
    <w:basedOn w:val="DefaultParagraphFont"/>
    <w:uiPriority w:val="20"/>
    <w:qFormat/>
    <w:rsid w:val="00681FF0"/>
    <w:rPr>
      <w:i/>
      <w:iCs/>
    </w:rPr>
  </w:style>
  <w:style w:type="character" w:styleId="PlaceholderText">
    <w:name w:val="Placeholder Text"/>
    <w:basedOn w:val="DefaultParagraphFont"/>
    <w:uiPriority w:val="99"/>
    <w:semiHidden/>
    <w:rsid w:val="00910D01"/>
    <w:rPr>
      <w:color w:val="808080"/>
    </w:rPr>
  </w:style>
  <w:style w:type="character" w:customStyle="1" w:styleId="UnresolvedMention1">
    <w:name w:val="Unresolved Mention1"/>
    <w:basedOn w:val="DefaultParagraphFont"/>
    <w:uiPriority w:val="99"/>
    <w:semiHidden/>
    <w:unhideWhenUsed/>
    <w:rsid w:val="00BB6D51"/>
    <w:rPr>
      <w:color w:val="605E5C"/>
      <w:shd w:val="clear" w:color="auto" w:fill="E1DFDD"/>
    </w:rPr>
  </w:style>
  <w:style w:type="character" w:customStyle="1" w:styleId="UnresolvedMention2">
    <w:name w:val="Unresolved Mention2"/>
    <w:basedOn w:val="DefaultParagraphFont"/>
    <w:uiPriority w:val="99"/>
    <w:semiHidden/>
    <w:unhideWhenUsed/>
    <w:rsid w:val="00AD18C8"/>
    <w:rPr>
      <w:color w:val="605E5C"/>
      <w:shd w:val="clear" w:color="auto" w:fill="E1DFDD"/>
    </w:rPr>
  </w:style>
  <w:style w:type="character" w:customStyle="1" w:styleId="UnresolvedMention3">
    <w:name w:val="Unresolved Mention3"/>
    <w:basedOn w:val="DefaultParagraphFont"/>
    <w:uiPriority w:val="99"/>
    <w:semiHidden/>
    <w:unhideWhenUsed/>
    <w:rsid w:val="00DF2CF5"/>
    <w:rPr>
      <w:color w:val="605E5C"/>
      <w:shd w:val="clear" w:color="auto" w:fill="E1DFDD"/>
    </w:rPr>
  </w:style>
  <w:style w:type="paragraph" w:styleId="NoSpacing">
    <w:name w:val="No Spacing"/>
    <w:link w:val="NoSpacingChar"/>
    <w:uiPriority w:val="1"/>
    <w:qFormat/>
    <w:rsid w:val="0060257B"/>
    <w:pPr>
      <w:spacing w:before="0" w:after="0"/>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60257B"/>
    <w:rPr>
      <w:rFonts w:asciiTheme="minorHAnsi" w:eastAsiaTheme="minorEastAsia" w:hAnsiTheme="minorHAnsi" w:cstheme="minorBidi"/>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coronavirus.wa.gov/information-for/you-and-your-family/face-masks-or-cloth-face-covering" TargetMode="External"/><Relationship Id="rId21" Type="http://schemas.openxmlformats.org/officeDocument/2006/relationships/hyperlink" Target="https://youtu.be/d914EnpU4Fo" TargetMode="External"/><Relationship Id="rId42" Type="http://schemas.openxmlformats.org/officeDocument/2006/relationships/hyperlink" Target="https://kingcounty.gov/depts/health/covid-19/care/~/media/depts/health/communicable-diseases/documents/c19/poster-mask-directive.ashx" TargetMode="External"/><Relationship Id="rId47" Type="http://schemas.openxmlformats.org/officeDocument/2006/relationships/image" Target="media/image8.png"/><Relationship Id="rId63" Type="http://schemas.openxmlformats.org/officeDocument/2006/relationships/hyperlink" Target="https://www.kingcounty.gov/depts/health/covid-19/schools-childcare/childcare/positive-cases.aspx" TargetMode="External"/><Relationship Id="rId68"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kingcounty.gov/depts/health/covid-19/testing.aspx" TargetMode="External"/><Relationship Id="rId29" Type="http://schemas.openxmlformats.org/officeDocument/2006/relationships/hyperlink" Target="https://www.kingcounty.gov/depts/health/covid-19/care/masks.aspx" TargetMode="External"/><Relationship Id="rId11" Type="http://schemas.openxmlformats.org/officeDocument/2006/relationships/hyperlink" Target="about:blank" TargetMode="External"/><Relationship Id="rId24" Type="http://schemas.openxmlformats.org/officeDocument/2006/relationships/image" Target="media/image6.png"/><Relationship Id="rId32" Type="http://schemas.openxmlformats.org/officeDocument/2006/relationships/hyperlink" Target="https://www.cdc.gov/coronavirus/2019-ncov/downloads/stop-the-spread-of-germs.pdf" TargetMode="External"/><Relationship Id="rId37" Type="http://schemas.openxmlformats.org/officeDocument/2006/relationships/hyperlink" Target="https://www.seattlechildrens.org/globalassets/documents/for-patients-and-families/ce/handwashing-ce122-3-20.pdf" TargetMode="External"/><Relationship Id="rId40" Type="http://schemas.openxmlformats.org/officeDocument/2006/relationships/hyperlink" Target="https://www.kingcounty.gov/depts/health/child-teen-health/child-care-health/~/media/depts/health/child-teen-health/child-care-health/documents/posters/keep-me-home-if-EN.ashx" TargetMode="External"/><Relationship Id="rId45" Type="http://schemas.openxmlformats.org/officeDocument/2006/relationships/hyperlink" Target="https://www.epa.gov/sites/production/files/2020-04/documents/disinfectants-onepager.pdf" TargetMode="External"/><Relationship Id="rId53" Type="http://schemas.openxmlformats.org/officeDocument/2006/relationships/hyperlink" Target="https://www.doh.wa.gov/Portals/1/Documents/1600/coronavirus/DOH-OSPI-DYCF-SchoolsChildCareGuidance.pdf" TargetMode="External"/><Relationship Id="rId58" Type="http://schemas.openxmlformats.org/officeDocument/2006/relationships/hyperlink" Target="https://www.ehs.washington.edu/system/files/resources/notice-personnel-vendors-contractors.pdf" TargetMode="External"/><Relationship Id="rId66" Type="http://schemas.openxmlformats.org/officeDocument/2006/relationships/hyperlink" Target="https://www.epa.gov/sites/production/files/2020-04/documents/disinfectants-onepager.pdf" TargetMode="External"/><Relationship Id="rId5" Type="http://schemas.openxmlformats.org/officeDocument/2006/relationships/settings" Target="settings.xml"/><Relationship Id="rId61" Type="http://schemas.openxmlformats.org/officeDocument/2006/relationships/hyperlink" Target="https://www.dcyf.wa.gov/forms?field_number_value=15-942&amp;title=" TargetMode="External"/><Relationship Id="rId19" Type="http://schemas.openxmlformats.org/officeDocument/2006/relationships/hyperlink" Target="mailto:covidehc@uw.edu" TargetMode="External"/><Relationship Id="rId14" Type="http://schemas.openxmlformats.org/officeDocument/2006/relationships/hyperlink" Target="https://www.cdc.gov/coronavirus/2019-ncov/symptoms-testing/symptoms.html" TargetMode="External"/><Relationship Id="rId22" Type="http://schemas.openxmlformats.org/officeDocument/2006/relationships/image" Target="media/image4.png"/><Relationship Id="rId27" Type="http://schemas.openxmlformats.org/officeDocument/2006/relationships/hyperlink" Target="https://www.kingcounty.gov/depts/health/covid-19/care/masks.aspx" TargetMode="External"/><Relationship Id="rId30" Type="http://schemas.openxmlformats.org/officeDocument/2006/relationships/hyperlink" Target="https://kingcounty.gov/depts/health/communicable-diseases/disease-control/novel-coronavirus/posters.aspx" TargetMode="External"/><Relationship Id="rId35" Type="http://schemas.openxmlformats.org/officeDocument/2006/relationships/hyperlink" Target="https://www.cdc.gov/handwashing/posters.html" TargetMode="External"/><Relationship Id="rId43" Type="http://schemas.openxmlformats.org/officeDocument/2006/relationships/hyperlink" Target="https://www.kingcounty.gov/depts/health/communicable-diseases/disease-control/novel-coronavirus/anti-stigma.aspx" TargetMode="External"/><Relationship Id="rId48" Type="http://schemas.openxmlformats.org/officeDocument/2006/relationships/hyperlink" Target="https://www.washington.edu/youth/covid-19-resources/in-person-program-guidance/" TargetMode="External"/><Relationship Id="rId56" Type="http://schemas.openxmlformats.org/officeDocument/2006/relationships/hyperlink" Target="https://www.doh.wa.gov/Emergencies/NovelCoronavirusOutbreak2020COVID19/ResourcesandRecommendations" TargetMode="External"/><Relationship Id="rId64" Type="http://schemas.openxmlformats.org/officeDocument/2006/relationships/hyperlink" Target="https://www.kingcounty.gov/depts/health/child-teen-health/child-care-health/bleach.aspx"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10.png"/><Relationship Id="rId3" Type="http://schemas.openxmlformats.org/officeDocument/2006/relationships/numbering" Target="numbering.xml"/><Relationship Id="rId12" Type="http://schemas.openxmlformats.org/officeDocument/2006/relationships/hyperlink" Target="https://www.washington.edu/youth/covid-19-resources/sum2020-program-guidance/" TargetMode="External"/><Relationship Id="rId17" Type="http://schemas.openxmlformats.org/officeDocument/2006/relationships/hyperlink" Target="https://www.piercecountywa.gov/6758/Covid-19-Mobile-Testing" TargetMode="External"/><Relationship Id="rId25" Type="http://schemas.openxmlformats.org/officeDocument/2006/relationships/image" Target="media/image7.png"/><Relationship Id="rId33" Type="http://schemas.openxmlformats.org/officeDocument/2006/relationships/hyperlink" Target="https://www.doh.wa.gov/CommunityandEnvironment/Food/FoodWorkerandIndustry/HandWashingSigns" TargetMode="External"/><Relationship Id="rId38" Type="http://schemas.openxmlformats.org/officeDocument/2006/relationships/hyperlink" Target="https://www.seattlechildrens.org/globalassets/documents/for-patients-and-families/ce/CE122S-hand-washing.pdf" TargetMode="External"/><Relationship Id="rId46" Type="http://schemas.openxmlformats.org/officeDocument/2006/relationships/hyperlink" Target="https://ehs.washington.edu/system/files/resources/COVID-19-Prevention-Plan-for-the-Workplace.pdf" TargetMode="External"/><Relationship Id="rId59" Type="http://schemas.openxmlformats.org/officeDocument/2006/relationships/hyperlink" Target="https://www.cdc.gov/coronavirus/2019-ncov/need-extra-precautions/people-at-increased-risk.html" TargetMode="External"/><Relationship Id="rId67" Type="http://schemas.openxmlformats.org/officeDocument/2006/relationships/hyperlink" Target="https://www.kingcounty.gov/depts/health/child-teen-health/child-care-health/~/media/depts/health/child-teen-health/child-care-health/documents/hand-sanitizer-authorization-form.ashx" TargetMode="External"/><Relationship Id="rId20" Type="http://schemas.openxmlformats.org/officeDocument/2006/relationships/image" Target="media/image3.png"/><Relationship Id="rId41" Type="http://schemas.openxmlformats.org/officeDocument/2006/relationships/hyperlink" Target="https://www.kingcounty.gov/depts/health/child-teen-health/child-care-health/disease-prevention.aspx" TargetMode="External"/><Relationship Id="rId54" Type="http://schemas.openxmlformats.org/officeDocument/2006/relationships/image" Target="media/image11.png"/><Relationship Id="rId62" Type="http://schemas.openxmlformats.org/officeDocument/2006/relationships/hyperlink" Target="https://www.kingcounty.gov/depts/health/child-teen-health/child-care-health/bleach.aspx"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5.png"/><Relationship Id="rId28" Type="http://schemas.openxmlformats.org/officeDocument/2006/relationships/hyperlink" Target="https://www.kingcounty.gov/depts/health/covid-19/care/masks.aspx" TargetMode="External"/><Relationship Id="rId36" Type="http://schemas.openxmlformats.org/officeDocument/2006/relationships/hyperlink" Target="https://www.cdc.gov/handwashing/handwashing-family.html" TargetMode="External"/><Relationship Id="rId49" Type="http://schemas.openxmlformats.org/officeDocument/2006/relationships/image" Target="media/image9.gif"/><Relationship Id="rId57" Type="http://schemas.openxmlformats.org/officeDocument/2006/relationships/footer" Target="footer1.xml"/><Relationship Id="rId10" Type="http://schemas.openxmlformats.org/officeDocument/2006/relationships/hyperlink" Target="https://lni.wa.gov/dA/36e85758be/DD170.pdf" TargetMode="External"/><Relationship Id="rId31" Type="http://schemas.openxmlformats.org/officeDocument/2006/relationships/hyperlink" Target="https://www.doh.wa.gov/Emergencies/NovelCoronavirusOutbreak2020/HealthEducation" TargetMode="External"/><Relationship Id="rId44" Type="http://schemas.openxmlformats.org/officeDocument/2006/relationships/hyperlink" Target="https://www.cdc.gov/coronavirus/2019-ncov/daily-life-coping/reducing-stigma.html" TargetMode="External"/><Relationship Id="rId52" Type="http://schemas.openxmlformats.org/officeDocument/2006/relationships/hyperlink" Target="https://www.doh.wa.gov/Emergencies/COVID19/ResourcesandRecommendations" TargetMode="External"/><Relationship Id="rId60" Type="http://schemas.openxmlformats.org/officeDocument/2006/relationships/hyperlink" Target="https://kingcounty.gov/depts/health/communicable-diseases/disease-control/novel-coronavirus/~/media/depts/health/child-teen-health/child-care-health/documents/illness-log.ashx" TargetMode="External"/><Relationship Id="rId65" Type="http://schemas.openxmlformats.org/officeDocument/2006/relationships/hyperlink" Target="https://www.epa.gov/pesticide-registration/list-n-disinfectants-use-against-sars-cov-2" TargetMode="External"/><Relationship Id="rId4" Type="http://schemas.openxmlformats.org/officeDocument/2006/relationships/styles" Target="styles.xml"/><Relationship Id="rId9" Type="http://schemas.openxmlformats.org/officeDocument/2006/relationships/hyperlink" Target="https://www.governor.wa.gov/issues/issues/covid-19-resources/covid-19-reopening-guidance-businesses-and-workers" TargetMode="External"/><Relationship Id="rId13" Type="http://schemas.openxmlformats.org/officeDocument/2006/relationships/image" Target="media/image1.png"/><Relationship Id="rId18" Type="http://schemas.openxmlformats.org/officeDocument/2006/relationships/hyperlink" Target="https://www.snohd.org/503/Drive-Thru-Testing-Available-by-Appointm" TargetMode="External"/><Relationship Id="rId39" Type="http://schemas.openxmlformats.org/officeDocument/2006/relationships/hyperlink" Target="https://youtu.be/JD85FDlxqCs" TargetMode="External"/><Relationship Id="rId34" Type="http://schemas.openxmlformats.org/officeDocument/2006/relationships/hyperlink" Target="https://www.cdc.gov/handwashing/index.html" TargetMode="External"/><Relationship Id="rId50" Type="http://schemas.openxmlformats.org/officeDocument/2006/relationships/hyperlink" Target="https://www.kingcounty.gov/depts/health/covid-19/schools-childcare.aspx" TargetMode="External"/><Relationship Id="rId55" Type="http://schemas.openxmlformats.org/officeDocument/2006/relationships/hyperlink" Target="https://www.cdc.gov/coronavirus/2019-ncov/community/schools-childca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anD2k//ciZyy/5BR29DTdUqSPg==">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97D3B4-3B34-467F-B769-64A36985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5330</Words>
  <Characters>30386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Caroline Shelton</cp:lastModifiedBy>
  <cp:revision>3</cp:revision>
  <dcterms:created xsi:type="dcterms:W3CDTF">2021-04-20T22:44:00Z</dcterms:created>
  <dcterms:modified xsi:type="dcterms:W3CDTF">2021-04-20T22:45:00Z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0x010100875DE8EDEE403044B92CF5F013B564C7</vt:lpwstr>
  </property>
</Properties>
</file>